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33" w:rsidRPr="00C86A68" w:rsidRDefault="00AD4941" w:rsidP="00C86A6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245"/>
        <w:jc w:val="center"/>
        <w:rPr>
          <w:rFonts w:ascii="Times New Roman" w:hAnsi="Times New Roman"/>
        </w:rPr>
      </w:pPr>
    </w:p>
    <w:p w:rsidR="007A2C33" w:rsidRPr="00C86A68" w:rsidRDefault="00AD4941" w:rsidP="00C86A68">
      <w:pPr>
        <w:pStyle w:val="Heading6"/>
        <w:ind w:left="5245"/>
        <w:jc w:val="center"/>
        <w:rPr>
          <w:b/>
          <w:sz w:val="24"/>
        </w:rPr>
      </w:pPr>
      <w:r w:rsidRPr="00C86A68">
        <w:rPr>
          <w:b/>
          <w:sz w:val="24"/>
        </w:rPr>
        <w:t>УТВЕРЖДАЮ</w:t>
      </w:r>
    </w:p>
    <w:p w:rsidR="007A2C33" w:rsidRPr="00C86A68" w:rsidRDefault="00C86A68" w:rsidP="00C86A68">
      <w:pPr>
        <w:ind w:left="5245"/>
        <w:jc w:val="center"/>
        <w:rPr>
          <w:b/>
        </w:rPr>
      </w:pPr>
      <w:r>
        <w:rPr>
          <w:b/>
        </w:rPr>
        <w:t>Генеральный Директор</w:t>
      </w:r>
    </w:p>
    <w:p w:rsidR="007A2C33" w:rsidRPr="00C86A68" w:rsidRDefault="00C86A68" w:rsidP="00C86A68">
      <w:pPr>
        <w:ind w:left="5245"/>
        <w:jc w:val="center"/>
        <w:rPr>
          <w:b/>
        </w:rPr>
      </w:pPr>
      <w:r>
        <w:rPr>
          <w:b/>
        </w:rPr>
        <w:t>_____________________</w:t>
      </w:r>
    </w:p>
    <w:p w:rsidR="007A2C33" w:rsidRPr="00C86A68" w:rsidRDefault="00AD4941" w:rsidP="00C86A68">
      <w:pPr>
        <w:ind w:left="5245"/>
        <w:jc w:val="center"/>
      </w:pPr>
    </w:p>
    <w:p w:rsidR="007A2C33" w:rsidRPr="00C86A68" w:rsidRDefault="00C86A68" w:rsidP="00C86A68">
      <w:pPr>
        <w:pStyle w:val="Heading1"/>
        <w:ind w:left="52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«___» __________ 20__</w:t>
      </w:r>
      <w:r w:rsidR="00AD4941" w:rsidRPr="00C86A68">
        <w:rPr>
          <w:rFonts w:ascii="Times New Roman" w:eastAsia="Times New Roman" w:hAnsi="Times New Roman"/>
        </w:rPr>
        <w:t>г.</w:t>
      </w:r>
    </w:p>
    <w:p w:rsidR="007A2C33" w:rsidRPr="00C86A68" w:rsidRDefault="00AD4941">
      <w:pPr>
        <w:pStyle w:val="Heading1"/>
        <w:jc w:val="left"/>
        <w:rPr>
          <w:rFonts w:ascii="Times New Roman" w:hAnsi="Times New Roman"/>
        </w:rPr>
      </w:pPr>
    </w:p>
    <w:p w:rsidR="007A2C33" w:rsidRPr="00C86A68" w:rsidRDefault="00AD4941"/>
    <w:p w:rsidR="007A2C33" w:rsidRPr="00C86A68" w:rsidRDefault="00AD4941"/>
    <w:p w:rsidR="007A2C33" w:rsidRPr="00C86A68" w:rsidRDefault="00AD4941"/>
    <w:p w:rsidR="007A2C33" w:rsidRPr="00C86A68" w:rsidRDefault="00AD4941">
      <w:pPr>
        <w:pStyle w:val="Heading1"/>
        <w:rPr>
          <w:rFonts w:ascii="Times New Roman" w:eastAsia="Times New Roman" w:hAnsi="Times New Roman"/>
        </w:rPr>
      </w:pPr>
      <w:r w:rsidRPr="00C86A68">
        <w:rPr>
          <w:rFonts w:ascii="Times New Roman" w:eastAsia="Times New Roman" w:hAnsi="Times New Roman"/>
        </w:rPr>
        <w:t xml:space="preserve">Процедура </w:t>
      </w:r>
    </w:p>
    <w:p w:rsidR="007A2C33" w:rsidRPr="00C86A68" w:rsidRDefault="00AD4941">
      <w:pPr>
        <w:pStyle w:val="Heading1"/>
        <w:rPr>
          <w:rFonts w:ascii="Times New Roman" w:hAnsi="Times New Roman"/>
        </w:rPr>
      </w:pPr>
    </w:p>
    <w:p w:rsidR="007A2C33" w:rsidRPr="00C86A68" w:rsidRDefault="00AD4941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C86A68">
        <w:rPr>
          <w:rFonts w:ascii="Times New Roman" w:eastAsia="Times New Roman" w:hAnsi="Times New Roman"/>
        </w:rPr>
        <w:t>Поиск кандидатов</w:t>
      </w:r>
    </w:p>
    <w:bookmarkEnd w:id="0"/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1. Цель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1.1. Целью настоящей Процедуры является определение порядка и установление единых правил и требований по п</w:t>
      </w:r>
      <w:r w:rsidRPr="00C86A68">
        <w:t xml:space="preserve">оиску кандидатов для трудоустройства в компанию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2. Назначение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2.1. Настоящая Процедура разработана в соответствии с Политикой компании </w:t>
      </w:r>
      <w:r w:rsidR="00C86A68" w:rsidRPr="00C86A68">
        <w:t xml:space="preserve"> </w:t>
      </w:r>
      <w:r w:rsidR="00C86A68">
        <w:t>___________</w:t>
      </w:r>
      <w:r w:rsidRPr="00C86A68">
        <w:t xml:space="preserve"> “Приём на работу” ADM.01. Данная Процедура является основным нормативным актом, регла</w:t>
      </w:r>
      <w:r w:rsidRPr="00C86A68">
        <w:t>ментирующим поиск кандидатов.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spacing w:val="-3"/>
        </w:rPr>
      </w:pPr>
      <w:r w:rsidRPr="00C86A68">
        <w:rPr>
          <w:spacing w:val="-3"/>
        </w:rPr>
        <w:t>2.2. Компания гарантирует предоставление равных возможностей независимо от расы, национальности, гражданства, цвета кожи, вероисповедания, пола, возраста и социального происхождения.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3. Общие положения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3.1. При возникновен</w:t>
      </w:r>
      <w:r w:rsidRPr="00C86A68">
        <w:t xml:space="preserve">ии вакантной должности руководитель соответствующего структурного подразделения уведомляет о возникшей вакансии </w:t>
      </w:r>
      <w:r w:rsidRPr="00C86A68">
        <w:t>Вице-президента</w:t>
      </w:r>
      <w:r w:rsidRPr="00C86A68">
        <w:t xml:space="preserve"> Компании, ответственного за данное структурное подразделение, и согласовывает вопрос о поиске кандидата с </w:t>
      </w:r>
      <w:r w:rsidR="00C86A68">
        <w:t>Генеральным Директором</w:t>
      </w:r>
      <w:r w:rsidRPr="00C86A68">
        <w:t xml:space="preserve"> Компании.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3.2. В случае получения от </w:t>
      </w:r>
      <w:r w:rsidR="00C86A68">
        <w:t>Генерального Директора</w:t>
      </w:r>
      <w:r w:rsidRPr="00C86A68">
        <w:t xml:space="preserve"> Компании одобрения в отношении поиска кандидата на открытую вакантную должность, руководитель соответствующего структурного подразделения уведомляет о вакансии </w:t>
      </w:r>
      <w:r w:rsidRPr="00C86A68">
        <w:t>Инспектора по кадрам</w:t>
      </w:r>
      <w:r w:rsidRPr="00C86A68">
        <w:t xml:space="preserve"> и направляет </w:t>
      </w:r>
      <w:r w:rsidRPr="00C86A68">
        <w:t>Инспектору по кадрам</w:t>
      </w:r>
      <w:r w:rsidRPr="00C86A68">
        <w:t xml:space="preserve"> кв</w:t>
      </w:r>
      <w:r w:rsidRPr="00C86A68">
        <w:t xml:space="preserve">алификационные требования к кандидатам на открытую вакантную должность, а также Должностную инструкцию, согласованную с </w:t>
      </w:r>
      <w:r w:rsidR="00C86A68">
        <w:lastRenderedPageBreak/>
        <w:t>Директором по административным вопросам</w:t>
      </w:r>
      <w:r w:rsidRPr="00C86A68">
        <w:t xml:space="preserve"> Компании, ответственным за данное структурное подразделение, и утверждённую </w:t>
      </w:r>
      <w:r w:rsidR="00C86A68">
        <w:t>Генеральным Директором</w:t>
      </w:r>
      <w:r w:rsidRPr="00C86A68">
        <w:t xml:space="preserve"> Компании.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3.3. При выборе канд</w:t>
      </w:r>
      <w:r w:rsidRPr="00C86A68">
        <w:t xml:space="preserve">идатов на открытую вакантную должность предпочтение отдаётся кандидатам из числа действующих сотрудников компании </w:t>
      </w:r>
      <w:r w:rsidR="00C86A68" w:rsidRPr="00C86A68">
        <w:t xml:space="preserve"> </w:t>
      </w:r>
      <w:r w:rsidR="00C86A68">
        <w:t>___________</w:t>
      </w:r>
      <w:r w:rsid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4. Внутренний поиск кандидатов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4.1. При наличии возможных кандидатов из числа действующих сотрудников компании </w:t>
      </w:r>
      <w:r w:rsidR="00C86A68" w:rsidRPr="00C86A68">
        <w:t xml:space="preserve"> </w:t>
      </w:r>
      <w:r w:rsidR="00C86A68">
        <w:t>___________</w:t>
      </w:r>
      <w:r w:rsidRPr="00C86A68">
        <w:t xml:space="preserve">, соответствующих квалификационным требованиям к вакантной должности, </w:t>
      </w:r>
      <w:r w:rsidRPr="00C86A68">
        <w:t>Инспектор по кадрам</w:t>
      </w:r>
      <w:r w:rsidRPr="00C86A68">
        <w:t xml:space="preserve"> информирует об этом руководителя структурного подразделения, подавшего заявку на поиск кандидата.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4.2. Руководитель структурного подразделения проводит с кандида</w:t>
      </w:r>
      <w:r w:rsidRPr="00C86A68">
        <w:t xml:space="preserve">том собеседование, по результатам которого предоставляет рекомендации на рассмотрение </w:t>
      </w:r>
      <w:r w:rsidRPr="00C86A68">
        <w:t>Вице-президенту</w:t>
      </w:r>
      <w:r w:rsidRPr="00C86A68">
        <w:t xml:space="preserve"> Компании, ответственному за данное структурное подразделение, и </w:t>
      </w:r>
      <w:r w:rsidR="00C86A68">
        <w:t>Генеральному Директору</w:t>
      </w:r>
      <w:r w:rsidRPr="00C86A68">
        <w:t xml:space="preserve"> компании </w:t>
      </w:r>
      <w:r w:rsidR="00C86A68" w:rsidRPr="00C86A68">
        <w:t xml:space="preserve">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4.3. Окончательное решение о найме кандидата из числ</w:t>
      </w:r>
      <w:r w:rsidRPr="00C86A68">
        <w:t xml:space="preserve">а действующих сотрудников Компании на открытую вакантную должность принимает </w:t>
      </w:r>
      <w:r w:rsidR="00C86A68">
        <w:t>Генеральный Директор</w:t>
      </w:r>
      <w:r w:rsidRPr="00C86A68">
        <w:t xml:space="preserve"> компании </w:t>
      </w:r>
      <w:r w:rsidR="00C86A68" w:rsidRPr="00C86A68">
        <w:t xml:space="preserve">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4.4. Компания оставляет за собой право перевести любого сотрудника, соответствующего квалификационные требованиям на открытую вакантную должно</w:t>
      </w:r>
      <w:r w:rsidRPr="00C86A68">
        <w:t>сть, без официального проведения внутреннего поиска среди действующих сотрудников Компании.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5. Внешний поиск кандидатов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5.1. В случае, если кандидат на открытую вакантную должность не выбран из числа действующих сотрудников компании </w:t>
      </w:r>
      <w:r w:rsidR="00C86A68" w:rsidRPr="00C86A68">
        <w:t xml:space="preserve"> </w:t>
      </w:r>
      <w:r w:rsidR="00C86A68">
        <w:t>___________</w:t>
      </w:r>
      <w:r w:rsidRPr="00C86A68">
        <w:t xml:space="preserve">, то </w:t>
      </w:r>
      <w:r w:rsidRPr="00C86A68">
        <w:t>Инспектор по кадрам</w:t>
      </w:r>
      <w:r w:rsidRPr="00C86A68">
        <w:t xml:space="preserve">, с разрешения </w:t>
      </w:r>
      <w:r w:rsidR="00C86A68">
        <w:t>Генерального Директора</w:t>
      </w:r>
      <w:r w:rsidRPr="00C86A68">
        <w:t xml:space="preserve"> </w:t>
      </w:r>
      <w:r w:rsidRPr="00C86A68">
        <w:t xml:space="preserve">Компании, проводит внешний поиск кандидатов не из числа действующих сотрудников компании </w:t>
      </w:r>
      <w:r w:rsidR="00C86A68" w:rsidRPr="00C86A68">
        <w:t xml:space="preserve">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5.2. Внешний поиск предусматривает следующее:</w:t>
      </w:r>
    </w:p>
    <w:p w:rsidR="007A2C33" w:rsidRPr="00C86A68" w:rsidRDefault="00AD4941">
      <w:pPr>
        <w:jc w:val="both"/>
      </w:pPr>
    </w:p>
    <w:p w:rsidR="007A2C33" w:rsidRPr="00C86A68" w:rsidRDefault="00AD4941">
      <w:pPr>
        <w:ind w:left="567"/>
        <w:jc w:val="both"/>
      </w:pPr>
      <w:r w:rsidRPr="00C86A68">
        <w:t>5.2.1. Поиск по базе данных поступающих в Компанию резюме</w:t>
      </w:r>
      <w:r w:rsidRPr="00C86A68">
        <w:t>.</w:t>
      </w:r>
    </w:p>
    <w:p w:rsidR="007A2C33" w:rsidRPr="00C86A68" w:rsidRDefault="00AD4941">
      <w:pPr>
        <w:ind w:left="567"/>
        <w:jc w:val="both"/>
      </w:pPr>
    </w:p>
    <w:p w:rsidR="007A2C33" w:rsidRPr="00C86A68" w:rsidRDefault="00AD4941">
      <w:pPr>
        <w:ind w:left="567"/>
        <w:jc w:val="both"/>
      </w:pPr>
      <w:r w:rsidRPr="00C86A68">
        <w:t>5.2.2. Подача объявлений о вакансии в средства массовой информации</w:t>
      </w:r>
      <w:r w:rsidRPr="00C86A68">
        <w:t>.</w:t>
      </w:r>
    </w:p>
    <w:p w:rsidR="007A2C33" w:rsidRPr="00C86A68" w:rsidRDefault="00AD4941">
      <w:pPr>
        <w:ind w:left="567"/>
        <w:jc w:val="both"/>
      </w:pPr>
    </w:p>
    <w:p w:rsidR="007A2C33" w:rsidRPr="00C86A68" w:rsidRDefault="00AD4941">
      <w:pPr>
        <w:ind w:left="567"/>
        <w:jc w:val="both"/>
      </w:pPr>
      <w:r w:rsidRPr="00C86A68">
        <w:t>5.2.3. Обращение в агентства и компании по найму персонала.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5.3. Выбранный кандидат проходит предварительное собеседование с </w:t>
      </w:r>
      <w:r w:rsidRPr="00C86A68">
        <w:t>Инспектор</w:t>
      </w:r>
      <w:r w:rsidRPr="00C86A68">
        <w:t>ом по кадрам</w:t>
      </w:r>
      <w:r w:rsidRPr="00C86A68">
        <w:t xml:space="preserve">, после чего </w:t>
      </w:r>
      <w:r w:rsidRPr="00C86A68">
        <w:t>Инспектор по кадрам</w:t>
      </w:r>
      <w:r w:rsidRPr="00C86A68">
        <w:t xml:space="preserve"> даёт руководителю структурного подразделения, подавшего заявку на поиск кандидата, рекомендации по найму кандидата, либо отказу кандидату в найме.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lastRenderedPageBreak/>
        <w:t>5.4. Руководитель структурного подразделения проводит с кандида</w:t>
      </w:r>
      <w:r w:rsidRPr="00C86A68">
        <w:t xml:space="preserve">том собеседование, по результатам которого предоставляет рекомендации на рассмотрение </w:t>
      </w:r>
      <w:r w:rsidR="00C86A68">
        <w:t>Директору по административным вопросам Компании</w:t>
      </w:r>
      <w:r w:rsidRPr="00C86A68">
        <w:t xml:space="preserve"> </w:t>
      </w:r>
      <w:r w:rsidRPr="00C86A68">
        <w:t xml:space="preserve">и </w:t>
      </w:r>
      <w:r w:rsidR="00C86A68">
        <w:t>Генеральному Директору</w:t>
      </w:r>
      <w:r w:rsidRPr="00C86A68">
        <w:t xml:space="preserve"> компании </w:t>
      </w:r>
      <w:r w:rsidR="00C86A68" w:rsidRPr="00C86A68">
        <w:t xml:space="preserve">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5.5. Окончательное решение о найме кандидата на откр</w:t>
      </w:r>
      <w:r w:rsidRPr="00C86A68">
        <w:t xml:space="preserve">ытую вакантную должность принимает </w:t>
      </w:r>
      <w:r w:rsidR="00C86A68">
        <w:t>Генеральный Директор</w:t>
      </w:r>
      <w:r w:rsidRPr="00C86A68">
        <w:t xml:space="preserve"> компании </w:t>
      </w:r>
      <w:r w:rsidR="00C86A68" w:rsidRPr="00C86A68">
        <w:t xml:space="preserve">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6. Приём на работу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6.1. В случае принятия </w:t>
      </w:r>
      <w:r w:rsidR="00C86A68">
        <w:t>Г</w:t>
      </w:r>
      <w:r w:rsidR="00C86A68">
        <w:t>енеральным</w:t>
      </w:r>
      <w:r w:rsidR="00C86A68">
        <w:t xml:space="preserve"> Директор</w:t>
      </w:r>
      <w:r w:rsidR="00C86A68">
        <w:t>ом</w:t>
      </w:r>
      <w:r w:rsidR="00C86A68" w:rsidRPr="00C86A68">
        <w:t xml:space="preserve"> </w:t>
      </w:r>
      <w:r w:rsidRPr="00C86A68">
        <w:t xml:space="preserve">компании </w:t>
      </w:r>
      <w:r w:rsidR="00C86A68" w:rsidRPr="00C86A68">
        <w:t xml:space="preserve"> </w:t>
      </w:r>
      <w:r w:rsidR="00C86A68">
        <w:t>___________</w:t>
      </w:r>
      <w:r w:rsidRPr="00C86A68">
        <w:t xml:space="preserve"> положительного решения о найме кандидата на открытую вакантную должность, приём кандидата на работу осу</w:t>
      </w:r>
      <w:r w:rsidRPr="00C86A68">
        <w:t xml:space="preserve">ществляется в соответствии с Политикой компании </w:t>
      </w:r>
      <w:r w:rsidR="00C86A68">
        <w:t>___________</w:t>
      </w:r>
      <w:r w:rsidR="00C86A68" w:rsidRPr="00C86A68">
        <w:t xml:space="preserve"> </w:t>
      </w:r>
      <w:r w:rsidRPr="00C86A68">
        <w:t xml:space="preserve"> “Приём на работу” ADM.01 и “Процедурой приёма на работу” ADM 01.02.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86A68">
        <w:rPr>
          <w:rFonts w:ascii="Times New Roman" w:eastAsia="Times New Roman" w:hAnsi="Times New Roman"/>
          <w:b/>
          <w:i w:val="0"/>
          <w:sz w:val="24"/>
        </w:rPr>
        <w:t>7. Исключения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jc w:val="both"/>
      </w:pPr>
      <w:r w:rsidRPr="00C86A68">
        <w:t xml:space="preserve">7.1. Исключения из данной Процедуры допускаются только с разрешения </w:t>
      </w:r>
      <w:r w:rsidR="00C86A68">
        <w:t>Генерального Директора</w:t>
      </w:r>
      <w:r w:rsidRPr="00C86A68">
        <w:t xml:space="preserve"> компании </w:t>
      </w:r>
      <w:r w:rsidR="00C86A68"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8. Сфера действия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 xml:space="preserve">8.1. Данная Процедура касается всех сотрудников компании </w:t>
      </w:r>
      <w:r>
        <w:t>___________</w:t>
      </w:r>
      <w:r w:rsidRPr="00C86A68">
        <w:t xml:space="preserve"> </w:t>
      </w:r>
      <w:r w:rsidRPr="00C86A68">
        <w:t xml:space="preserve"> и кандидатов на трудоустройство в компанию </w:t>
      </w:r>
      <w:r>
        <w:t>___________</w:t>
      </w:r>
      <w:r w:rsidRPr="00C86A68">
        <w:t>.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  <w:rPr>
          <w:b/>
        </w:rPr>
      </w:pPr>
      <w:r w:rsidRPr="00C86A68">
        <w:rPr>
          <w:b/>
        </w:rPr>
        <w:t>9. Ответственность</w:t>
      </w:r>
    </w:p>
    <w:p w:rsidR="007A2C33" w:rsidRPr="00C86A68" w:rsidRDefault="00AD4941">
      <w:pPr>
        <w:jc w:val="both"/>
      </w:pPr>
    </w:p>
    <w:p w:rsidR="007A2C33" w:rsidRPr="00C86A68" w:rsidRDefault="00AD4941">
      <w:pPr>
        <w:jc w:val="both"/>
      </w:pPr>
      <w:r w:rsidRPr="00C86A68">
        <w:t>9.1. Ответственными за исполнение данной Процедуры являются руководители структурн</w:t>
      </w:r>
      <w:r w:rsidRPr="00C86A68">
        <w:t xml:space="preserve">ых подразделений и </w:t>
      </w:r>
      <w:r w:rsidRPr="00C86A68">
        <w:t>Инспектор по кадрам</w:t>
      </w:r>
      <w:r w:rsidRPr="00C86A68">
        <w:t xml:space="preserve"> компании </w:t>
      </w:r>
      <w:r>
        <w:t>___________</w:t>
      </w:r>
      <w:r w:rsidRPr="00C86A68">
        <w:t>.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86A68">
        <w:rPr>
          <w:rFonts w:ascii="Times New Roman" w:eastAsia="Times New Roman" w:hAnsi="Times New Roman"/>
          <w:b/>
          <w:i w:val="0"/>
          <w:sz w:val="24"/>
        </w:rPr>
        <w:t>10. Дата вступления в силу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86A68">
        <w:rPr>
          <w:rFonts w:ascii="Times New Roman" w:eastAsia="Times New Roman" w:hAnsi="Times New Roman"/>
          <w:i w:val="0"/>
          <w:sz w:val="24"/>
        </w:rPr>
        <w:t>1 мая 2006г.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86A68">
        <w:rPr>
          <w:rFonts w:ascii="Times New Roman" w:eastAsia="Times New Roman" w:hAnsi="Times New Roman"/>
          <w:b/>
          <w:i w:val="0"/>
          <w:sz w:val="24"/>
        </w:rPr>
        <w:t>11. Срок пересмотра процедуры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86A68">
        <w:rPr>
          <w:rFonts w:ascii="Times New Roman" w:eastAsia="Times New Roman" w:hAnsi="Times New Roman"/>
          <w:i w:val="0"/>
          <w:sz w:val="24"/>
        </w:rPr>
        <w:t xml:space="preserve">11.1. Данная Процедура пересматривается раз в 5 лет или по решению </w:t>
      </w:r>
      <w:r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C86A68">
        <w:rPr>
          <w:rFonts w:ascii="Times New Roman" w:eastAsia="Times New Roman" w:hAnsi="Times New Roman"/>
          <w:i w:val="0"/>
          <w:sz w:val="24"/>
        </w:rPr>
        <w:t xml:space="preserve"> компании </w:t>
      </w:r>
      <w:r>
        <w:t>___________</w:t>
      </w:r>
      <w:r w:rsidRPr="00C86A68">
        <w:rPr>
          <w:rFonts w:ascii="Times New Roman" w:eastAsia="Times New Roman" w:hAnsi="Times New Roman"/>
          <w:i w:val="0"/>
          <w:sz w:val="24"/>
        </w:rPr>
        <w:t>.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86A68">
        <w:rPr>
          <w:rFonts w:ascii="Times New Roman" w:eastAsia="Times New Roman" w:hAnsi="Times New Roman"/>
          <w:b/>
          <w:i w:val="0"/>
          <w:sz w:val="24"/>
        </w:rPr>
        <w:t>12. Курат</w:t>
      </w:r>
      <w:r w:rsidRPr="00C86A68">
        <w:rPr>
          <w:rFonts w:ascii="Times New Roman" w:eastAsia="Times New Roman" w:hAnsi="Times New Roman"/>
          <w:b/>
          <w:i w:val="0"/>
          <w:sz w:val="24"/>
        </w:rPr>
        <w:t>ор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C86A68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C86A68">
        <w:rPr>
          <w:rFonts w:ascii="Times New Roman" w:eastAsia="Times New Roman" w:hAnsi="Times New Roman"/>
          <w:i w:val="0"/>
          <w:sz w:val="24"/>
        </w:rPr>
        <w:t>.</w:t>
      </w: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pStyle w:val="BodyTextIndent"/>
        <w:ind w:left="0"/>
        <w:rPr>
          <w:rFonts w:ascii="Times New Roman" w:hAnsi="Times New Roman"/>
          <w:i w:val="0"/>
          <w:sz w:val="24"/>
        </w:rPr>
      </w:pPr>
    </w:p>
    <w:p w:rsidR="007A2C33" w:rsidRPr="00C86A68" w:rsidRDefault="00AD4941">
      <w:pPr>
        <w:jc w:val="both"/>
      </w:pPr>
    </w:p>
    <w:sectPr w:rsidR="007A2C33" w:rsidRPr="00C86A68" w:rsidSect="007A2C3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4941">
      <w:r>
        <w:separator/>
      </w:r>
    </w:p>
  </w:endnote>
  <w:endnote w:type="continuationSeparator" w:id="0">
    <w:p w:rsidR="00000000" w:rsidRDefault="00AD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3" w:rsidRDefault="00AD4941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 w:rsidR="00C86A68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 w:rsidR="00C86A68"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3" w:rsidRDefault="00AD4941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4941">
      <w:r>
        <w:separator/>
      </w:r>
    </w:p>
  </w:footnote>
  <w:footnote w:type="continuationSeparator" w:id="0">
    <w:p w:rsidR="00000000" w:rsidRDefault="00AD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3" w:rsidRDefault="00AD4941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01.01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33" w:rsidRDefault="00AD4941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01.01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42"/>
    <w:rsid w:val="00AD4941"/>
    <w:rsid w:val="00C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7B485F7-6450-482B-910A-F6CA9EE6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autoRedefine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2021-02-09T06:58:00Z</dcterms:created>
  <dcterms:modified xsi:type="dcterms:W3CDTF">2021-02-09T06:58:00Z</dcterms:modified>
</cp:coreProperties>
</file>