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4" w:rsidRPr="00316B94" w:rsidRDefault="001329A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1329AC" w:rsidRPr="00922A1B" w:rsidRDefault="001329AC" w:rsidP="001329A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1329AC" w:rsidRPr="00922A1B" w:rsidRDefault="001329AC" w:rsidP="001329AC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1329AC" w:rsidRPr="00922A1B" w:rsidRDefault="001329AC" w:rsidP="001329AC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1329AC" w:rsidRPr="00922A1B" w:rsidRDefault="001329AC" w:rsidP="001329AC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1329AC" w:rsidRPr="00922A1B" w:rsidRDefault="001329AC" w:rsidP="001329AC">
      <w:pPr>
        <w:ind w:left="5387"/>
        <w:jc w:val="center"/>
      </w:pPr>
    </w:p>
    <w:p w:rsidR="001329AC" w:rsidRPr="00922A1B" w:rsidRDefault="001329AC" w:rsidP="001329AC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316B94" w:rsidRPr="00316B94" w:rsidRDefault="001329AC" w:rsidP="00316B94"/>
    <w:p w:rsidR="00316B94" w:rsidRPr="00316B94" w:rsidRDefault="001329AC"/>
    <w:p w:rsidR="00316B94" w:rsidRPr="00316B94" w:rsidRDefault="001329AC">
      <w:pPr>
        <w:pStyle w:val="Heading1"/>
        <w:rPr>
          <w:rFonts w:ascii="Times New Roman" w:eastAsia="Times New Roman" w:hAnsi="Times New Roman"/>
        </w:rPr>
      </w:pPr>
      <w:r w:rsidRPr="00316B94">
        <w:rPr>
          <w:rFonts w:ascii="Times New Roman" w:eastAsia="Times New Roman" w:hAnsi="Times New Roman"/>
        </w:rPr>
        <w:t xml:space="preserve">Политика </w:t>
      </w:r>
    </w:p>
    <w:p w:rsidR="00316B94" w:rsidRPr="00316B94" w:rsidRDefault="001329AC">
      <w:pPr>
        <w:pStyle w:val="Heading1"/>
        <w:rPr>
          <w:rFonts w:ascii="Times New Roman" w:hAnsi="Times New Roman"/>
        </w:rPr>
      </w:pPr>
    </w:p>
    <w:p w:rsidR="00316B94" w:rsidRPr="00316B94" w:rsidRDefault="001329AC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316B94">
        <w:rPr>
          <w:rFonts w:ascii="Times New Roman" w:eastAsia="Times New Roman" w:hAnsi="Times New Roman"/>
        </w:rPr>
        <w:t>Оценка деятельности сотрудников</w:t>
      </w:r>
    </w:p>
    <w:bookmarkEnd w:id="0"/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1. Цель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1.1. Целью настоящей Политики является установление единых правил, требований и порядка оценки</w:t>
      </w:r>
      <w:r w:rsidRPr="00316B94">
        <w:t xml:space="preserve"> деятельности сотрудников и проведения аттестации персонала компании </w:t>
      </w:r>
      <w:r w:rsidRPr="001329AC">
        <w:t>________</w:t>
      </w:r>
      <w:r w:rsidRPr="00316B94">
        <w:t>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2. Назначение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2.1. Аттестация кадров – важная составная часть управления персоналом Компании и наиболее эффективная форма оценки кадров.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2.2. Регулярная процедура оце</w:t>
      </w:r>
      <w:r w:rsidRPr="00316B94">
        <w:t>нки деловых и личностных качеств работников, их трудовых показателей подразумевает использование этих результатов в целях улучшения подбора и расстановки персонала, постоянного стимулирования работников к повышению квалификации, улучшению качества и эффект</w:t>
      </w:r>
      <w:r w:rsidRPr="00316B94">
        <w:t>ивности работы. Эффективность работы Компании складывается в целом из эффективности использования всех организационных ресурсов, в том числе потенциала каждого сотрудника.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2.3. Аттестация проводится для следующих целей:</w:t>
      </w:r>
    </w:p>
    <w:p w:rsidR="00316B94" w:rsidRPr="00316B94" w:rsidRDefault="001329AC">
      <w:pPr>
        <w:jc w:val="both"/>
      </w:pPr>
    </w:p>
    <w:p w:rsidR="00316B94" w:rsidRPr="00316B94" w:rsidRDefault="001329AC">
      <w:pPr>
        <w:ind w:left="567"/>
        <w:jc w:val="both"/>
      </w:pPr>
      <w:r w:rsidRPr="00316B94">
        <w:t>2.3.1. Получение информации для пр</w:t>
      </w:r>
      <w:r w:rsidRPr="00316B94">
        <w:t>инятия управленческих решений. Оценка, насколько потенциал сотрудников позволяет реализовать цели Компании.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2.3.2. Получение информации для текущей работы с персоналом - для коррекции деятельности и поведения сотрудников, а также для выявления областей, н</w:t>
      </w:r>
      <w:r w:rsidRPr="00316B94">
        <w:t>уждающихся в повышенном контроле.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2.3.3. Разработка системы продвижения и перемещения сотрудников.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2.3.4. Разработка и уточнение системы обучения и развития персонала.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2.3.5. Упорядочивание системы принятия решений об увольнении персонала.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2.3.6. Форми</w:t>
      </w:r>
      <w:r w:rsidRPr="00316B94">
        <w:t>рование (изменение) системы мотивации и стимулирования персонала.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2.3.7. Повышение ответственности персонала за компетентное выполнение должностных обязанностей.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2.3.8. Поощрение сотрудников к повышению профессионализма, совершенствованию навыков и знани</w:t>
      </w:r>
      <w:r w:rsidRPr="00316B94">
        <w:t>й.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2.3.9. Сближение индивидуальных целей сотрудников и целей организации.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3. Этапы аттестации</w:t>
      </w:r>
    </w:p>
    <w:p w:rsidR="00316B94" w:rsidRPr="00316B94" w:rsidRDefault="001329AC">
      <w:pPr>
        <w:jc w:val="both"/>
      </w:pPr>
    </w:p>
    <w:p w:rsidR="00316B94" w:rsidRPr="001329AC" w:rsidRDefault="001329AC">
      <w:pPr>
        <w:jc w:val="both"/>
      </w:pPr>
      <w:r w:rsidRPr="001329AC">
        <w:t xml:space="preserve">3.1. </w:t>
      </w:r>
      <w:r w:rsidRPr="001329AC">
        <w:t>Предварительный этап</w:t>
      </w:r>
      <w:r w:rsidRPr="001329AC">
        <w:rPr>
          <w:b/>
        </w:rPr>
        <w:t xml:space="preserve"> </w:t>
      </w:r>
      <w:r w:rsidRPr="001329AC">
        <w:t>включает подготовку проекта внедрения аттестации, обоснование и проведение презентации проекта аттестации для руководства Компании.</w:t>
      </w:r>
    </w:p>
    <w:p w:rsidR="00316B94" w:rsidRPr="001329AC" w:rsidRDefault="001329AC">
      <w:pPr>
        <w:jc w:val="both"/>
      </w:pPr>
    </w:p>
    <w:p w:rsidR="00316B94" w:rsidRPr="001329AC" w:rsidRDefault="001329AC">
      <w:pPr>
        <w:jc w:val="both"/>
      </w:pPr>
      <w:r w:rsidRPr="001329AC">
        <w:t xml:space="preserve">3.2. </w:t>
      </w:r>
      <w:r w:rsidRPr="001329AC">
        <w:t>Этап формализации методик, стандартов, правил</w:t>
      </w:r>
      <w:r w:rsidRPr="001329AC">
        <w:t xml:space="preserve"> предусматривает разработку соответствующих документов и принятие организационных решений со стороны руководителей структурных подразделений и </w:t>
      </w:r>
      <w:r>
        <w:t>Директоров</w:t>
      </w:r>
      <w:r w:rsidRPr="001329AC">
        <w:t xml:space="preserve"> Компании.</w:t>
      </w:r>
    </w:p>
    <w:p w:rsidR="00316B94" w:rsidRPr="001329AC" w:rsidRDefault="001329AC">
      <w:pPr>
        <w:jc w:val="both"/>
      </w:pPr>
    </w:p>
    <w:p w:rsidR="00316B94" w:rsidRPr="001329AC" w:rsidRDefault="001329AC">
      <w:pPr>
        <w:jc w:val="both"/>
      </w:pPr>
      <w:r w:rsidRPr="001329AC">
        <w:t xml:space="preserve">3.3. </w:t>
      </w:r>
      <w:r w:rsidRPr="001329AC">
        <w:t>Пробная аттестация</w:t>
      </w:r>
      <w:r w:rsidRPr="001329AC">
        <w:t xml:space="preserve"> означает “</w:t>
      </w:r>
      <w:r w:rsidRPr="001329AC">
        <w:t>пилотный проект” аттестации для апробирования предложенной процедуры и проводится для проверки и доработки всех этапов внедряемой методики.</w:t>
      </w:r>
    </w:p>
    <w:p w:rsidR="00316B94" w:rsidRPr="001329AC" w:rsidRDefault="001329AC">
      <w:pPr>
        <w:jc w:val="both"/>
      </w:pPr>
    </w:p>
    <w:p w:rsidR="00316B94" w:rsidRPr="001329AC" w:rsidRDefault="001329AC">
      <w:pPr>
        <w:jc w:val="both"/>
      </w:pPr>
      <w:r w:rsidRPr="001329AC">
        <w:t xml:space="preserve">3.4. На </w:t>
      </w:r>
      <w:r w:rsidRPr="001329AC">
        <w:t>Подготовительном этапе</w:t>
      </w:r>
      <w:r w:rsidRPr="001329AC">
        <w:t xml:space="preserve"> проводится подготовительная консультационная работа. За две недели до проведения атт</w:t>
      </w:r>
      <w:r w:rsidRPr="001329AC">
        <w:t xml:space="preserve">естации </w:t>
      </w:r>
      <w:r w:rsidRPr="001329AC">
        <w:t>Инспектор по кадрам</w:t>
      </w:r>
      <w:r w:rsidRPr="001329AC">
        <w:t xml:space="preserve"> сообщает аттестуемым критерии аттестации, вопросы для экзамена, проводит разъяснительные беседы и консультации.</w:t>
      </w:r>
    </w:p>
    <w:p w:rsidR="00316B94" w:rsidRPr="001329AC" w:rsidRDefault="001329AC">
      <w:pPr>
        <w:jc w:val="both"/>
      </w:pPr>
    </w:p>
    <w:p w:rsidR="00316B94" w:rsidRPr="001329AC" w:rsidRDefault="001329AC">
      <w:pPr>
        <w:jc w:val="both"/>
      </w:pPr>
      <w:r w:rsidRPr="001329AC">
        <w:t xml:space="preserve">3.5. </w:t>
      </w:r>
      <w:r w:rsidRPr="001329AC">
        <w:t>Проведение аттестации</w:t>
      </w:r>
      <w:r w:rsidRPr="001329AC">
        <w:t xml:space="preserve"> - Мероприятия по аттестации, проводимые согласно разработанным методикам и правилам.</w:t>
      </w:r>
    </w:p>
    <w:p w:rsidR="00316B94" w:rsidRPr="001329AC" w:rsidRDefault="001329AC">
      <w:pPr>
        <w:jc w:val="both"/>
      </w:pPr>
    </w:p>
    <w:p w:rsidR="00316B94" w:rsidRPr="00316B94" w:rsidRDefault="001329AC">
      <w:pPr>
        <w:jc w:val="both"/>
      </w:pPr>
      <w:r w:rsidRPr="001329AC">
        <w:t>3.</w:t>
      </w:r>
      <w:r w:rsidRPr="001329AC">
        <w:t xml:space="preserve">6. </w:t>
      </w:r>
      <w:r w:rsidRPr="001329AC">
        <w:t>Подведение итогов аттестации</w:t>
      </w:r>
      <w:r w:rsidRPr="001329AC">
        <w:t xml:space="preserve"> - Принятие управленческих решений, обсуждение итогов аттестации, оценка необходимого периода проведения последующих</w:t>
      </w:r>
      <w:r w:rsidRPr="00316B94">
        <w:t xml:space="preserve"> аттестаций.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4. График проведения аттестации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4.1. </w:t>
      </w:r>
      <w:r w:rsidRPr="001329AC">
        <w:t>Очередная аттестация</w:t>
      </w:r>
      <w:r w:rsidRPr="00316B94">
        <w:t xml:space="preserve"> проводится не реже одного раза в пя</w:t>
      </w:r>
      <w:r w:rsidRPr="00316B94">
        <w:t>ть лет и является обязательной для всех работников. Основой для данной аттестации служит информация о профессиональной деятельности работника за определенный период и его вкладе в общий труд коллектива Компании. Эта информация накапливается в общем банке д</w:t>
      </w:r>
      <w:r w:rsidRPr="00316B94">
        <w:t>анных и может быть использована при последующих аттестациях.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lastRenderedPageBreak/>
        <w:t xml:space="preserve">4.2. </w:t>
      </w:r>
      <w:r w:rsidRPr="001329AC">
        <w:t>Внеочередная аттестация</w:t>
      </w:r>
      <w:r w:rsidRPr="00316B94">
        <w:t xml:space="preserve"> проводится при необходимости оценки деятельности и качеств работника в случае его повышения в должности, с целью сформировать резерв на выдвижение или отбора на учеб</w:t>
      </w:r>
      <w:r w:rsidRPr="00316B94">
        <w:t>у для повышения квалификации, а также при необходимости выявления причин неудовлетворительной работы структурного подразделения в целом или работника в отдельности.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4.3. </w:t>
      </w:r>
      <w:r w:rsidRPr="001329AC">
        <w:t>Аттестация для продвижения по службе</w:t>
      </w:r>
      <w:r w:rsidRPr="00316B94">
        <w:t xml:space="preserve"> (или перевода в другое структурное подразделение</w:t>
      </w:r>
      <w:r w:rsidRPr="00316B94">
        <w:t>) проводится с учетом требований новой предполагаемой должности и новых обязанностей. При этом выявляются потенциальные возможности работника и уровень его профессиональной подготовки.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4.4. </w:t>
      </w:r>
      <w:r w:rsidRPr="001329AC">
        <w:t>Повторная аттестация</w:t>
      </w:r>
      <w:r w:rsidRPr="00316B94">
        <w:t xml:space="preserve"> назначается на основании результата последне</w:t>
      </w:r>
      <w:r w:rsidRPr="00316B94">
        <w:t>й аттестации, когда сотруднику были сделаны замечания и определен срок их исправления. Может проводиться по любому из критериев, с использованием одного или нескольких методов.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4.5. </w:t>
      </w:r>
      <w:r w:rsidRPr="001329AC">
        <w:t>Аттестация по истечении испытательного срока</w:t>
      </w:r>
      <w:r w:rsidRPr="00316B94">
        <w:t xml:space="preserve"> имеет целью получение докуме</w:t>
      </w:r>
      <w:r w:rsidRPr="00316B94">
        <w:t>нтированного вывода по результатам аттестации, а также аргументированных рекомендаций по дальнейшему служебному использованию аттестуемого.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5. Предметы оценки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5.1. </w:t>
      </w:r>
      <w:r w:rsidRPr="001329AC">
        <w:t>Эффективность деятельности</w:t>
      </w:r>
      <w:r w:rsidRPr="00316B94">
        <w:t xml:space="preserve"> требует наличия четких критериев эффективности принимаемых сот</w:t>
      </w:r>
      <w:r w:rsidRPr="00316B94">
        <w:t>рудником решений и предпринимаемых действий. Методы измерения критериев эффективности: экспертная оценка непосредственным руководителем и оценка экономической эффективности.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5.2. </w:t>
      </w:r>
      <w:r w:rsidRPr="001329AC">
        <w:t>Уровень достижения цели</w:t>
      </w:r>
      <w:r w:rsidRPr="00316B94">
        <w:t xml:space="preserve"> требует наличия определенных целей и четких критерие</w:t>
      </w:r>
      <w:r w:rsidRPr="00316B94">
        <w:t>в уровня достижения целей. Предполагает анализ причин срыва в достижении цели. Методы измерения: измерение экономического результата, экспертная оценка.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5.3. </w:t>
      </w:r>
      <w:r w:rsidRPr="001329AC">
        <w:t>Выполнение должностных обязанностей</w:t>
      </w:r>
      <w:r w:rsidRPr="00316B94">
        <w:t xml:space="preserve"> применяется в условиях, когда должностные обязанности четко о</w:t>
      </w:r>
      <w:r w:rsidRPr="00316B94">
        <w:t>пределены и регламентированы.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5.4. </w:t>
      </w:r>
      <w:r w:rsidRPr="001329AC">
        <w:t>Уровень компетенции</w:t>
      </w:r>
      <w:r w:rsidRPr="001329AC">
        <w:rPr>
          <w:b/>
        </w:rPr>
        <w:t xml:space="preserve"> </w:t>
      </w:r>
      <w:r w:rsidRPr="001329AC">
        <w:t>требует</w:t>
      </w:r>
      <w:r w:rsidRPr="00316B94">
        <w:t xml:space="preserve"> наличия разработанных профилей компетенции для всех видов работ и должностей. Подобная аттестация направлена на обучение и повышение уровня компетентности сотрудников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6. Критерии, используем</w:t>
      </w:r>
      <w:r w:rsidRPr="00316B94">
        <w:t>ые при проведении аттестации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6.1. </w:t>
      </w:r>
      <w:r w:rsidRPr="001329AC">
        <w:t>Профессиональная компетентность</w:t>
      </w:r>
      <w:r w:rsidRPr="00316B94">
        <w:t xml:space="preserve"> подразумевает критерии оценки по результатам работы, достигнутым сотрудником при исполнении своих должностных обязанностей, а именно количественные и качественные показатели эффективности в</w:t>
      </w:r>
      <w:r w:rsidRPr="00316B94">
        <w:t xml:space="preserve">ыполнения всех компонентов деятельности сотрудника. 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6.2. Профессионально важные качества выделяются в зависимости от занимаемой сотрудником должности и выполняемых функций. При разработке методики аттестации  профессиональной компетентности используются </w:t>
      </w:r>
      <w:r w:rsidRPr="00316B94">
        <w:t xml:space="preserve">должностные </w:t>
      </w:r>
      <w:r w:rsidRPr="00316B94">
        <w:lastRenderedPageBreak/>
        <w:t>инструкции, выделение действительно значимых видов деятельности и критериев оценки эффективности.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6.3. </w:t>
      </w:r>
      <w:r w:rsidRPr="001329AC">
        <w:t>Корпоративная компетентность</w:t>
      </w:r>
      <w:r w:rsidRPr="00316B94">
        <w:t xml:space="preserve"> предполагает критерии, соответствующие пониманию сотрудником целей и задач компании, а также его человеческим к</w:t>
      </w:r>
      <w:r w:rsidRPr="00316B94">
        <w:t>ачествам.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6.4. Корпоративная компетентность включает в себя знание и понимание следующего:</w:t>
      </w:r>
    </w:p>
    <w:p w:rsidR="00316B94" w:rsidRPr="00316B94" w:rsidRDefault="001329AC">
      <w:pPr>
        <w:jc w:val="both"/>
      </w:pPr>
    </w:p>
    <w:p w:rsidR="00316B94" w:rsidRPr="00316B94" w:rsidRDefault="001329AC">
      <w:pPr>
        <w:ind w:left="567"/>
        <w:jc w:val="both"/>
      </w:pPr>
      <w:r w:rsidRPr="00316B94">
        <w:t>6.4.1. Организационной структуры Компании.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6.4.2. Документов, регламентирующих деятельность предприятия и всех сотрудников компании.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6.4.3. Техническую компетент</w:t>
      </w:r>
      <w:r w:rsidRPr="00316B94">
        <w:t>ность, а именно умение работать с персональным компьютером и пользоваться как основными офисными программными приложениями (Microsoft Word и Microsoft Excel), так и специальными программами, а также умение работать с Интернетом и электронной почтой.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6.4.4</w:t>
      </w:r>
      <w:r w:rsidRPr="00316B94">
        <w:t>. Знание английского языка и других иностранных языков.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6.4.5. Содержание знаний, относящиеся к профессиональной компетенции, зависят от конкретной должности (профессии).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6.5. Корпоративная компетентность также подразумевает следующие корпоративно важные</w:t>
      </w:r>
      <w:r w:rsidRPr="00316B94">
        <w:t xml:space="preserve"> качества личности:</w:t>
      </w:r>
    </w:p>
    <w:p w:rsidR="00316B94" w:rsidRPr="00316B94" w:rsidRDefault="001329AC">
      <w:pPr>
        <w:jc w:val="both"/>
      </w:pPr>
    </w:p>
    <w:p w:rsidR="00316B94" w:rsidRPr="00316B94" w:rsidRDefault="001329AC">
      <w:pPr>
        <w:ind w:left="567"/>
        <w:jc w:val="both"/>
      </w:pPr>
      <w:r w:rsidRPr="00316B94">
        <w:t>6.5.1. Лояльность (принятие и соблюдение корпоративных норм и ценностей, адекватное реагирование на распоряжение и мнение руководства).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6.5.2. Активная жизненная позиция (стремление сделать карьеру, стремление к совершенству и развити</w:t>
      </w:r>
      <w:r w:rsidRPr="00316B94">
        <w:t>ю, стремление брать ответственность на себя, мотивация достижения).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6.5.3. Развитое логическое мышление (структурированное, аналитическое, а не беспорядочное мышление, самостоятельность мышления).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6.5.4. Коммуникабельность (умение общаться с людьми и раб</w:t>
      </w:r>
      <w:r w:rsidRPr="00316B94">
        <w:t>отать в группе).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6.5.5. Высокая работоспособность.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6.5.6. Порядочность, честность.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7. Методы оценки, используемые при аттестации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7.1. </w:t>
      </w:r>
      <w:r w:rsidRPr="001329AC">
        <w:t>Метод групповой экспертной оценки</w:t>
      </w:r>
      <w:r w:rsidRPr="00316B94">
        <w:t xml:space="preserve"> заключается в оценке аттестуемого по выделенным критериям по определенной шкале. За</w:t>
      </w:r>
      <w:r w:rsidRPr="00316B94">
        <w:t>тем по каждому критерию высчитывается суммарный и средний баллы. Применяется для оценки результатов работы, профессионально и корпоративно важных качеств.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7.2. </w:t>
      </w:r>
      <w:r w:rsidRPr="001329AC">
        <w:t>Экзамен</w:t>
      </w:r>
      <w:r w:rsidRPr="00316B94">
        <w:t xml:space="preserve"> применяется для оценки профессиональной и корпоративной компетенции. Проводится в устно</w:t>
      </w:r>
      <w:r w:rsidRPr="00316B94">
        <w:t>й или письменной форме. Оценка компетентности осуществляется по балльной шкале.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7.3. </w:t>
      </w:r>
      <w:r w:rsidRPr="001329AC">
        <w:t>Метод моделирования рабочей ситуации</w:t>
      </w:r>
      <w:r w:rsidRPr="00316B94">
        <w:t xml:space="preserve"> - аттестуемому предлагается решить смоделированную ситуацию, встречающуюся в его работе. Применяется при оценке профессиональной комп</w:t>
      </w:r>
      <w:r w:rsidRPr="00316B94">
        <w:t>етенции.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7.4. </w:t>
      </w:r>
      <w:r w:rsidRPr="001329AC">
        <w:t>Квалификационная работа</w:t>
      </w:r>
      <w:r w:rsidRPr="00316B94">
        <w:t xml:space="preserve"> - самостоятельная разработка какой-то проблемы или вопроса. Применяется для оценки профессиональной компетенции. 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7.5. </w:t>
      </w:r>
      <w:r w:rsidRPr="001329AC">
        <w:t>Собеседование</w:t>
      </w:r>
      <w:r w:rsidRPr="001329AC">
        <w:t>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7.6. </w:t>
      </w:r>
      <w:r w:rsidRPr="001329AC">
        <w:t>Тестирование</w:t>
      </w:r>
      <w:r w:rsidRPr="00316B94">
        <w:t xml:space="preserve"> используется для диагностики качеств личности и уровня интеллек</w:t>
      </w:r>
      <w:r w:rsidRPr="00316B94">
        <w:t>туального развития как дополнительный метод подтверждения результатов экспертной оценки.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8. Состав рабочих групп экспертной и аттестационной комиссий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8.1. </w:t>
      </w:r>
      <w:r w:rsidRPr="001329AC">
        <w:t>Экспертная</w:t>
      </w:r>
      <w:r w:rsidRPr="00316B94">
        <w:rPr>
          <w:i/>
          <w:u w:val="single"/>
        </w:rPr>
        <w:t xml:space="preserve"> </w:t>
      </w:r>
      <w:r w:rsidRPr="001329AC">
        <w:t>комиссия</w:t>
      </w:r>
      <w:r w:rsidRPr="00316B94">
        <w:t xml:space="preserve"> формируется для проведения технологии экспертных оценок. В ее состав при прове</w:t>
      </w:r>
      <w:r w:rsidRPr="00316B94">
        <w:t>дении аттестации руководителей входят вышестоящий руководитель, взаимодействующие с ним руководители других подразделений и непосредственные подчиненные. При аттестации рядовых сотрудников в качестве экспертов выступает вышестоящий руководитель, а так же н</w:t>
      </w:r>
      <w:r w:rsidRPr="00316B94">
        <w:t>аиболее компетентные специалисты, взаимодействующие с аттестуемым по определенному кругу вопросов в рамках его должностных обязанностей.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8.2. </w:t>
      </w:r>
      <w:r w:rsidRPr="001329AC">
        <w:t>Аттестационная комиссия</w:t>
      </w:r>
      <w:r w:rsidRPr="00316B94">
        <w:t xml:space="preserve"> проводит оценку профессиональной и корпоративной компетенции сотрудника методом экзамена.</w:t>
      </w:r>
      <w:r w:rsidRPr="00316B94">
        <w:t xml:space="preserve"> В состав аттестационной комиссии входят: </w:t>
      </w:r>
      <w:r w:rsidRPr="001329AC">
        <w:t>председатель комиссии (Генеральный Директор</w:t>
      </w:r>
      <w:r w:rsidRPr="001329AC">
        <w:t xml:space="preserve"> компании ______</w:t>
      </w:r>
      <w:r w:rsidRPr="001329AC">
        <w:t>), секретарь (</w:t>
      </w:r>
      <w:r w:rsidRPr="001329AC">
        <w:t>Инспектор по кадрам</w:t>
      </w:r>
      <w:r w:rsidRPr="001329AC">
        <w:t>), члены комиссии (Директора</w:t>
      </w:r>
      <w:r w:rsidRPr="001329AC">
        <w:t xml:space="preserve"> Компании, руководители структурных подразделений подразделений и высококвалифицированные</w:t>
      </w:r>
      <w:r w:rsidRPr="00316B94">
        <w:t xml:space="preserve"> </w:t>
      </w:r>
      <w:r w:rsidRPr="00316B94">
        <w:t>специалисты).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8.3. На усмотрение руководства Компании в работе Аттестационных комиссий возможно участие квалифицированного и сертифицированного психолога.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9. Документы, предоставляемые на работника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9.1. </w:t>
      </w:r>
      <w:r w:rsidRPr="001329AC">
        <w:t>Отзыв (характеристика)</w:t>
      </w:r>
      <w:r w:rsidRPr="00316B94">
        <w:t xml:space="preserve"> составляется на каждого ра</w:t>
      </w:r>
      <w:r w:rsidRPr="00316B94">
        <w:t xml:space="preserve">ботника, подлежащего аттестации, руководителем соответствующего структурного подразделения и согласовывается с </w:t>
      </w:r>
      <w:r>
        <w:t xml:space="preserve">Директором </w:t>
      </w:r>
      <w:r w:rsidRPr="00316B94">
        <w:t xml:space="preserve">Компании, ответственным за данное структурное подразделение. Отзыв (характеристика) представляется </w:t>
      </w:r>
      <w:r w:rsidRPr="001329AC">
        <w:t>Инспектору по кадрам</w:t>
      </w:r>
      <w:r w:rsidRPr="00316B94">
        <w:t xml:space="preserve"> не поздн</w:t>
      </w:r>
      <w:r w:rsidRPr="00316B94">
        <w:t>ее чем за две недели до начала проведения аттестации.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9.2. Отзыв должен содержать полную, всестороннюю и объективную оценку профессиональных, деловых и личных качеств аттестуемого работника, отражать конкретные результаты его работы в данной должности за </w:t>
      </w:r>
      <w:r w:rsidRPr="00316B94">
        <w:t>предшествующий аттестации период. Аттестуемый работник должен быть ознакомлен с составленным на него отзывом не менее чем за две недели до начала проведения аттестации. В случае несогласия с представленным отзывом аттестуемый вправе заявить об этом и предс</w:t>
      </w:r>
      <w:r w:rsidRPr="00316B94">
        <w:t>тавить в аттестационную комиссию дополнительные сведения о своей трудовой деятельности за предшествующий период.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9.3. В случае, если работник проходил предыдущую аттестацию, то </w:t>
      </w:r>
      <w:r w:rsidRPr="001329AC">
        <w:t>Инспектор по кадрам</w:t>
      </w:r>
      <w:r w:rsidRPr="00316B94">
        <w:t xml:space="preserve"> предоставляет в Аттестационную комиссию </w:t>
      </w:r>
      <w:r w:rsidRPr="001329AC">
        <w:t>Аттестационные лис</w:t>
      </w:r>
      <w:r w:rsidRPr="001329AC">
        <w:t>ты предыдущих аттестаций</w:t>
      </w:r>
      <w:r w:rsidRPr="00316B94">
        <w:t>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10. Проведение экспертной оценки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 xml:space="preserve">10.1. Экспертная комиссия должна быть ознакомлена с целями экспертизы, методикой проведения, содержанием критериев оценки, порядком заполнения бланков экспертизы. 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10.2. Эксперты заполняют блан</w:t>
      </w:r>
      <w:r w:rsidRPr="00316B94">
        <w:t xml:space="preserve">ки оценки, приведенные в методиках аттестации. Заполненные и подписанные экспертами оценочные бланки собираются и проверяются на согласованность. 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10.3. Все бланки экспертных оценок прилагаются к аттестационной карточке. По результатам оценки Аттестационн</w:t>
      </w:r>
      <w:r w:rsidRPr="00316B94">
        <w:t>ая комиссия может принять решение о неготовности сотрудника к внеочередной аттестации, о чем делается соответствующая запись в Протоколе заседания Аттестационной комиссии. Для подтверждения результатов экспертной оценки может быть проведено тестирование, р</w:t>
      </w:r>
      <w:r w:rsidRPr="00316B94">
        <w:t>езультаты которого так же прилагаются к аттестационной карточке работника.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11. Экзамен. Заседание Аттестационной комиссии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11.1. Аттестационная комиссия должна быть ознакомлена с целями экспертизы, методикой проведения, содержанием критериев оценки, резу</w:t>
      </w:r>
      <w:r w:rsidRPr="00316B94">
        <w:t xml:space="preserve">льтатами экспертной оценки. 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11.2. На заседании Аттестационная комиссия рассматривает представленные материалы и беседует с аттестуемым о его работе, о его планах в области совершенствования трудовой деятельности, улучшения условий и повышения результатив</w:t>
      </w:r>
      <w:r w:rsidRPr="00316B94">
        <w:t>ности труда. Кроме того, заслушивается краткое сообщение непосредственного руководителя аттестуемого работника с оценкой его профессиональных, деловых и личных качеств. Обсуждение должно проходить в обстановке объективности и доброжелательности, исключающе</w:t>
      </w:r>
      <w:r w:rsidRPr="00316B94">
        <w:t xml:space="preserve">й проявление субъективизма. 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11.3. Для обеспечения объективности оценок работников при аттестации Аттестационная комиссия придерживается следующих принципов:</w:t>
      </w:r>
    </w:p>
    <w:p w:rsidR="00316B94" w:rsidRPr="00316B94" w:rsidRDefault="001329AC">
      <w:pPr>
        <w:jc w:val="both"/>
      </w:pPr>
    </w:p>
    <w:p w:rsidR="00316B94" w:rsidRPr="00316B94" w:rsidRDefault="001329AC">
      <w:pPr>
        <w:ind w:left="567"/>
        <w:jc w:val="both"/>
      </w:pPr>
      <w:r w:rsidRPr="00316B94">
        <w:t>11.3.1. Единства условий для всех аттестуемых.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11.3.2. Объективности и действенности, т. е. атт</w:t>
      </w:r>
      <w:r w:rsidRPr="00316B94">
        <w:t>естация должна влиять на улучшение качественных характеристик и количественных показателей в труде работника, прошедшего аттестацию.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11.4. После прохождения сотрудником экзамена, и последующего обсуждения, члены Аттестационной комиссии выставляют оценку з</w:t>
      </w:r>
      <w:r w:rsidRPr="00316B94">
        <w:t>а экзамен по бальной шкале, оценка заносится в аттестационную карточку.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11.5. Затем, на послеэкзаменационном заседании комиссии обсуждаются результаты экспертной оценки, результаты других дополнительных методов оценки, если они применялись, результаты экз</w:t>
      </w:r>
      <w:r w:rsidRPr="00316B94">
        <w:t>амена.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11.6. Открытым голосованием принимается решение о соответствии сотрудника занимаемой должности и, если необходимо, определяются корректирующие мероприятия (обучение, стажировка, перевод на другую должность и т.д.).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11.7. Решения и рекомендации Атт</w:t>
      </w:r>
      <w:r w:rsidRPr="00316B94">
        <w:t>естационной комиссии принимаются большинством голосов путем открытого голосования.</w:t>
      </w:r>
    </w:p>
    <w:p w:rsidR="00316B94" w:rsidRPr="00316B94" w:rsidRDefault="001329AC">
      <w:pPr>
        <w:jc w:val="both"/>
      </w:pPr>
    </w:p>
    <w:p w:rsidR="00316B94" w:rsidRPr="001329AC" w:rsidRDefault="001329AC">
      <w:pPr>
        <w:jc w:val="both"/>
      </w:pPr>
      <w:r w:rsidRPr="00316B94">
        <w:t>11.8. Обсуждение деятельности работника и формирование заключения производятся в отсутствие аттестуемого. Результаты аттестации заносятся в аттестационный лист и сообщаются</w:t>
      </w:r>
      <w:r w:rsidRPr="00316B94">
        <w:t xml:space="preserve"> аттестуемому непосредственно после голосования. Аттестационный лист составляется в одном экземпляре, подписывается председателем, секретарем и членами аттестационной комиссии, участвующими в голосовании. Отзыв (характеристика) и аттестационный лист после </w:t>
      </w:r>
      <w:r w:rsidRPr="00316B94">
        <w:t xml:space="preserve">завершения аттестации хранятся в личном деле работника у </w:t>
      </w:r>
      <w:r w:rsidRPr="001329AC">
        <w:t>Инспектора по кадрам</w:t>
      </w:r>
      <w:r w:rsidRPr="001329AC">
        <w:t>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12. Результаты аттестации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12.1. После проведения аттестации работников Компании издается приказ (распоряжение или иной акт), которым утверждаются разработанные мероприятия, и</w:t>
      </w:r>
      <w:r w:rsidRPr="00316B94">
        <w:t>зменения в расстановке кадров и должностных окладах, поощряются положительно аттестованные работники.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12.2. Результаты аттестации обсуждаются на производственных собраниях и совещаниях, при этом анализируются итоги аттестации, соблюдение порядка и условий</w:t>
      </w:r>
      <w:r w:rsidRPr="00316B94">
        <w:t xml:space="preserve"> ее проведения, утверждаются мероприятия по устранению выявленных недостатков.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12.3. Решения, принимаемые по результатам аттестации:</w:t>
      </w:r>
    </w:p>
    <w:p w:rsidR="00316B94" w:rsidRPr="00316B94" w:rsidRDefault="001329AC">
      <w:pPr>
        <w:jc w:val="both"/>
      </w:pPr>
    </w:p>
    <w:p w:rsidR="00316B94" w:rsidRPr="00316B94" w:rsidRDefault="001329AC">
      <w:pPr>
        <w:ind w:left="567"/>
        <w:jc w:val="both"/>
      </w:pPr>
      <w:r w:rsidRPr="00316B94">
        <w:t xml:space="preserve">12.3.1. </w:t>
      </w:r>
      <w:r w:rsidRPr="001329AC">
        <w:t>Сотрудник не соответствует занимаемой должности</w:t>
      </w:r>
      <w:r w:rsidRPr="00316B94">
        <w:t>. Сотрудник может быть переведен на другую должность (с понижением</w:t>
      </w:r>
      <w:r w:rsidRPr="00316B94">
        <w:t xml:space="preserve">) или уволен в соответствии с трудовым законодательством В случае несогласия работника на понижение в должности или невозможности перевода с его согласия на другую должность </w:t>
      </w:r>
      <w:r w:rsidRPr="001329AC">
        <w:t>Генеральный Директор</w:t>
      </w:r>
      <w:r w:rsidRPr="00316B94">
        <w:t xml:space="preserve"> Компании вправе принять решение об увольнении работника.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 xml:space="preserve">12.3.2. </w:t>
      </w:r>
      <w:r w:rsidRPr="001329AC">
        <w:t>Сотруд</w:t>
      </w:r>
      <w:r w:rsidRPr="001329AC">
        <w:t>ник частично соответствует занимаемой должности</w:t>
      </w:r>
      <w:r w:rsidRPr="001329AC">
        <w:t xml:space="preserve">. </w:t>
      </w:r>
      <w:r w:rsidRPr="00316B94">
        <w:t>Сотрудник соответствует занимаемой должности, но есть некоторые замечания к качеству выполнения должностных обязанностей, уровню компетенции и т.д. В связи с этим может назначаться повторная (контрольная) ат</w:t>
      </w:r>
      <w:r w:rsidRPr="00316B94">
        <w:t>тестация.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 xml:space="preserve">12.3.3. </w:t>
      </w:r>
      <w:r w:rsidRPr="001329AC">
        <w:t>Сотрудник полностью соответствует занимаемой должности</w:t>
      </w:r>
      <w:r w:rsidRPr="00316B94">
        <w:t>. На основании этого Компания оставляет за собой право увеличить сотруднику оклад.</w:t>
      </w:r>
    </w:p>
    <w:p w:rsidR="00316B94" w:rsidRPr="00316B94" w:rsidRDefault="001329AC">
      <w:pPr>
        <w:ind w:left="567"/>
        <w:jc w:val="both"/>
      </w:pPr>
    </w:p>
    <w:p w:rsidR="00316B94" w:rsidRPr="00316B94" w:rsidRDefault="001329AC">
      <w:pPr>
        <w:ind w:left="567"/>
        <w:jc w:val="both"/>
      </w:pPr>
      <w:r w:rsidRPr="00316B94">
        <w:t>12.3.4. В случае, если сотрудник полностью соответствует занимаемой должности, но по своим знаниям,</w:t>
      </w:r>
      <w:r w:rsidRPr="00316B94">
        <w:t xml:space="preserve"> навыкам, личным качествам способен занимать более высокую должность, то в этом случае руководство Компании вправе принять решение о переводе сотрудника на более высокую должность.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12.4. Аттестационная комиссия по результатам аттестации может принять реше</w:t>
      </w:r>
      <w:r w:rsidRPr="00316B94">
        <w:t>ние о поощрении или наказании непосредственного руководителя аттестуемого сотрудника в связи с отличной или неудовлетворительной подготовкой к экзамену его подчиненного.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keepNext/>
        <w:jc w:val="both"/>
        <w:rPr>
          <w:b/>
        </w:rPr>
      </w:pPr>
      <w:r w:rsidRPr="00316B94">
        <w:rPr>
          <w:b/>
        </w:rPr>
        <w:t>13. Сфера действия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13.1. Данная Политика распространяет на всех сотрудников компани</w:t>
      </w:r>
      <w:r w:rsidRPr="00316B94">
        <w:t xml:space="preserve">и </w:t>
      </w:r>
      <w:r>
        <w:t>___________</w:t>
      </w:r>
      <w:r w:rsidRPr="00316B94">
        <w:t>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16B94">
        <w:rPr>
          <w:rFonts w:ascii="Times New Roman" w:eastAsia="Times New Roman" w:hAnsi="Times New Roman"/>
          <w:b/>
          <w:i w:val="0"/>
          <w:sz w:val="24"/>
        </w:rPr>
        <w:t>14. Исключения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jc w:val="both"/>
      </w:pPr>
      <w:r w:rsidRPr="00316B94">
        <w:t xml:space="preserve">14.1. Исключения из данной Политики допускаются только с разрешения </w:t>
      </w:r>
      <w:r w:rsidRPr="001329AC">
        <w:t>Генерального Директора</w:t>
      </w:r>
      <w:r w:rsidRPr="00316B94">
        <w:t xml:space="preserve"> компании </w:t>
      </w:r>
      <w:r>
        <w:t>_______________</w:t>
      </w:r>
      <w:r w:rsidRPr="00316B94">
        <w:t>.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  <w:rPr>
          <w:b/>
        </w:rPr>
      </w:pPr>
      <w:r w:rsidRPr="00316B94">
        <w:rPr>
          <w:b/>
        </w:rPr>
        <w:t>15. Ответственность</w:t>
      </w:r>
    </w:p>
    <w:p w:rsidR="00316B94" w:rsidRPr="00316B94" w:rsidRDefault="001329AC">
      <w:pPr>
        <w:jc w:val="both"/>
      </w:pPr>
    </w:p>
    <w:p w:rsidR="00316B94" w:rsidRPr="00316B94" w:rsidRDefault="001329AC">
      <w:pPr>
        <w:jc w:val="both"/>
      </w:pPr>
      <w:r w:rsidRPr="00316B94">
        <w:t>15.1. Ответственными за исполнение данной Политики являются руководители структурных подраз</w:t>
      </w:r>
      <w:r w:rsidRPr="00316B94">
        <w:t xml:space="preserve">делений и </w:t>
      </w:r>
      <w:r w:rsidRPr="001329AC">
        <w:t>Инспектор по кадрам</w:t>
      </w:r>
      <w:r w:rsidRPr="00316B94">
        <w:t xml:space="preserve"> компании </w:t>
      </w:r>
      <w:r>
        <w:t>____________</w:t>
      </w:r>
      <w:r w:rsidRPr="00316B94">
        <w:t>.</w:t>
      </w:r>
    </w:p>
    <w:p w:rsidR="00316B94" w:rsidRPr="00316B94" w:rsidRDefault="001329AC" w:rsidP="001329AC">
      <w:pPr>
        <w:jc w:val="both"/>
      </w:pP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16B94">
        <w:rPr>
          <w:rFonts w:ascii="Times New Roman" w:eastAsia="Times New Roman" w:hAnsi="Times New Roman"/>
          <w:b/>
          <w:i w:val="0"/>
          <w:sz w:val="24"/>
        </w:rPr>
        <w:t>16. Дата вступления в силу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316B94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316B94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316B94">
        <w:rPr>
          <w:rFonts w:ascii="Times New Roman" w:eastAsia="Times New Roman" w:hAnsi="Times New Roman"/>
          <w:i w:val="0"/>
          <w:sz w:val="24"/>
        </w:rPr>
        <w:t>г.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16B94">
        <w:rPr>
          <w:rFonts w:ascii="Times New Roman" w:eastAsia="Times New Roman" w:hAnsi="Times New Roman"/>
          <w:b/>
          <w:i w:val="0"/>
          <w:sz w:val="24"/>
        </w:rPr>
        <w:t>17. Срок пересмотра Политики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1329AC" w:rsidRPr="00316B94" w:rsidRDefault="001329AC" w:rsidP="001329AC">
      <w:pPr>
        <w:jc w:val="both"/>
      </w:pPr>
      <w:r w:rsidRPr="001329AC">
        <w:t xml:space="preserve">17.1. Данная Политика пересматривается раз в 5 лет или по решению </w:t>
      </w:r>
      <w:r w:rsidRPr="001329AC">
        <w:t>Генерального Директора</w:t>
      </w:r>
      <w:r w:rsidRPr="00316B94">
        <w:t xml:space="preserve"> компании </w:t>
      </w:r>
      <w:r>
        <w:t>_______________</w:t>
      </w:r>
      <w:r w:rsidRPr="00316B94">
        <w:t>.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316B94">
        <w:rPr>
          <w:rFonts w:ascii="Times New Roman" w:eastAsia="Times New Roman" w:hAnsi="Times New Roman"/>
          <w:b/>
          <w:i w:val="0"/>
          <w:sz w:val="24"/>
        </w:rPr>
        <w:t>18. Куратор</w:t>
      </w:r>
      <w:r w:rsidRPr="00316B94">
        <w:rPr>
          <w:rFonts w:ascii="Times New Roman" w:eastAsia="Times New Roman" w:hAnsi="Times New Roman"/>
          <w:b/>
          <w:sz w:val="24"/>
        </w:rPr>
        <w:t>: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316B94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316B94" w:rsidRPr="00316B94" w:rsidRDefault="001329AC">
      <w:pPr>
        <w:pStyle w:val="BodyTextIndent"/>
        <w:ind w:left="0"/>
        <w:rPr>
          <w:rFonts w:ascii="Times New Roman" w:hAnsi="Times New Roman"/>
          <w:sz w:val="24"/>
        </w:rPr>
      </w:pPr>
    </w:p>
    <w:p w:rsidR="00316B94" w:rsidRPr="00316B94" w:rsidRDefault="001329AC">
      <w:pPr>
        <w:pStyle w:val="BodyTextIndent"/>
        <w:ind w:left="3600"/>
        <w:rPr>
          <w:rFonts w:ascii="Times New Roman" w:hAnsi="Times New Roman"/>
          <w:sz w:val="24"/>
        </w:rPr>
      </w:pPr>
    </w:p>
    <w:sectPr w:rsidR="00316B94" w:rsidRPr="00316B94" w:rsidSect="00316B94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29AC">
      <w:r>
        <w:separator/>
      </w:r>
    </w:p>
  </w:endnote>
  <w:endnote w:type="continuationSeparator" w:id="0">
    <w:p w:rsidR="00000000" w:rsidRDefault="001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4" w:rsidRDefault="001329AC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8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8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4" w:rsidRDefault="001329AC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8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29AC">
      <w:r>
        <w:separator/>
      </w:r>
    </w:p>
  </w:footnote>
  <w:footnote w:type="continuationSeparator" w:id="0">
    <w:p w:rsidR="00000000" w:rsidRDefault="0013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4" w:rsidRDefault="001329AC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04.01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4" w:rsidRDefault="001329AC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04.01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4"/>
    <w:rsid w:val="0013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FEAF27A-01AA-4425-B3C5-A01008DC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2021-02-09T07:41:00Z</dcterms:created>
  <dcterms:modified xsi:type="dcterms:W3CDTF">2021-02-09T07:41:00Z</dcterms:modified>
</cp:coreProperties>
</file>