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BBE" w:rsidRPr="00C11889" w:rsidRDefault="00D25BBE" w:rsidP="00D25BBE">
      <w:pPr>
        <w:pStyle w:val="Heading6"/>
        <w:ind w:left="4320"/>
        <w:jc w:val="center"/>
        <w:rPr>
          <w:rFonts w:ascii="Verdana" w:eastAsia="Batang" w:hAnsi="Verdana" w:cs="Arial"/>
          <w:bCs w:val="0"/>
          <w:sz w:val="24"/>
          <w:szCs w:val="24"/>
          <w:lang w:val="ru-RU"/>
        </w:rPr>
      </w:pPr>
      <w:r w:rsidRPr="00C11889">
        <w:rPr>
          <w:rFonts w:ascii="Verdana" w:eastAsia="Batang" w:hAnsi="Verdana" w:cs="Arial"/>
          <w:bCs w:val="0"/>
          <w:sz w:val="24"/>
          <w:szCs w:val="24"/>
          <w:lang w:val="ru-RU"/>
        </w:rPr>
        <w:t>УТВЕРЖДАЮ</w:t>
      </w:r>
    </w:p>
    <w:p w:rsidR="00D25BBE" w:rsidRPr="00C11889" w:rsidRDefault="00D25BBE" w:rsidP="00D25BBE">
      <w:pPr>
        <w:ind w:left="4320"/>
        <w:jc w:val="right"/>
        <w:rPr>
          <w:rFonts w:ascii="Verdana" w:eastAsia="Batang" w:hAnsi="Verdana" w:cs="Arial"/>
          <w:b/>
          <w:sz w:val="22"/>
          <w:szCs w:val="22"/>
        </w:rPr>
      </w:pPr>
    </w:p>
    <w:p w:rsidR="00D25BBE" w:rsidRPr="00C11889" w:rsidRDefault="006E0205" w:rsidP="006E0205">
      <w:pPr>
        <w:ind w:left="4320"/>
        <w:jc w:val="center"/>
        <w:rPr>
          <w:rFonts w:ascii="Verdana" w:eastAsia="Batang" w:hAnsi="Verdana" w:cs="Arial"/>
          <w:b/>
          <w:sz w:val="22"/>
          <w:szCs w:val="22"/>
        </w:rPr>
      </w:pPr>
      <w:r>
        <w:rPr>
          <w:rFonts w:ascii="Verdana" w:eastAsia="Batang" w:hAnsi="Verdana" w:cs="Arial"/>
          <w:b/>
          <w:sz w:val="22"/>
          <w:szCs w:val="22"/>
        </w:rPr>
        <w:t>Генеральный Директор</w:t>
      </w:r>
      <w:r w:rsidR="00D25BBE" w:rsidRPr="00C11889">
        <w:rPr>
          <w:rFonts w:ascii="Verdana" w:eastAsia="Batang" w:hAnsi="Verdana" w:cs="Arial"/>
          <w:b/>
          <w:sz w:val="22"/>
          <w:szCs w:val="22"/>
        </w:rPr>
        <w:t xml:space="preserve"> ____________</w:t>
      </w:r>
      <w:r>
        <w:rPr>
          <w:rFonts w:ascii="Verdana" w:eastAsia="Batang" w:hAnsi="Verdana" w:cs="Arial"/>
          <w:b/>
          <w:sz w:val="22"/>
          <w:szCs w:val="22"/>
        </w:rPr>
        <w:t>______</w:t>
      </w:r>
    </w:p>
    <w:p w:rsidR="00D25BBE" w:rsidRPr="00C11889" w:rsidRDefault="00D25BBE" w:rsidP="00D25BBE">
      <w:pPr>
        <w:ind w:left="4320"/>
        <w:jc w:val="right"/>
        <w:rPr>
          <w:rFonts w:ascii="Verdana" w:eastAsia="Batang" w:hAnsi="Verdana" w:cs="Arial"/>
          <w:b/>
          <w:sz w:val="22"/>
          <w:szCs w:val="22"/>
        </w:rPr>
      </w:pPr>
    </w:p>
    <w:p w:rsidR="00D25BBE" w:rsidRPr="00304E42" w:rsidRDefault="00D25BBE" w:rsidP="00D25BBE">
      <w:pPr>
        <w:pStyle w:val="Heading1"/>
        <w:ind w:left="4320"/>
        <w:jc w:val="center"/>
        <w:rPr>
          <w:rFonts w:ascii="Verdana" w:eastAsia="Batang" w:hAnsi="Verdana" w:cs="Arial"/>
          <w:b/>
          <w:sz w:val="22"/>
          <w:szCs w:val="22"/>
          <w:lang w:val="ru-RU"/>
        </w:rPr>
      </w:pPr>
      <w:r w:rsidRPr="00304E42">
        <w:rPr>
          <w:rFonts w:ascii="Verdana" w:eastAsia="Batang" w:hAnsi="Verdana" w:cs="Arial"/>
          <w:b/>
          <w:sz w:val="22"/>
          <w:szCs w:val="22"/>
          <w:lang w:val="ru-RU"/>
        </w:rPr>
        <w:t>«___» __________ 20</w:t>
      </w:r>
      <w:r w:rsidR="006E0205">
        <w:rPr>
          <w:rFonts w:ascii="Verdana" w:eastAsia="Batang" w:hAnsi="Verdana" w:cs="Arial"/>
          <w:b/>
          <w:sz w:val="22"/>
          <w:szCs w:val="22"/>
          <w:lang w:val="ru-RU"/>
        </w:rPr>
        <w:t>__</w:t>
      </w:r>
      <w:r w:rsidRPr="00304E42">
        <w:rPr>
          <w:rFonts w:ascii="Verdana" w:eastAsia="Batang" w:hAnsi="Verdana" w:cs="Arial"/>
          <w:b/>
          <w:sz w:val="22"/>
          <w:szCs w:val="22"/>
          <w:lang w:val="ru-RU"/>
        </w:rPr>
        <w:t xml:space="preserve"> г.</w:t>
      </w:r>
    </w:p>
    <w:p w:rsidR="00D25BBE" w:rsidRDefault="00D25BBE" w:rsidP="00D25BBE">
      <w:pPr>
        <w:pStyle w:val="BodyText"/>
        <w:ind w:left="5940"/>
        <w:jc w:val="left"/>
        <w:rPr>
          <w:rFonts w:eastAsia="Batang"/>
          <w:sz w:val="24"/>
        </w:rPr>
      </w:pPr>
      <w:r>
        <w:rPr>
          <w:rFonts w:eastAsia="Batang"/>
          <w:sz w:val="24"/>
        </w:rPr>
        <w:t xml:space="preserve"> </w:t>
      </w:r>
    </w:p>
    <w:p w:rsidR="00D25BBE" w:rsidRDefault="00D25BBE" w:rsidP="00D25BBE">
      <w:pPr>
        <w:ind w:firstLine="540"/>
        <w:jc w:val="both"/>
      </w:pPr>
    </w:p>
    <w:p w:rsidR="00D25BBE" w:rsidRDefault="00D25BBE" w:rsidP="00D25BBE">
      <w:pPr>
        <w:ind w:firstLine="540"/>
        <w:jc w:val="both"/>
        <w:rPr>
          <w:b/>
        </w:rPr>
      </w:pPr>
    </w:p>
    <w:p w:rsidR="00D25BBE" w:rsidRPr="00D25BBE" w:rsidRDefault="00D25BBE" w:rsidP="00D25BBE">
      <w:pPr>
        <w:ind w:firstLine="540"/>
        <w:jc w:val="center"/>
        <w:rPr>
          <w:rFonts w:ascii="Verdana" w:hAnsi="Verdana"/>
          <w:b/>
          <w:sz w:val="24"/>
          <w:szCs w:val="24"/>
        </w:rPr>
      </w:pPr>
      <w:r w:rsidRPr="00D25BBE">
        <w:rPr>
          <w:rFonts w:ascii="Verdana" w:hAnsi="Verdana"/>
          <w:b/>
          <w:sz w:val="24"/>
          <w:szCs w:val="24"/>
        </w:rPr>
        <w:t>ПОЛОЖЕНИЕ</w:t>
      </w:r>
    </w:p>
    <w:p w:rsidR="00D25BBE" w:rsidRPr="00D25BBE" w:rsidRDefault="00D25BBE" w:rsidP="00D25BBE">
      <w:pPr>
        <w:ind w:firstLine="540"/>
        <w:jc w:val="center"/>
        <w:rPr>
          <w:rFonts w:ascii="Verdana" w:hAnsi="Verdana"/>
          <w:b/>
          <w:sz w:val="24"/>
          <w:szCs w:val="24"/>
        </w:rPr>
      </w:pPr>
      <w:r w:rsidRPr="00D25BBE">
        <w:rPr>
          <w:rFonts w:ascii="Verdana" w:hAnsi="Verdana"/>
          <w:b/>
          <w:sz w:val="24"/>
          <w:szCs w:val="24"/>
        </w:rPr>
        <w:t>о вахтовом методе организации работ</w:t>
      </w:r>
    </w:p>
    <w:p w:rsidR="00D25BBE" w:rsidRPr="00D25BBE" w:rsidRDefault="00D25BBE" w:rsidP="00D25BBE">
      <w:pPr>
        <w:ind w:firstLine="540"/>
        <w:jc w:val="center"/>
        <w:rPr>
          <w:rFonts w:ascii="Verdana" w:hAnsi="Verdana"/>
          <w:b/>
          <w:sz w:val="24"/>
          <w:szCs w:val="24"/>
        </w:rPr>
      </w:pPr>
      <w:r w:rsidRPr="00D25BBE">
        <w:rPr>
          <w:rFonts w:ascii="Verdana" w:hAnsi="Verdana"/>
          <w:b/>
          <w:sz w:val="24"/>
          <w:szCs w:val="24"/>
        </w:rPr>
        <w:t>на объектах Компании УзПЕК Лимитед</w:t>
      </w:r>
    </w:p>
    <w:p w:rsidR="00D25BBE" w:rsidRPr="00D25BBE" w:rsidRDefault="00D25BBE" w:rsidP="00D25BBE">
      <w:pPr>
        <w:ind w:firstLine="540"/>
        <w:jc w:val="center"/>
        <w:rPr>
          <w:rFonts w:ascii="Verdana" w:hAnsi="Verdana"/>
          <w:sz w:val="22"/>
          <w:szCs w:val="22"/>
        </w:rPr>
      </w:pPr>
    </w:p>
    <w:p w:rsidR="00D25BBE" w:rsidRPr="00D25BBE" w:rsidRDefault="00D25BBE" w:rsidP="00D25BBE">
      <w:pPr>
        <w:pStyle w:val="UzPECPP"/>
      </w:pPr>
      <w:r w:rsidRPr="00D25BBE">
        <w:t>ОБЩИЕ ПОЛОЖЕНИЯ</w:t>
      </w:r>
    </w:p>
    <w:p w:rsidR="00D25BBE" w:rsidRPr="00D25BBE" w:rsidRDefault="00D25BBE" w:rsidP="00D25BBE">
      <w:pPr>
        <w:ind w:firstLine="540"/>
        <w:jc w:val="both"/>
        <w:rPr>
          <w:rFonts w:ascii="Verdana" w:hAnsi="Verdana"/>
          <w:sz w:val="22"/>
          <w:szCs w:val="22"/>
        </w:rPr>
      </w:pP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 xml:space="preserve">Данное положение разработано в соответствии с существующими нормативными документами </w:t>
      </w:r>
      <w:r w:rsidR="006E0205">
        <w:rPr>
          <w:b w:val="0"/>
        </w:rPr>
        <w:t>РК</w:t>
      </w:r>
      <w:r w:rsidRPr="00D25BBE">
        <w:rPr>
          <w:b w:val="0"/>
        </w:rPr>
        <w:t>.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 xml:space="preserve">Объектами Компании считаются, нефтяные и газовые промыслы, материальные базы и склады, расположенные на </w:t>
      </w:r>
      <w:r w:rsidR="006E0205">
        <w:rPr>
          <w:b w:val="0"/>
        </w:rPr>
        <w:t>контрактных</w:t>
      </w:r>
      <w:r w:rsidRPr="00D25BBE">
        <w:rPr>
          <w:b w:val="0"/>
        </w:rPr>
        <w:t xml:space="preserve"> территориях </w:t>
      </w:r>
      <w:r w:rsidR="006E0205">
        <w:rPr>
          <w:b w:val="0"/>
        </w:rPr>
        <w:t>______________</w:t>
      </w:r>
      <w:r w:rsidRPr="00D25BBE">
        <w:rPr>
          <w:b w:val="0"/>
        </w:rPr>
        <w:t>.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 xml:space="preserve">На региональные офисы дислоцирующихся на </w:t>
      </w:r>
      <w:r w:rsidR="006E0205">
        <w:rPr>
          <w:b w:val="0"/>
        </w:rPr>
        <w:t>контрактных</w:t>
      </w:r>
      <w:r w:rsidR="006E0205" w:rsidRPr="00D25BBE">
        <w:rPr>
          <w:b w:val="0"/>
        </w:rPr>
        <w:t xml:space="preserve"> </w:t>
      </w:r>
      <w:r w:rsidRPr="00D25BBE">
        <w:rPr>
          <w:b w:val="0"/>
        </w:rPr>
        <w:t>территориях настоящее положение не распространяется.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>Вахтовый метод – это особая форма организации работ, основанная на использовании трудовых ресурсов вне места их постоянного жительства при условии, когда не может быть обеспечено ежедневное возвращение работников к месту постоянного проживания. Работа организуется по специальному режиму труда, как правило, при суммированном учете рабочего времени, а межвахтовый отдых предоставляется в местах постоянного жительства. Вахтовый метод применяется при значительном удалении производственных объектов от места нахождения региональных офисов Компании, при нецелесообразности выполнения работы обычными методами.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>Местом работы при вахтовом методе считаются, объекты на которых осуществляется непосредственная трудовая деятельность. Перемещение работников в связи с изменением места дислокации объектов работы не является переводом на другую работу и не требует согласия работников. Направление работника на вахту не является  служебной командировкой.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>Временем вахты считаются периоды выполнения работ и междусменного отдыха на объекте.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 xml:space="preserve">По вахтовому методу трудится весь производственный и вспомогательный персонал непосредственно находящийся на объектах </w:t>
      </w:r>
      <w:r w:rsidR="006E0205">
        <w:rPr>
          <w:b w:val="0"/>
        </w:rPr>
        <w:t>контрактной</w:t>
      </w:r>
      <w:r w:rsidRPr="00D25BBE">
        <w:rPr>
          <w:b w:val="0"/>
        </w:rPr>
        <w:t xml:space="preserve"> территории, по системе  две недели работы и две недели отдыха или одна неделя работы и одна неделя отдыха. 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 xml:space="preserve">Комплектование вахтового персонала осуществляется с согласия работников, не имеющих медицинских противопоказаний к </w:t>
      </w:r>
      <w:r w:rsidRPr="00D25BBE">
        <w:rPr>
          <w:b w:val="0"/>
        </w:rPr>
        <w:lastRenderedPageBreak/>
        <w:t>выполнению работ вахтовым методом, согласно структуры и штатного расписания Компании.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>К работам, выполняемым вахтовым методом, не могут привлекаться рабочие и служащие моложе 18 лет, беременные женщины и женщины, имеющие детей в возрасте до трех лет.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>Вахтовый сменный персонал в период пребывания на объекте проживает в специально оборудованном вахтовом поселке.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>Затраты, связанные с применением вахтового метода, относятся на себестоимость промышленной продукции, выполненных работ и перевозок.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>Организация работы вахтовым методом должна обеспечивать ритмичность, непрерывность, комплексность выполнения работ на объектах.</w:t>
      </w:r>
    </w:p>
    <w:p w:rsidR="00D25BBE" w:rsidRPr="00D25BBE" w:rsidRDefault="00D25BBE" w:rsidP="00D25BBE">
      <w:pPr>
        <w:ind w:firstLine="540"/>
        <w:jc w:val="both"/>
        <w:rPr>
          <w:rFonts w:ascii="Verdana" w:hAnsi="Verdana"/>
          <w:sz w:val="22"/>
          <w:szCs w:val="22"/>
        </w:rPr>
      </w:pPr>
      <w:r w:rsidRPr="00D25BBE">
        <w:rPr>
          <w:rFonts w:ascii="Verdana" w:hAnsi="Verdana"/>
          <w:sz w:val="22"/>
          <w:szCs w:val="22"/>
        </w:rPr>
        <w:t xml:space="preserve"> </w:t>
      </w:r>
    </w:p>
    <w:p w:rsidR="00D25BBE" w:rsidRPr="00D25BBE" w:rsidRDefault="00D25BBE" w:rsidP="00D25BBE">
      <w:pPr>
        <w:pStyle w:val="UzPECPP"/>
      </w:pPr>
      <w:r w:rsidRPr="00D25BBE">
        <w:t>ОРГАНИЗАЦИЯ ТРАНСПОРТА</w:t>
      </w:r>
    </w:p>
    <w:p w:rsidR="00D25BBE" w:rsidRPr="00D25BBE" w:rsidRDefault="00D25BBE" w:rsidP="00D25BBE">
      <w:pPr>
        <w:ind w:firstLine="540"/>
        <w:jc w:val="both"/>
        <w:rPr>
          <w:rFonts w:ascii="Verdana" w:hAnsi="Verdana"/>
          <w:sz w:val="22"/>
          <w:szCs w:val="22"/>
        </w:rPr>
      </w:pP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 xml:space="preserve">Доставка работников на вахту осуществляется в соответствии с утвержденными графиками перевахтовок и внутренним трудовым распорядком Компании, от места нахождения регионального офиса (сборного пункта) до места работы и обратно автомобильным транспортом. 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 xml:space="preserve">Работники проживающие за пределами </w:t>
      </w:r>
      <w:r w:rsidR="006E0205">
        <w:rPr>
          <w:b w:val="0"/>
        </w:rPr>
        <w:t>контрактных</w:t>
      </w:r>
      <w:bookmarkStart w:id="0" w:name="_GoBack"/>
      <w:bookmarkEnd w:id="0"/>
      <w:r w:rsidRPr="00D25BBE">
        <w:rPr>
          <w:b w:val="0"/>
        </w:rPr>
        <w:t xml:space="preserve"> территорий, добираются до сборных пунктов самостоятельно автомобильным или ж/д транспортом.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 xml:space="preserve">Запрещается производить транспортировку вахтового персонала на не исправном транспорте и не соответствующем нормам безопасности. 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 xml:space="preserve">При транспортировке вахтового персонала от сборного пункта до места работы, назначается старший, из числа инженерно-технических работников, который несет ответственность за транспортировку вахтового персонала по маршруту следования. 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>Вид транспорта для доставки работников к месту работы, определяется администрацией Компании.</w:t>
      </w:r>
    </w:p>
    <w:p w:rsidR="00D25BBE" w:rsidRPr="00D25BBE" w:rsidRDefault="00D25BBE" w:rsidP="00D25BBE">
      <w:pPr>
        <w:ind w:firstLine="540"/>
        <w:jc w:val="both"/>
        <w:rPr>
          <w:rFonts w:ascii="Verdana" w:hAnsi="Verdana"/>
          <w:sz w:val="22"/>
          <w:szCs w:val="22"/>
        </w:rPr>
      </w:pPr>
    </w:p>
    <w:p w:rsidR="00D25BBE" w:rsidRPr="00D25BBE" w:rsidRDefault="00D25BBE" w:rsidP="00D25BBE">
      <w:pPr>
        <w:pStyle w:val="UzPECPP"/>
      </w:pPr>
      <w:r w:rsidRPr="00D25BBE">
        <w:t>ОРГАНИЗАЦИЯ РАБОТЫ ВАХТОВОГО ПОСЕЛКА</w:t>
      </w:r>
    </w:p>
    <w:p w:rsidR="00D25BBE" w:rsidRPr="00D25BBE" w:rsidRDefault="00D25BBE" w:rsidP="00D25BBE">
      <w:pPr>
        <w:ind w:firstLine="540"/>
        <w:jc w:val="both"/>
        <w:rPr>
          <w:rFonts w:ascii="Verdana" w:hAnsi="Verdana"/>
          <w:sz w:val="22"/>
          <w:szCs w:val="22"/>
        </w:rPr>
      </w:pP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>Вахтовый поселок представляет собой комплекс жилых, культурно-бытовых, санитарных и хозяйственных зданий и сооружений, предназначенных для обеспечения жизнедеятельности работников, работающих вахтовым методом, в период их отдыха на вахте, а также обслуживания спецтехники, автотранспорта, хранения запасов товарно-материальных ценностей. Техническое и бытовое обслуживание вахтовых поселков обеспечивается соответствующим вспомогательным персоналом.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 xml:space="preserve">Ответственность за содержание вахтового поселка, организацию бытового обслуживания, культурно-массовую работу возлагается на региональные офисы Компании. Администрация разрабатывает </w:t>
      </w:r>
      <w:r w:rsidRPr="00D25BBE">
        <w:rPr>
          <w:b w:val="0"/>
        </w:rPr>
        <w:lastRenderedPageBreak/>
        <w:t>правила внутреннего распорядка для всех проживающих в данном поселке.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>Администрация компании обеспечивает вахтовый поселок водой, персонал промысла бесплатным трехразовым питанием, а также выполняет мероприятия по поддержанию санитарных и противопожарных норм.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>Проживание вахтового персонала в период межу вахтового отдыха в вахтовых поселках запрещается.</w:t>
      </w:r>
    </w:p>
    <w:p w:rsidR="00D25BBE" w:rsidRPr="00D25BBE" w:rsidRDefault="00D25BBE" w:rsidP="00D25BBE">
      <w:pPr>
        <w:ind w:firstLine="540"/>
        <w:jc w:val="both"/>
        <w:rPr>
          <w:rFonts w:ascii="Verdana" w:hAnsi="Verdana"/>
          <w:sz w:val="22"/>
          <w:szCs w:val="22"/>
        </w:rPr>
      </w:pPr>
    </w:p>
    <w:p w:rsidR="00D25BBE" w:rsidRPr="00D25BBE" w:rsidRDefault="00D25BBE" w:rsidP="00D25BBE">
      <w:pPr>
        <w:pStyle w:val="UzPECPP"/>
      </w:pPr>
      <w:r w:rsidRPr="00D25BBE">
        <w:t>РЕЖИМ ТРУДА И ОТДЫХА, УЧЕТ РАБОЧЕГО ВРЕМЕНИ</w:t>
      </w:r>
    </w:p>
    <w:p w:rsidR="00D25BBE" w:rsidRPr="00D25BBE" w:rsidRDefault="00D25BBE" w:rsidP="00D25BBE">
      <w:pPr>
        <w:ind w:firstLine="540"/>
        <w:jc w:val="both"/>
        <w:rPr>
          <w:rFonts w:ascii="Verdana" w:hAnsi="Verdana"/>
          <w:sz w:val="22"/>
          <w:szCs w:val="22"/>
        </w:rPr>
      </w:pP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 xml:space="preserve">При вахтовом методе организации работ устанавливается суммированный учет рабочего времени за год. 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>Учетный период охватывает все рабочее время, время в пути от сборного пункта до места работы и обратно и время отдыха, приходящееся на данный календарный отрезок времени. При этом продолжительность рабочего времени за учетный период не  должна превышать нормального числа рабочих часов, установленных законодательством.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>Время затрачиваемое работником на проезд от постоянного места проживания до сборного пункта, не включается в рабочее время.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>Рабочее время и время отдыха в рамках учетного периода регламентируется графиком работы на вахте, который утверждается администрацией предприятия. В графиках предусматриваются дни необходимые для доставки работников на вахту и обратно.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>Продолжительность ежедневной работы (смены) не должна превышать 12 часов.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 xml:space="preserve">Продолжительность ежедневного (междусменного) отдыха работников с учетом обеденных перерывов может быть уменьшена до 12 часов. 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>Работникам, уволившимся до окончания учетного периода, дата увольнения с их согласия может указываться с учетом полагающихся дней между вахтового отдыха.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>Администрация Компании в праве вводить  для инженерно-технического и руководящего персонала промысла, непосредственно осуществляющего руководство на объекте, режим труда  отдыха, установленный для основного персонала рабочих.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 xml:space="preserve">Для работников Компании, работающих по пятидневной системе, но на объектах с вахтовым методом работы, суммированный учет рабочего времени осуществляется в соответствии с внутренним распорядком дня. Нормальное количество часов, которое работник должен отрабатывать в учетном периоде, определяется исходя из пятидневной рабочей неделе и продолжительности рабочей смены 8 часов. </w:t>
      </w:r>
    </w:p>
    <w:p w:rsidR="00D25BBE" w:rsidRPr="00D25BBE" w:rsidRDefault="00D25BBE" w:rsidP="00D25BBE">
      <w:pPr>
        <w:ind w:firstLine="540"/>
        <w:jc w:val="both"/>
        <w:rPr>
          <w:rFonts w:ascii="Verdana" w:hAnsi="Verdana"/>
          <w:sz w:val="22"/>
          <w:szCs w:val="22"/>
        </w:rPr>
      </w:pPr>
    </w:p>
    <w:p w:rsidR="00D25BBE" w:rsidRPr="00D25BBE" w:rsidRDefault="00D25BBE" w:rsidP="00D25BBE">
      <w:pPr>
        <w:pStyle w:val="UzPECPP"/>
        <w:numPr>
          <w:ilvl w:val="0"/>
          <w:numId w:val="0"/>
        </w:numPr>
      </w:pPr>
    </w:p>
    <w:p w:rsidR="00D25BBE" w:rsidRPr="00D25BBE" w:rsidRDefault="00D25BBE" w:rsidP="00D25BBE">
      <w:pPr>
        <w:pStyle w:val="UzPECPP"/>
        <w:numPr>
          <w:ilvl w:val="0"/>
          <w:numId w:val="0"/>
        </w:numPr>
      </w:pPr>
    </w:p>
    <w:p w:rsidR="00D25BBE" w:rsidRPr="00D25BBE" w:rsidRDefault="00D25BBE" w:rsidP="00D25BBE">
      <w:pPr>
        <w:pStyle w:val="UzPECPP"/>
      </w:pPr>
      <w:r w:rsidRPr="00D25BBE">
        <w:lastRenderedPageBreak/>
        <w:t xml:space="preserve">ОПЛАТА ТРУДА, </w:t>
      </w:r>
      <w:r>
        <w:t>ЛЬГОТЫ И КОМПЕНСАЦИИ</w:t>
      </w:r>
    </w:p>
    <w:p w:rsidR="00D25BBE" w:rsidRPr="00D25BBE" w:rsidRDefault="00D25BBE" w:rsidP="00D25BBE">
      <w:pPr>
        <w:ind w:firstLine="540"/>
        <w:jc w:val="both"/>
        <w:rPr>
          <w:rFonts w:ascii="Verdana" w:hAnsi="Verdana"/>
          <w:sz w:val="22"/>
          <w:szCs w:val="22"/>
        </w:rPr>
      </w:pP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>Оплата труда работников при вахтовом методе организации работ производится согласно трудовому контракту, заключенному между руководителем компании и работником. Оплата труда работников в праздничные дни при вахтовом методе работы осуществляется в двукратном размере однодневной ставки каждого работника, а оплата труда за работу в ночное время, то есть с 22.00 до 6.00, осуществляется в полуторном размере  часовой ставки за каждый час .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 xml:space="preserve">При несвоевременном выходе работника на вахту Руководство объекта вправе самостоятельно принять решение о привлечении работников к работе сверх установленного рабочего времени, до прибытия смены. 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 xml:space="preserve">При привлечении работника сверх установленного времени, ему предоставляется отгул по продолжительности равный отработанному сверх установленного времени. 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>В тех случаях, когда работник по уважительным причинам  несвоевременно прибыл к пункту сбора вахтового персонала и до объекта работы следовал самостоятельно, администрация предприятия возмещает ему автотранспортные расходы.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>К числу уважительных причин относятся болезнь, уход за заболевшими членами семьи, карантин, выполнение работником государственных или общественных обязанностей по согласованию с Руководством Компании или выполнение гражданского долга, стихийные бедствия.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>Ежегодный отпуск работникам, занятым на работах вахтовым методом, предоставляется в установленном порядке, согласно трудовым контрактам, после использования дней отдыха (отгулов).</w:t>
      </w:r>
    </w:p>
    <w:p w:rsidR="00D25BBE" w:rsidRPr="00D25BBE" w:rsidRDefault="00D25BBE" w:rsidP="00D25BBE">
      <w:pPr>
        <w:ind w:firstLine="540"/>
        <w:jc w:val="both"/>
        <w:rPr>
          <w:rFonts w:ascii="Verdana" w:hAnsi="Verdana"/>
          <w:sz w:val="22"/>
          <w:szCs w:val="22"/>
        </w:rPr>
      </w:pPr>
    </w:p>
    <w:p w:rsidR="00D25BBE" w:rsidRPr="00D25BBE" w:rsidRDefault="00D25BBE" w:rsidP="00D25BBE">
      <w:pPr>
        <w:pStyle w:val="UzPECPP"/>
      </w:pPr>
      <w:r w:rsidRPr="00D25BBE">
        <w:t>О</w:t>
      </w:r>
      <w:r w:rsidR="00A62D44">
        <w:t>РГАНИЗАЦИЯ МЕДИЦИНСКОЙ ПОМОЩИ</w:t>
      </w:r>
    </w:p>
    <w:p w:rsidR="00D25BBE" w:rsidRPr="00D25BBE" w:rsidRDefault="00D25BBE" w:rsidP="00D25BBE">
      <w:pPr>
        <w:ind w:firstLine="540"/>
        <w:jc w:val="both"/>
        <w:rPr>
          <w:rFonts w:ascii="Verdana" w:hAnsi="Verdana"/>
          <w:sz w:val="22"/>
          <w:szCs w:val="22"/>
        </w:rPr>
      </w:pP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>Администрация Компании, решает с органами здравоохранения по месту дислокации объектов вопрос о прикреплении работников к лечебно-профилактическим учреждениям для медицинского обслуживания и проведения медицинских осмотров, обеспечивает организацию явки работников на осмотры и обследования.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>Администрация Компании, организует медицинский пункт на объектах, комплектует его медицинским персоналом, медикаментами, медицинским оборудованием и обеспечивает эвакуацию заболевших.</w:t>
      </w:r>
    </w:p>
    <w:p w:rsidR="00D25BBE" w:rsidRPr="00D25BBE" w:rsidRDefault="00D25BBE" w:rsidP="00D25BBE">
      <w:pPr>
        <w:pStyle w:val="UzPECPP"/>
        <w:numPr>
          <w:ilvl w:val="1"/>
          <w:numId w:val="8"/>
        </w:numPr>
        <w:rPr>
          <w:b w:val="0"/>
        </w:rPr>
      </w:pPr>
      <w:r w:rsidRPr="00D25BBE">
        <w:rPr>
          <w:b w:val="0"/>
        </w:rPr>
        <w:t>Предварительные при поступлении на работу медицинские и очередные осмотры лиц, направляемых на работу вахтовым методом, могут быть проведены в лечебно-профилактическом учреждении по месту жительства с обязательной выдачей заключения на руки обследуемому.</w:t>
      </w:r>
    </w:p>
    <w:sectPr w:rsidR="00D25BBE" w:rsidRPr="00D25BBE" w:rsidSect="00D25BBE">
      <w:headerReference w:type="default" r:id="rId7"/>
      <w:footerReference w:type="default" r:id="rId8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B27" w:rsidRDefault="00CD6B27">
      <w:r>
        <w:separator/>
      </w:r>
    </w:p>
  </w:endnote>
  <w:endnote w:type="continuationSeparator" w:id="0">
    <w:p w:rsidR="00CD6B27" w:rsidRDefault="00CD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A3" w:rsidRPr="00D25BBE" w:rsidRDefault="00970CA3" w:rsidP="00D25BBE">
    <w:pPr>
      <w:pStyle w:val="Footer"/>
      <w:jc w:val="center"/>
      <w:rPr>
        <w:rFonts w:ascii="Verdana" w:hAnsi="Verdana"/>
        <w:sz w:val="24"/>
        <w:szCs w:val="24"/>
      </w:rPr>
    </w:pPr>
    <w:r w:rsidRPr="00D25BBE">
      <w:rPr>
        <w:rFonts w:ascii="Verdana" w:hAnsi="Verdana"/>
        <w:sz w:val="24"/>
        <w:szCs w:val="24"/>
      </w:rPr>
      <w:t xml:space="preserve"> </w:t>
    </w:r>
    <w:r w:rsidRPr="00D25BBE">
      <w:rPr>
        <w:rFonts w:ascii="Verdana" w:hAnsi="Verdana"/>
        <w:sz w:val="24"/>
        <w:szCs w:val="24"/>
      </w:rPr>
      <w:fldChar w:fldCharType="begin"/>
    </w:r>
    <w:r w:rsidRPr="00D25BBE">
      <w:rPr>
        <w:rFonts w:ascii="Verdana" w:hAnsi="Verdana"/>
        <w:sz w:val="24"/>
        <w:szCs w:val="24"/>
      </w:rPr>
      <w:instrText xml:space="preserve"> PAGE </w:instrText>
    </w:r>
    <w:r w:rsidRPr="00D25BBE">
      <w:rPr>
        <w:rFonts w:ascii="Verdana" w:hAnsi="Verdana"/>
        <w:sz w:val="24"/>
        <w:szCs w:val="24"/>
      </w:rPr>
      <w:fldChar w:fldCharType="separate"/>
    </w:r>
    <w:r w:rsidR="006E0205">
      <w:rPr>
        <w:rFonts w:ascii="Verdana" w:hAnsi="Verdana"/>
        <w:noProof/>
        <w:sz w:val="24"/>
        <w:szCs w:val="24"/>
      </w:rPr>
      <w:t>1</w:t>
    </w:r>
    <w:r w:rsidRPr="00D25BBE">
      <w:rPr>
        <w:rFonts w:ascii="Verdana" w:hAnsi="Verdana"/>
        <w:sz w:val="24"/>
        <w:szCs w:val="24"/>
      </w:rPr>
      <w:fldChar w:fldCharType="end"/>
    </w:r>
    <w:r w:rsidRPr="00D25BBE">
      <w:rPr>
        <w:rFonts w:ascii="Verdana" w:hAnsi="Verdana"/>
        <w:sz w:val="24"/>
        <w:szCs w:val="24"/>
      </w:rPr>
      <w:t xml:space="preserve"> </w:t>
    </w:r>
    <w:r>
      <w:rPr>
        <w:rFonts w:ascii="Verdana" w:hAnsi="Verdana"/>
        <w:sz w:val="24"/>
        <w:szCs w:val="24"/>
        <w:lang w:val="en-US"/>
      </w:rPr>
      <w:t>-</w:t>
    </w:r>
    <w:r w:rsidRPr="00D25BBE">
      <w:rPr>
        <w:rFonts w:ascii="Verdana" w:hAnsi="Verdana"/>
        <w:sz w:val="24"/>
        <w:szCs w:val="24"/>
      </w:rPr>
      <w:t xml:space="preserve"> </w:t>
    </w:r>
    <w:r w:rsidRPr="00D25BBE">
      <w:rPr>
        <w:rFonts w:ascii="Verdana" w:hAnsi="Verdana"/>
        <w:sz w:val="24"/>
        <w:szCs w:val="24"/>
      </w:rPr>
      <w:fldChar w:fldCharType="begin"/>
    </w:r>
    <w:r w:rsidRPr="00D25BBE">
      <w:rPr>
        <w:rFonts w:ascii="Verdana" w:hAnsi="Verdana"/>
        <w:sz w:val="24"/>
        <w:szCs w:val="24"/>
      </w:rPr>
      <w:instrText xml:space="preserve"> NUMPAGES </w:instrText>
    </w:r>
    <w:r w:rsidRPr="00D25BBE">
      <w:rPr>
        <w:rFonts w:ascii="Verdana" w:hAnsi="Verdana"/>
        <w:sz w:val="24"/>
        <w:szCs w:val="24"/>
      </w:rPr>
      <w:fldChar w:fldCharType="separate"/>
    </w:r>
    <w:r w:rsidR="006E0205">
      <w:rPr>
        <w:rFonts w:ascii="Verdana" w:hAnsi="Verdana"/>
        <w:noProof/>
        <w:sz w:val="24"/>
        <w:szCs w:val="24"/>
      </w:rPr>
      <w:t>4</w:t>
    </w:r>
    <w:r w:rsidRPr="00D25BBE">
      <w:rPr>
        <w:rFonts w:ascii="Verdana" w:hAnsi="Verdan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B27" w:rsidRDefault="00CD6B27">
      <w:r>
        <w:separator/>
      </w:r>
    </w:p>
  </w:footnote>
  <w:footnote w:type="continuationSeparator" w:id="0">
    <w:p w:rsidR="00CD6B27" w:rsidRDefault="00CD6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A3" w:rsidRPr="00970CA3" w:rsidRDefault="00970CA3" w:rsidP="00D25BBE">
    <w:pPr>
      <w:pStyle w:val="Header"/>
      <w:jc w:val="right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  <w:lang w:val="en-US"/>
      </w:rPr>
      <w:t>ADM.13.0</w:t>
    </w:r>
    <w:r>
      <w:rPr>
        <w:rFonts w:ascii="Verdana" w:hAnsi="Verdana"/>
        <w:b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40A4"/>
    <w:multiLevelType w:val="multilevel"/>
    <w:tmpl w:val="450C6536"/>
    <w:lvl w:ilvl="0">
      <w:start w:val="1"/>
      <w:numFmt w:val="decimal"/>
      <w:lvlText w:val="%1.0"/>
      <w:lvlJc w:val="left"/>
      <w:pPr>
        <w:tabs>
          <w:tab w:val="num" w:pos="648"/>
        </w:tabs>
        <w:ind w:left="648" w:hanging="648"/>
      </w:pPr>
      <w:rPr>
        <w:rFonts w:ascii="Verdana" w:hAnsi="Verdana" w:hint="default"/>
        <w:b/>
        <w:i w:val="0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648"/>
        </w:tabs>
        <w:ind w:left="1296" w:hanging="648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144"/>
      </w:pPr>
      <w:rPr>
        <w:rFonts w:ascii="Symbol" w:hAnsi="Symbol"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2289"/>
        </w:tabs>
        <w:ind w:left="20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9"/>
        </w:tabs>
        <w:ind w:left="25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69"/>
        </w:tabs>
        <w:ind w:left="30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29"/>
        </w:tabs>
        <w:ind w:left="35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9"/>
        </w:tabs>
        <w:ind w:left="4089" w:hanging="1440"/>
      </w:pPr>
      <w:rPr>
        <w:rFonts w:hint="default"/>
      </w:rPr>
    </w:lvl>
  </w:abstractNum>
  <w:abstractNum w:abstractNumId="1" w15:restartNumberingAfterBreak="0">
    <w:nsid w:val="0934306E"/>
    <w:multiLevelType w:val="multilevel"/>
    <w:tmpl w:val="539AAABC"/>
    <w:lvl w:ilvl="0">
      <w:start w:val="1"/>
      <w:numFmt w:val="lowerLetter"/>
      <w:suff w:val="space"/>
      <w:lvlText w:val="%1"/>
      <w:lvlJc w:val="left"/>
      <w:pPr>
        <w:ind w:left="1440" w:hanging="1440"/>
      </w:pPr>
      <w:rPr>
        <w:rFonts w:eastAsia="Batang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-2367"/>
        </w:tabs>
        <w:ind w:left="402" w:hanging="1440"/>
      </w:pPr>
      <w:rPr>
        <w:rFonts w:eastAsia="Batang" w:hint="default"/>
      </w:rPr>
    </w:lvl>
    <w:lvl w:ilvl="2">
      <w:start w:val="1"/>
      <w:numFmt w:val="decimal"/>
      <w:suff w:val="space"/>
      <w:lvlText w:val="%1.%2.%3"/>
      <w:lvlJc w:val="left"/>
      <w:pPr>
        <w:ind w:left="2822" w:hanging="25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tabs>
          <w:tab w:val="num" w:pos="-2113"/>
        </w:tabs>
        <w:ind w:left="-2113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tabs>
          <w:tab w:val="num" w:pos="-1746"/>
        </w:tabs>
        <w:ind w:left="-1746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tabs>
          <w:tab w:val="num" w:pos="-1739"/>
        </w:tabs>
        <w:ind w:left="-1739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372"/>
        </w:tabs>
        <w:ind w:left="-1372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365"/>
        </w:tabs>
        <w:ind w:left="-1365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98"/>
        </w:tabs>
        <w:ind w:left="-998" w:hanging="1800"/>
      </w:pPr>
      <w:rPr>
        <w:rFonts w:eastAsia="Batang" w:hint="default"/>
      </w:rPr>
    </w:lvl>
  </w:abstractNum>
  <w:abstractNum w:abstractNumId="2" w15:restartNumberingAfterBreak="0">
    <w:nsid w:val="347107D2"/>
    <w:multiLevelType w:val="multilevel"/>
    <w:tmpl w:val="539AAABC"/>
    <w:lvl w:ilvl="0">
      <w:start w:val="1"/>
      <w:numFmt w:val="lowerLetter"/>
      <w:pStyle w:val="Header"/>
      <w:suff w:val="space"/>
      <w:lvlText w:val="%1"/>
      <w:lvlJc w:val="left"/>
      <w:pPr>
        <w:ind w:left="1440" w:hanging="1440"/>
      </w:pPr>
      <w:rPr>
        <w:rFonts w:eastAsia="Batang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-2367"/>
        </w:tabs>
        <w:ind w:left="402" w:hanging="1440"/>
      </w:pPr>
      <w:rPr>
        <w:rFonts w:eastAsia="Batang" w:hint="default"/>
      </w:rPr>
    </w:lvl>
    <w:lvl w:ilvl="2">
      <w:start w:val="1"/>
      <w:numFmt w:val="decimal"/>
      <w:suff w:val="space"/>
      <w:lvlText w:val="%1.%2.%3"/>
      <w:lvlJc w:val="left"/>
      <w:pPr>
        <w:ind w:left="2822" w:hanging="25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tabs>
          <w:tab w:val="num" w:pos="-2113"/>
        </w:tabs>
        <w:ind w:left="-2113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tabs>
          <w:tab w:val="num" w:pos="-1746"/>
        </w:tabs>
        <w:ind w:left="-1746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tabs>
          <w:tab w:val="num" w:pos="-1739"/>
        </w:tabs>
        <w:ind w:left="-1739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372"/>
        </w:tabs>
        <w:ind w:left="-1372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365"/>
        </w:tabs>
        <w:ind w:left="-1365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98"/>
        </w:tabs>
        <w:ind w:left="-998" w:hanging="1800"/>
      </w:pPr>
      <w:rPr>
        <w:rFonts w:eastAsia="Batang" w:hint="default"/>
      </w:rPr>
    </w:lvl>
  </w:abstractNum>
  <w:abstractNum w:abstractNumId="3" w15:restartNumberingAfterBreak="0">
    <w:nsid w:val="4E5C6FD3"/>
    <w:multiLevelType w:val="multilevel"/>
    <w:tmpl w:val="F7A667A8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BE"/>
    <w:rsid w:val="0011535A"/>
    <w:rsid w:val="00171B45"/>
    <w:rsid w:val="002B720E"/>
    <w:rsid w:val="003B624C"/>
    <w:rsid w:val="005E52F2"/>
    <w:rsid w:val="00640A51"/>
    <w:rsid w:val="006E0205"/>
    <w:rsid w:val="00731531"/>
    <w:rsid w:val="0079766E"/>
    <w:rsid w:val="008125F5"/>
    <w:rsid w:val="00813562"/>
    <w:rsid w:val="00881450"/>
    <w:rsid w:val="0090170B"/>
    <w:rsid w:val="009066A5"/>
    <w:rsid w:val="00922B62"/>
    <w:rsid w:val="00970CA3"/>
    <w:rsid w:val="00A62D44"/>
    <w:rsid w:val="00A76C65"/>
    <w:rsid w:val="00AB568C"/>
    <w:rsid w:val="00CD6B27"/>
    <w:rsid w:val="00D25BBE"/>
    <w:rsid w:val="00E73BAD"/>
    <w:rsid w:val="00E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212D4E-A2FF-41DC-AC19-9048A6A5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BBE"/>
  </w:style>
  <w:style w:type="paragraph" w:styleId="Heading1">
    <w:name w:val="heading 1"/>
    <w:basedOn w:val="Normal"/>
    <w:next w:val="Normal"/>
    <w:qFormat/>
    <w:rsid w:val="00D25BBE"/>
    <w:pPr>
      <w:widowControl w:val="0"/>
      <w:autoSpaceDE w:val="0"/>
      <w:autoSpaceDN w:val="0"/>
      <w:adjustRightInd w:val="0"/>
      <w:outlineLvl w:val="0"/>
    </w:pPr>
    <w:rPr>
      <w:rFonts w:ascii="Uk_Baltica" w:hAnsi="Uk_Baltica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D25BBE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25BBE"/>
    <w:pPr>
      <w:jc w:val="center"/>
    </w:pPr>
    <w:rPr>
      <w:b/>
      <w:sz w:val="28"/>
      <w:szCs w:val="24"/>
      <w:lang w:eastAsia="en-US"/>
    </w:rPr>
  </w:style>
  <w:style w:type="paragraph" w:styleId="Header">
    <w:name w:val="header"/>
    <w:basedOn w:val="Normal"/>
    <w:rsid w:val="00D25BBE"/>
    <w:pPr>
      <w:tabs>
        <w:tab w:val="center" w:pos="4844"/>
        <w:tab w:val="right" w:pos="9689"/>
      </w:tabs>
    </w:pPr>
  </w:style>
  <w:style w:type="paragraph" w:customStyle="1" w:styleId="UzPECPP">
    <w:name w:val="UzPEC P&amp;P"/>
    <w:basedOn w:val="PlainText"/>
    <w:next w:val="PlainText"/>
    <w:autoRedefine/>
    <w:rsid w:val="00D25BBE"/>
    <w:pPr>
      <w:numPr>
        <w:numId w:val="8"/>
      </w:numPr>
      <w:tabs>
        <w:tab w:val="clear" w:pos="0"/>
        <w:tab w:val="num" w:pos="360"/>
      </w:tabs>
      <w:ind w:left="0" w:firstLine="0"/>
      <w:jc w:val="both"/>
    </w:pPr>
    <w:rPr>
      <w:rFonts w:ascii="Verdana" w:hAnsi="Verdana"/>
      <w:b/>
      <w:spacing w:val="10"/>
      <w:sz w:val="22"/>
      <w:szCs w:val="22"/>
    </w:rPr>
  </w:style>
  <w:style w:type="paragraph" w:styleId="PlainText">
    <w:name w:val="Plain Text"/>
    <w:basedOn w:val="Normal"/>
    <w:rsid w:val="0090170B"/>
    <w:rPr>
      <w:rFonts w:ascii="Courier New" w:hAnsi="Courier New" w:cs="Courier New"/>
    </w:rPr>
  </w:style>
  <w:style w:type="paragraph" w:styleId="Footer">
    <w:name w:val="footer"/>
    <w:basedOn w:val="Normal"/>
    <w:rsid w:val="00D25BBE"/>
    <w:pPr>
      <w:tabs>
        <w:tab w:val="center" w:pos="4844"/>
        <w:tab w:val="right" w:pos="968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УТВЕРЖДАЮ</vt:lpstr>
      <vt:lpstr>УТВЕРЖДАЮ</vt:lpstr>
    </vt:vector>
  </TitlesOfParts>
  <Company>UzPEC</Company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Yuri Klinchev</dc:creator>
  <cp:keywords/>
  <dc:description/>
  <cp:lastModifiedBy>User</cp:lastModifiedBy>
  <cp:revision>2</cp:revision>
  <dcterms:created xsi:type="dcterms:W3CDTF">2021-02-07T15:18:00Z</dcterms:created>
  <dcterms:modified xsi:type="dcterms:W3CDTF">2021-02-07T15:18:00Z</dcterms:modified>
</cp:coreProperties>
</file>