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4"/>
        <w:gridCol w:w="4925"/>
        <w:gridCol w:w="36"/>
      </w:tblGrid>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b/>
                <w:bCs/>
                <w:sz w:val="20"/>
                <w:szCs w:val="20"/>
              </w:rPr>
            </w:pPr>
            <w:r>
              <w:rPr>
                <w:rFonts w:ascii="Times New Roman" w:hAnsi="Times New Roman"/>
                <w:b/>
                <w:bCs/>
                <w:sz w:val="20"/>
                <w:szCs w:val="20"/>
              </w:rPr>
              <w:t>ДОГОВОР НА ПРЕДОСТАВЛЕНИЕ</w:t>
            </w:r>
          </w:p>
          <w:p w:rsidR="00474016" w:rsidRDefault="00474016">
            <w:pPr>
              <w:spacing w:after="0" w:line="240" w:lineRule="auto"/>
              <w:jc w:val="center"/>
              <w:rPr>
                <w:rFonts w:ascii="Times New Roman" w:hAnsi="Times New Roman"/>
                <w:b/>
                <w:bCs/>
                <w:sz w:val="20"/>
                <w:szCs w:val="20"/>
              </w:rPr>
            </w:pPr>
            <w:r>
              <w:rPr>
                <w:rFonts w:ascii="Times New Roman" w:hAnsi="Times New Roman"/>
                <w:b/>
                <w:bCs/>
                <w:sz w:val="20"/>
                <w:szCs w:val="20"/>
              </w:rPr>
              <w:t>БУРОВЫХ РАБОТ</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r>
              <w:rPr>
                <w:rFonts w:ascii="Times New Roman" w:hAnsi="Times New Roman"/>
                <w:b/>
                <w:sz w:val="20"/>
                <w:szCs w:val="20"/>
              </w:rPr>
              <w:t>ONSHORE DRILLING CONTRACT</w:t>
            </w:r>
          </w:p>
          <w:p w:rsidR="00474016" w:rsidRDefault="00474016">
            <w:pPr>
              <w:spacing w:after="0" w:line="240" w:lineRule="auto"/>
              <w:jc w:val="center"/>
              <w:rPr>
                <w:rFonts w:ascii="Times New Roman" w:hAnsi="Times New Roman"/>
                <w:b/>
                <w:bCs/>
                <w:sz w:val="20"/>
                <w:szCs w:val="20"/>
              </w:rPr>
            </w:pPr>
          </w:p>
        </w:tc>
      </w:tr>
      <w:tr w:rsidR="00474016" w:rsidRPr="00474016" w:rsidTr="00474016">
        <w:trPr>
          <w:gridAfter w:val="1"/>
          <w:wAfter w:w="36" w:type="dxa"/>
          <w:trHeight w:val="3992"/>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both"/>
              <w:rPr>
                <w:rFonts w:ascii="Times New Roman" w:hAnsi="Times New Roman"/>
                <w:b/>
                <w:sz w:val="20"/>
                <w:szCs w:val="20"/>
              </w:rPr>
            </w:pPr>
            <w:r>
              <w:rPr>
                <w:rFonts w:ascii="Times New Roman" w:hAnsi="Times New Roman"/>
                <w:sz w:val="20"/>
                <w:szCs w:val="20"/>
              </w:rPr>
              <w:t xml:space="preserve">НАСТОЯЩИЙ ДОГОВОР заключен на основании итогов открытого конкурса, код закупки __________, на закуп работ по бурению _ скважин  глубиной _____м на структуре ______ и вступает в силу </w:t>
            </w:r>
            <w:r>
              <w:rPr>
                <w:rFonts w:ascii="Times New Roman" w:hAnsi="Times New Roman"/>
                <w:sz w:val="20"/>
                <w:szCs w:val="20"/>
                <w:lang w:val="en-US"/>
              </w:rPr>
              <w:t>c</w:t>
            </w:r>
            <w:r>
              <w:rPr>
                <w:rFonts w:ascii="Times New Roman" w:hAnsi="Times New Roman"/>
                <w:sz w:val="20"/>
                <w:szCs w:val="20"/>
              </w:rPr>
              <w:t xml:space="preserve">  _____ ______________20__г. между </w:t>
            </w:r>
            <w:r>
              <w:rPr>
                <w:rFonts w:ascii="Times New Roman" w:hAnsi="Times New Roman"/>
                <w:b/>
                <w:bCs/>
                <w:sz w:val="20"/>
                <w:szCs w:val="20"/>
              </w:rPr>
              <w:t xml:space="preserve">__________ </w:t>
            </w:r>
            <w:r>
              <w:rPr>
                <w:rFonts w:ascii="Times New Roman" w:hAnsi="Times New Roman"/>
                <w:sz w:val="20"/>
                <w:szCs w:val="20"/>
              </w:rPr>
              <w:t>(далее -</w:t>
            </w:r>
            <w:r>
              <w:rPr>
                <w:rFonts w:ascii="Times New Roman" w:hAnsi="Times New Roman"/>
                <w:b/>
                <w:bCs/>
                <w:sz w:val="20"/>
                <w:szCs w:val="20"/>
              </w:rPr>
              <w:t xml:space="preserve"> КОМПАНИЯ</w:t>
            </w:r>
            <w:r>
              <w:rPr>
                <w:rFonts w:ascii="Times New Roman" w:hAnsi="Times New Roman"/>
                <w:sz w:val="20"/>
                <w:szCs w:val="20"/>
              </w:rPr>
              <w:t>), зарегистрированным в соответствии с законодательством Республики Казахстан, адрес головного офиса: ___________________________ в лице генерального директора _______________, действующего на основании Устава,  и</w:t>
            </w:r>
            <w:r>
              <w:rPr>
                <w:rFonts w:ascii="Times New Roman" w:hAnsi="Times New Roman"/>
                <w:b/>
                <w:bCs/>
                <w:sz w:val="20"/>
                <w:szCs w:val="20"/>
              </w:rPr>
              <w:t xml:space="preserve"> __________________ </w:t>
            </w:r>
            <w:r>
              <w:rPr>
                <w:rFonts w:ascii="Times New Roman" w:hAnsi="Times New Roman"/>
                <w:sz w:val="20"/>
                <w:szCs w:val="20"/>
              </w:rPr>
              <w:t xml:space="preserve">(далее - </w:t>
            </w:r>
            <w:r>
              <w:rPr>
                <w:rFonts w:ascii="Times New Roman" w:hAnsi="Times New Roman"/>
                <w:b/>
                <w:bCs/>
                <w:sz w:val="20"/>
                <w:szCs w:val="20"/>
              </w:rPr>
              <w:t>ПОДРЯДЧИК</w:t>
            </w:r>
            <w:r>
              <w:rPr>
                <w:rFonts w:ascii="Times New Roman" w:hAnsi="Times New Roman"/>
                <w:sz w:val="20"/>
                <w:szCs w:val="20"/>
              </w:rPr>
              <w:t xml:space="preserve">) зарегистрированным в соответствии с законодательством _______________, адрес головного офиса: </w:t>
            </w:r>
            <w:r>
              <w:rPr>
                <w:rFonts w:ascii="Times New Roman" w:hAnsi="Times New Roman"/>
                <w:sz w:val="21"/>
                <w:szCs w:val="21"/>
              </w:rPr>
              <w:t>___________________________,</w:t>
            </w:r>
            <w:r>
              <w:rPr>
                <w:rFonts w:ascii="Times New Roman" w:hAnsi="Times New Roman"/>
                <w:sz w:val="20"/>
                <w:szCs w:val="20"/>
              </w:rPr>
              <w:t xml:space="preserve"> в лице _______________</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both"/>
              <w:rPr>
                <w:rFonts w:ascii="Times New Roman" w:hAnsi="Times New Roman"/>
                <w:noProof/>
                <w:sz w:val="20"/>
                <w:szCs w:val="20"/>
                <w:lang w:val="en-US"/>
              </w:rPr>
            </w:pPr>
            <w:r>
              <w:rPr>
                <w:rFonts w:ascii="Times New Roman" w:hAnsi="Times New Roman"/>
                <w:sz w:val="20"/>
                <w:szCs w:val="20"/>
                <w:lang w:val="en-US"/>
              </w:rPr>
              <w:t>THIS CONTRACT is concluded on the basis of open tender results code ______________  for the purchase of works of drilling __ wells with depth of ____m on the ____ structure and enter into force on ____ __________ 20__ between</w:t>
            </w:r>
            <w:r>
              <w:rPr>
                <w:rFonts w:ascii="Times New Roman" w:hAnsi="Times New Roman"/>
                <w:b/>
                <w:sz w:val="20"/>
                <w:szCs w:val="20"/>
                <w:lang w:val="en-US"/>
              </w:rPr>
              <w:t xml:space="preserve"> __________ </w:t>
            </w:r>
            <w:r>
              <w:rPr>
                <w:rFonts w:ascii="Times New Roman" w:hAnsi="Times New Roman"/>
                <w:sz w:val="20"/>
                <w:szCs w:val="20"/>
                <w:lang w:val="en-US"/>
              </w:rPr>
              <w:t>(hereinafter called</w:t>
            </w:r>
            <w:r>
              <w:rPr>
                <w:rFonts w:ascii="Times New Roman" w:hAnsi="Times New Roman"/>
                <w:b/>
                <w:sz w:val="20"/>
                <w:szCs w:val="20"/>
                <w:lang w:val="en-US"/>
              </w:rPr>
              <w:t xml:space="preserve"> "COMPANY"</w:t>
            </w:r>
            <w:r>
              <w:rPr>
                <w:rFonts w:ascii="Times New Roman" w:hAnsi="Times New Roman"/>
                <w:bCs/>
                <w:sz w:val="20"/>
                <w:szCs w:val="20"/>
                <w:lang w:val="en-US"/>
              </w:rPr>
              <w:t>)</w:t>
            </w:r>
            <w:r>
              <w:rPr>
                <w:rFonts w:ascii="Times New Roman" w:hAnsi="Times New Roman"/>
                <w:sz w:val="20"/>
                <w:szCs w:val="20"/>
                <w:lang w:val="en-US"/>
              </w:rPr>
              <w:t xml:space="preserve">, registered in accordance with legislation of the Republic of Kazakhstan, having its head office at the address: ____________, represented by General Director ________ acting based on Chart and_________________ (hereinafter called </w:t>
            </w:r>
            <w:r>
              <w:rPr>
                <w:rFonts w:ascii="Times New Roman" w:hAnsi="Times New Roman"/>
                <w:b/>
                <w:sz w:val="20"/>
                <w:szCs w:val="20"/>
                <w:lang w:val="en-US"/>
              </w:rPr>
              <w:t>“CONTRACTOR”</w:t>
            </w:r>
            <w:r>
              <w:rPr>
                <w:rFonts w:ascii="Times New Roman" w:hAnsi="Times New Roman"/>
                <w:sz w:val="20"/>
                <w:szCs w:val="20"/>
                <w:lang w:val="en-US"/>
              </w:rPr>
              <w:t>) registered in accordance with legislation of _________________, having its head office at the address: ___________________, represented by______________.</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val="en-US" w:eastAsia="en-US"/>
              </w:rPr>
            </w:pPr>
          </w:p>
          <w:p w:rsidR="00474016" w:rsidRDefault="00474016">
            <w:pPr>
              <w:pStyle w:val="af0"/>
              <w:spacing w:line="276" w:lineRule="auto"/>
              <w:rPr>
                <w:sz w:val="20"/>
                <w:lang w:eastAsia="en-US"/>
              </w:rPr>
            </w:pPr>
            <w:r>
              <w:rPr>
                <w:sz w:val="20"/>
                <w:lang w:eastAsia="en-US"/>
              </w:rPr>
              <w:t>В СООТВЕТСТВИИ С СОГЛАШЕНИЕМ ПОСТАНОВИЛИ</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b/>
                <w:bCs/>
                <w:sz w:val="20"/>
                <w:szCs w:val="20"/>
              </w:rPr>
            </w:pPr>
          </w:p>
          <w:p w:rsidR="00474016" w:rsidRDefault="00474016">
            <w:pPr>
              <w:pStyle w:val="51"/>
              <w:spacing w:before="0" w:after="0" w:line="240" w:lineRule="auto"/>
              <w:jc w:val="both"/>
              <w:rPr>
                <w:rFonts w:ascii="Times New Roman" w:hAnsi="Times New Roman"/>
                <w:b w:val="0"/>
                <w:i w:val="0"/>
                <w:sz w:val="20"/>
                <w:szCs w:val="20"/>
                <w:lang w:val="en-US"/>
              </w:rPr>
            </w:pPr>
            <w:r>
              <w:rPr>
                <w:rFonts w:ascii="Times New Roman" w:hAnsi="Times New Roman"/>
                <w:b w:val="0"/>
                <w:i w:val="0"/>
                <w:sz w:val="20"/>
                <w:szCs w:val="20"/>
                <w:lang w:val="pl-PL"/>
              </w:rPr>
              <w:t>W I T N E S S E T H</w:t>
            </w:r>
          </w:p>
          <w:p w:rsidR="00474016" w:rsidRDefault="00474016">
            <w:pPr>
              <w:spacing w:after="0" w:line="240" w:lineRule="auto"/>
              <w:jc w:val="center"/>
              <w:rPr>
                <w:rFonts w:ascii="Times New Roman" w:hAnsi="Times New Roman"/>
                <w:b/>
                <w:bCs/>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b/>
                <w:bCs/>
                <w:sz w:val="20"/>
                <w:lang w:eastAsia="en-US"/>
              </w:rPr>
              <w:t xml:space="preserve">ПРИНИМАЯ ВО ВНИМАНИЕ, ЧТО </w:t>
            </w:r>
            <w:r>
              <w:rPr>
                <w:sz w:val="20"/>
                <w:lang w:eastAsia="en-US"/>
              </w:rPr>
              <w:t>КОМПАНИЯ занимается разведкой углеводородного сырья на территории Казахстана в соответствии с Контрактом №____ на проведение разведки углеводородного сырья, заключенным с компетентными органами Республики Казахстан _______, согласно которому КОМПАНИЯ вправе выполнять все работы по разведке и сопутствующие производственные операции на структуре Западная (Территория Договора) в Казахстане; и</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63"/>
                <w:tab w:val="left" w:pos="1871"/>
                <w:tab w:val="left" w:pos="2779"/>
                <w:tab w:val="left" w:pos="3686"/>
                <w:tab w:val="left" w:pos="4593"/>
                <w:tab w:val="left" w:pos="5499"/>
                <w:tab w:val="left" w:pos="6407"/>
                <w:tab w:val="left" w:pos="7315"/>
                <w:tab w:val="left" w:pos="8222"/>
                <w:tab w:val="left" w:pos="9129"/>
                <w:tab w:val="left" w:pos="10035"/>
                <w:tab w:val="left" w:pos="10943"/>
                <w:tab w:val="left" w:pos="11851"/>
                <w:tab w:val="left" w:pos="12758"/>
                <w:tab w:val="left" w:pos="13665"/>
                <w:tab w:val="left" w:pos="14571"/>
                <w:tab w:val="left" w:pos="15479"/>
              </w:tabs>
              <w:suppressAutoHyphens/>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WHEREAS,</w:t>
            </w:r>
            <w:r>
              <w:rPr>
                <w:rFonts w:ascii="Times New Roman" w:eastAsia="Times New Roman" w:hAnsi="Times New Roman"/>
                <w:sz w:val="20"/>
                <w:szCs w:val="20"/>
                <w:lang w:val="en-US" w:eastAsia="ru-RU"/>
              </w:rPr>
              <w:t xml:space="preserve"> COMPANY is engaged in activities in Kazakhstan </w:t>
            </w:r>
            <w:proofErr w:type="gramStart"/>
            <w:r>
              <w:rPr>
                <w:rFonts w:ascii="Times New Roman" w:eastAsia="Times New Roman" w:hAnsi="Times New Roman"/>
                <w:sz w:val="20"/>
                <w:szCs w:val="20"/>
                <w:lang w:val="en-US" w:eastAsia="ru-RU"/>
              </w:rPr>
              <w:t>for the purpose of</w:t>
            </w:r>
            <w:proofErr w:type="gramEnd"/>
            <w:r>
              <w:rPr>
                <w:rFonts w:ascii="Times New Roman" w:eastAsia="Times New Roman" w:hAnsi="Times New Roman"/>
                <w:sz w:val="20"/>
                <w:szCs w:val="20"/>
                <w:lang w:val="en-US" w:eastAsia="ru-RU"/>
              </w:rPr>
              <w:t xml:space="preserve"> exploring for hydrocarbons pursuant to the Exploration Contract #____ signed with the Competent Body of Republic of Kazakhstan dated _______ pursuant to which COMPANY is empowered to carry out all petroleum exploration and associated production activities in the West structure (the "Contract Area") in Kazakhstan; and</w:t>
            </w:r>
          </w:p>
          <w:p w:rsidR="00474016" w:rsidRDefault="00474016">
            <w:pPr>
              <w:spacing w:after="0" w:line="240" w:lineRule="auto"/>
              <w:jc w:val="center"/>
              <w:rPr>
                <w:rFonts w:ascii="Times New Roman" w:hAnsi="Times New Roman"/>
                <w:b/>
                <w:bCs/>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b/>
                <w:bCs/>
                <w:sz w:val="20"/>
                <w:lang w:eastAsia="en-US"/>
              </w:rPr>
              <w:t>ПРИНИМАЯ ВО ВНИМАНИЕ ЧТО</w:t>
            </w:r>
            <w:r>
              <w:rPr>
                <w:sz w:val="20"/>
                <w:lang w:eastAsia="en-US"/>
              </w:rPr>
              <w:t>, КОМПАНИЯ от имени своих учредителей намерена нанять ПОДРЯДЧИКА для бурения, тестирования, освоения, консервирования, тампонирования, ликвидирования скважин на Территории Договора и выполнения других дополнительных работ и услуг, указанных в данном Договоре и Приложениях, или по желанию КОМПАНИИ; и</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lang w:val="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63"/>
                <w:tab w:val="left" w:pos="1871"/>
                <w:tab w:val="left" w:pos="2779"/>
                <w:tab w:val="left" w:pos="3686"/>
                <w:tab w:val="left" w:pos="4593"/>
                <w:tab w:val="left" w:pos="5499"/>
                <w:tab w:val="left" w:pos="6407"/>
                <w:tab w:val="left" w:pos="7315"/>
                <w:tab w:val="left" w:pos="8222"/>
                <w:tab w:val="left" w:pos="9129"/>
                <w:tab w:val="left" w:pos="10035"/>
                <w:tab w:val="left" w:pos="10943"/>
                <w:tab w:val="left" w:pos="11851"/>
                <w:tab w:val="left" w:pos="12758"/>
                <w:tab w:val="left" w:pos="13665"/>
                <w:tab w:val="left" w:pos="14571"/>
                <w:tab w:val="left" w:pos="15479"/>
              </w:tabs>
              <w:suppressAutoHyphens/>
              <w:spacing w:after="0" w:line="240" w:lineRule="auto"/>
              <w:jc w:val="both"/>
              <w:rPr>
                <w:rFonts w:ascii="Times New Roman" w:hAnsi="Times New Roman"/>
                <w:sz w:val="20"/>
                <w:szCs w:val="20"/>
                <w:lang w:val="en-US"/>
              </w:rPr>
            </w:pPr>
            <w:r>
              <w:rPr>
                <w:rFonts w:ascii="Times New Roman" w:hAnsi="Times New Roman"/>
                <w:b/>
                <w:bCs/>
                <w:sz w:val="20"/>
                <w:szCs w:val="20"/>
                <w:lang w:val="en-US"/>
              </w:rPr>
              <w:t>WHEREAS</w:t>
            </w:r>
            <w:r>
              <w:rPr>
                <w:rFonts w:ascii="Times New Roman" w:hAnsi="Times New Roman"/>
                <w:sz w:val="20"/>
                <w:szCs w:val="20"/>
                <w:lang w:val="en-US"/>
              </w:rPr>
              <w:t xml:space="preserve"> COMPANY, on behalf of its shareholders, desires to have onshore wells drilled, tested, completed, suspended or plugged and abandoned in the Contract Area and to have performed all auxiliary operations and services as detailed in this Contract and in the </w:t>
            </w:r>
            <w:proofErr w:type="gramStart"/>
            <w:r>
              <w:rPr>
                <w:rFonts w:ascii="Times New Roman" w:hAnsi="Times New Roman"/>
                <w:sz w:val="20"/>
                <w:szCs w:val="20"/>
                <w:lang w:val="en-US"/>
              </w:rPr>
              <w:t>Schedules</w:t>
            </w:r>
            <w:proofErr w:type="gramEnd"/>
            <w:r>
              <w:rPr>
                <w:rFonts w:ascii="Times New Roman" w:hAnsi="Times New Roman"/>
                <w:sz w:val="20"/>
                <w:szCs w:val="20"/>
                <w:lang w:val="en-US"/>
              </w:rPr>
              <w:t xml:space="preserve"> hereto, or as COMPANY may otherwise require; and</w:t>
            </w:r>
          </w:p>
          <w:p w:rsidR="00474016" w:rsidRDefault="00474016">
            <w:pPr>
              <w:spacing w:after="0" w:line="240" w:lineRule="auto"/>
              <w:jc w:val="center"/>
              <w:rPr>
                <w:rFonts w:ascii="Times New Roman" w:hAnsi="Times New Roman"/>
                <w:b/>
                <w:bCs/>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bCs/>
                <w:sz w:val="20"/>
                <w:szCs w:val="20"/>
              </w:rPr>
              <w:t>ПРИНИМАЯ ВО ВНИМАНИЕ, ЧТО</w:t>
            </w:r>
            <w:r>
              <w:rPr>
                <w:rFonts w:ascii="Times New Roman" w:hAnsi="Times New Roman"/>
                <w:sz w:val="20"/>
                <w:szCs w:val="20"/>
              </w:rPr>
              <w:t xml:space="preserve"> ПОДРЯДЧИК гарантирует достаточные объемы финансовых ресурсов, знаком с местными климатическими и прочими условиями, характерными для Территории Договора, готов и способен содержать Буровой Станок, буровые инструменты и сопутствующее оборудование в исправном состоянии, обеспечить квалифицированным техническим и управленческим персоналом для контроля бурения, тестирования, освоения, консервирования, тампонирования, ликвидации скважин в соответствии с оговоренными ниже условиями:</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63"/>
                <w:tab w:val="left" w:pos="1871"/>
                <w:tab w:val="left" w:pos="2779"/>
                <w:tab w:val="left" w:pos="3686"/>
                <w:tab w:val="left" w:pos="4593"/>
                <w:tab w:val="left" w:pos="5499"/>
                <w:tab w:val="left" w:pos="6407"/>
                <w:tab w:val="left" w:pos="7315"/>
                <w:tab w:val="left" w:pos="8222"/>
                <w:tab w:val="left" w:pos="9129"/>
                <w:tab w:val="left" w:pos="10035"/>
                <w:tab w:val="left" w:pos="10943"/>
                <w:tab w:val="left" w:pos="11851"/>
                <w:tab w:val="left" w:pos="12758"/>
                <w:tab w:val="left" w:pos="13665"/>
                <w:tab w:val="left" w:pos="14571"/>
                <w:tab w:val="left" w:pos="15479"/>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WHEREAS,</w:t>
            </w:r>
            <w:r>
              <w:rPr>
                <w:rFonts w:ascii="Times New Roman" w:hAnsi="Times New Roman"/>
                <w:sz w:val="20"/>
                <w:szCs w:val="20"/>
                <w:lang w:val="en-US"/>
              </w:rPr>
              <w:t xml:space="preserve"> CONTRACTOR warrants to have the adequate financial resources, that it is well acquainted with the climatic and other conditions existing in the Contract Area, and that it is ready, willing and able to furnish a Drilling Unit in good working order together with all ancillary equipment, the qualified personnel and management to supervise the operation and drill, test, comp</w:t>
            </w:r>
            <w:r>
              <w:rPr>
                <w:rFonts w:ascii="Times New Roman" w:hAnsi="Times New Roman"/>
                <w:sz w:val="20"/>
                <w:szCs w:val="20"/>
                <w:lang w:val="en-US"/>
              </w:rPr>
              <w:softHyphen/>
              <w:t>lete, suspend, or plug and abandon the wells subject to and upon the terms and conditions hereinafter set forth:</w:t>
            </w:r>
          </w:p>
          <w:p w:rsidR="00474016" w:rsidRDefault="00474016">
            <w:pPr>
              <w:spacing w:after="0" w:line="240" w:lineRule="auto"/>
              <w:jc w:val="center"/>
              <w:rPr>
                <w:rFonts w:ascii="Times New Roman" w:hAnsi="Times New Roman"/>
                <w:b/>
                <w:bCs/>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b/>
                <w:bCs/>
                <w:sz w:val="20"/>
                <w:lang w:eastAsia="en-US"/>
              </w:rPr>
              <w:lastRenderedPageBreak/>
              <w:t xml:space="preserve">СЛЕДУЕТ, </w:t>
            </w:r>
            <w:r>
              <w:rPr>
                <w:sz w:val="20"/>
                <w:lang w:eastAsia="en-US"/>
              </w:rPr>
              <w:t>что во исполнение взаимных договоренностей, содержащихся в настоящем Договоре</w:t>
            </w:r>
            <w:r>
              <w:rPr>
                <w:b/>
                <w:bCs/>
                <w:sz w:val="20"/>
                <w:lang w:eastAsia="en-US"/>
              </w:rPr>
              <w:t>, КОМПАНИЯ</w:t>
            </w:r>
            <w:r>
              <w:rPr>
                <w:sz w:val="20"/>
                <w:lang w:eastAsia="en-US"/>
              </w:rPr>
              <w:t xml:space="preserve"> и </w:t>
            </w:r>
            <w:r>
              <w:rPr>
                <w:b/>
                <w:bCs/>
                <w:sz w:val="20"/>
                <w:lang w:eastAsia="en-US"/>
              </w:rPr>
              <w:t>ПОДРЯДЧИК</w:t>
            </w:r>
            <w:r>
              <w:rPr>
                <w:sz w:val="20"/>
                <w:lang w:eastAsia="en-US"/>
              </w:rPr>
              <w:t xml:space="preserve"> договариваются о следующем:</w:t>
            </w:r>
          </w:p>
          <w:p w:rsidR="00474016" w:rsidRDefault="00474016">
            <w:pPr>
              <w:pStyle w:val="af0"/>
              <w:spacing w:line="276" w:lineRule="auto"/>
              <w:rPr>
                <w:b/>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63"/>
                <w:tab w:val="left" w:pos="1871"/>
                <w:tab w:val="left" w:pos="2779"/>
                <w:tab w:val="left" w:pos="3686"/>
                <w:tab w:val="left" w:pos="4593"/>
                <w:tab w:val="left" w:pos="5499"/>
                <w:tab w:val="left" w:pos="6407"/>
                <w:tab w:val="left" w:pos="7315"/>
                <w:tab w:val="left" w:pos="8222"/>
                <w:tab w:val="left" w:pos="9129"/>
                <w:tab w:val="left" w:pos="10035"/>
                <w:tab w:val="left" w:pos="10943"/>
                <w:tab w:val="left" w:pos="11851"/>
                <w:tab w:val="left" w:pos="12758"/>
                <w:tab w:val="left" w:pos="13665"/>
                <w:tab w:val="left" w:pos="14571"/>
                <w:tab w:val="left" w:pos="15479"/>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Now, therefore,</w:t>
            </w:r>
            <w:r>
              <w:rPr>
                <w:rFonts w:ascii="Times New Roman" w:hAnsi="Times New Roman"/>
                <w:sz w:val="20"/>
                <w:szCs w:val="20"/>
                <w:lang w:val="en-US"/>
              </w:rPr>
              <w:t xml:space="preserve"> in consideration of the mutual covenants herein con</w:t>
            </w:r>
            <w:r>
              <w:rPr>
                <w:rFonts w:ascii="Times New Roman" w:hAnsi="Times New Roman"/>
                <w:sz w:val="20"/>
                <w:szCs w:val="20"/>
                <w:lang w:val="en-US"/>
              </w:rPr>
              <w:softHyphen/>
              <w:t>tained, COMPANY and CONTRACTOR agree as follows:</w:t>
            </w:r>
          </w:p>
          <w:p w:rsidR="00474016" w:rsidRDefault="00474016">
            <w:pPr>
              <w:spacing w:after="0" w:line="240" w:lineRule="auto"/>
              <w:jc w:val="center"/>
              <w:rPr>
                <w:rFonts w:ascii="Times New Roman" w:hAnsi="Times New Roman"/>
                <w:b/>
                <w:bCs/>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t xml:space="preserve">СТАТЬЯ 1 - ПОЯСНЕНИЯ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567"/>
                <w:tab w:val="left" w:pos="99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1 - INTERPRETATION</w:t>
            </w:r>
          </w:p>
          <w:p w:rsidR="00474016" w:rsidRDefault="00474016">
            <w:pPr>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t>1.1 Толкование терминов</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567"/>
                <w:tab w:val="left" w:pos="99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1.1</w:t>
            </w:r>
            <w:r>
              <w:rPr>
                <w:rFonts w:ascii="Times New Roman" w:hAnsi="Times New Roman"/>
                <w:b/>
                <w:sz w:val="20"/>
                <w:szCs w:val="20"/>
              </w:rPr>
              <w:tab/>
              <w:t xml:space="preserve">Definitions </w:t>
            </w:r>
          </w:p>
          <w:p w:rsidR="00474016" w:rsidRDefault="00474016">
            <w:pPr>
              <w:tabs>
                <w:tab w:val="left" w:pos="0"/>
                <w:tab w:val="left" w:pos="567"/>
                <w:tab w:val="left" w:pos="99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А.    "</w:t>
            </w:r>
            <w:r>
              <w:rPr>
                <w:b/>
                <w:bCs/>
                <w:sz w:val="20"/>
                <w:lang w:eastAsia="en-US"/>
              </w:rPr>
              <w:t>Аффилированной</w:t>
            </w:r>
            <w:r>
              <w:rPr>
                <w:sz w:val="20"/>
                <w:lang w:eastAsia="en-US"/>
              </w:rPr>
              <w:t>" называется компания:</w:t>
            </w:r>
          </w:p>
          <w:p w:rsidR="00474016" w:rsidRDefault="00474016">
            <w:pPr>
              <w:pStyle w:val="af0"/>
              <w:spacing w:line="276" w:lineRule="auto"/>
              <w:rPr>
                <w:sz w:val="20"/>
                <w:lang w:eastAsia="en-US"/>
              </w:rPr>
            </w:pPr>
            <w:r>
              <w:rPr>
                <w:sz w:val="20"/>
                <w:lang w:eastAsia="en-US"/>
              </w:rPr>
              <w:t>(1) в которой одна из сторон напрямую либо косвенно владеет более чем пятьюдесятью процентами (50%) выпущенных в обращение акций, дающих владельцу право голоса; либо</w:t>
            </w:r>
          </w:p>
          <w:p w:rsidR="00474016" w:rsidRDefault="00474016">
            <w:pPr>
              <w:pStyle w:val="af0"/>
              <w:spacing w:line="276" w:lineRule="auto"/>
              <w:rPr>
                <w:sz w:val="20"/>
                <w:lang w:eastAsia="en-US"/>
              </w:rPr>
            </w:pPr>
            <w:r>
              <w:rPr>
                <w:sz w:val="20"/>
                <w:lang w:eastAsia="en-US"/>
              </w:rPr>
              <w:t>(2) которая напрямую, либо косвенно владеет более чем пятьюдесятью процентами (50%) выпущенных в обращение акций одной из сторон, дающих владельцу право голоса;</w:t>
            </w:r>
          </w:p>
          <w:p w:rsidR="00474016" w:rsidRDefault="00474016">
            <w:pPr>
              <w:pStyle w:val="af0"/>
              <w:spacing w:line="276" w:lineRule="auto"/>
              <w:rPr>
                <w:sz w:val="20"/>
                <w:lang w:eastAsia="en-US"/>
              </w:rPr>
            </w:pPr>
            <w:r>
              <w:rPr>
                <w:sz w:val="20"/>
                <w:lang w:eastAsia="en-US"/>
              </w:rPr>
              <w:t>(3) в которой компания, описанная выше (2), непосредственно или косвенно владеет более чем пятьюдесятью процентами (50%) выпущенных акций.</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 "</w:t>
            </w:r>
            <w:r>
              <w:rPr>
                <w:rFonts w:ascii="Times New Roman" w:hAnsi="Times New Roman"/>
                <w:b/>
                <w:sz w:val="20"/>
                <w:szCs w:val="20"/>
                <w:lang w:val="en-US"/>
              </w:rPr>
              <w:t>Affiliate</w:t>
            </w:r>
            <w:r>
              <w:rPr>
                <w:rFonts w:ascii="Times New Roman" w:hAnsi="Times New Roman"/>
                <w:sz w:val="20"/>
                <w:szCs w:val="20"/>
                <w:lang w:val="en-US"/>
              </w:rPr>
              <w:t xml:space="preserve">" shall mean a company: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 in which a party hereto owns directly or indirectly more than fifty percent (50%) of the issued and outstanding voting stock thereof; or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(2) which owns directly or indirectly more than fifty percent (50%) of the issued and outstanding voting stock of a party hereto; or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(3) in which a company described in (2) above owns, directly or indirectly, more than fifty percent (50%) of the issued and outstanding stock.</w:t>
            </w:r>
          </w:p>
          <w:p w:rsidR="00474016" w:rsidRDefault="00474016">
            <w:pPr>
              <w:spacing w:after="0" w:line="240" w:lineRule="auto"/>
              <w:jc w:val="center"/>
              <w:rPr>
                <w:rFonts w:ascii="Times New Roman" w:hAnsi="Times New Roman"/>
                <w:b/>
                <w:bCs/>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Б. </w:t>
            </w:r>
            <w:r>
              <w:rPr>
                <w:b/>
                <w:bCs/>
                <w:sz w:val="20"/>
                <w:lang w:eastAsia="en-US"/>
              </w:rPr>
              <w:t>"АНИ" (API)-</w:t>
            </w:r>
            <w:r>
              <w:rPr>
                <w:sz w:val="20"/>
                <w:lang w:eastAsia="en-US"/>
              </w:rPr>
              <w:t xml:space="preserve"> Американский Нефтяной Институт и все нормы, и технические условия, относящиеся к АНИ, опубликованные на дату начала работ по Договору. </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B.</w:t>
            </w:r>
            <w:r>
              <w:rPr>
                <w:rFonts w:ascii="Times New Roman" w:hAnsi="Times New Roman"/>
                <w:b/>
                <w:sz w:val="20"/>
                <w:szCs w:val="20"/>
                <w:lang w:val="en-US"/>
              </w:rPr>
              <w:t xml:space="preserve"> "API"</w:t>
            </w:r>
            <w:r>
              <w:rPr>
                <w:rFonts w:ascii="Times New Roman" w:hAnsi="Times New Roman"/>
                <w:sz w:val="20"/>
                <w:szCs w:val="20"/>
                <w:lang w:val="en-US"/>
              </w:rPr>
              <w:t xml:space="preserve"> shall mean the American Institute of Petroleum and all standards or specifications referring to the API shall be the latest standards or specifications published at the time of the Commencement Date.</w:t>
            </w:r>
          </w:p>
          <w:p w:rsidR="00474016" w:rsidRDefault="00474016">
            <w:pPr>
              <w:spacing w:after="0" w:line="240" w:lineRule="auto"/>
              <w:jc w:val="center"/>
              <w:rPr>
                <w:rFonts w:ascii="Times New Roman" w:hAnsi="Times New Roman"/>
                <w:b/>
                <w:bCs/>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В. </w:t>
            </w:r>
            <w:r>
              <w:rPr>
                <w:b/>
                <w:bCs/>
                <w:sz w:val="20"/>
                <w:lang w:eastAsia="en-US"/>
              </w:rPr>
              <w:t>"Дата начала работ" -</w:t>
            </w:r>
            <w:r>
              <w:rPr>
                <w:sz w:val="20"/>
                <w:lang w:eastAsia="en-US"/>
              </w:rPr>
              <w:t xml:space="preserve"> дата, когда КОМПАНИЯ принимает полностью смонтированный Буровой Станок, с протестированным и готовым к началу буровых работ оборудованием (согласно </w:t>
            </w:r>
            <w:proofErr w:type="gramStart"/>
            <w:r>
              <w:rPr>
                <w:sz w:val="20"/>
                <w:lang w:eastAsia="en-US"/>
              </w:rPr>
              <w:t>Приложению</w:t>
            </w:r>
            <w:proofErr w:type="gramEnd"/>
            <w:r>
              <w:rPr>
                <w:sz w:val="20"/>
                <w:lang w:eastAsia="en-US"/>
              </w:rPr>
              <w:t xml:space="preserve"> А), что подтверждается Актом приемки, подписанным соответствующими государственными органами. </w:t>
            </w:r>
          </w:p>
          <w:p w:rsidR="00474016" w:rsidRDefault="00474016">
            <w:pPr>
              <w:tabs>
                <w:tab w:val="left" w:pos="0"/>
                <w:tab w:val="left" w:pos="963"/>
                <w:tab w:val="center" w:pos="5361"/>
                <w:tab w:val="left" w:pos="5817"/>
                <w:tab w:val="left" w:pos="6537"/>
                <w:tab w:val="left" w:pos="7257"/>
                <w:tab w:val="left" w:pos="7977"/>
                <w:tab w:val="left" w:pos="8697"/>
              </w:tabs>
              <w:suppressAutoHyphens/>
              <w:spacing w:after="0" w:line="240" w:lineRule="auto"/>
              <w:jc w:val="center"/>
              <w:rPr>
                <w:rFonts w:ascii="Times New Roman" w:hAnsi="Times New Roman"/>
                <w:b/>
                <w:sz w:val="20"/>
                <w:szCs w:val="20"/>
                <w:lang w:val="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 "</w:t>
            </w:r>
            <w:r>
              <w:rPr>
                <w:rFonts w:ascii="Times New Roman" w:hAnsi="Times New Roman"/>
                <w:b/>
                <w:sz w:val="20"/>
                <w:szCs w:val="20"/>
                <w:lang w:val="en-US"/>
              </w:rPr>
              <w:t>Commencement Date</w:t>
            </w:r>
            <w:r>
              <w:rPr>
                <w:rFonts w:ascii="Times New Roman" w:hAnsi="Times New Roman"/>
                <w:sz w:val="20"/>
                <w:szCs w:val="20"/>
                <w:lang w:val="en-US"/>
              </w:rPr>
              <w:t>" shall mean the date when COMPANY accepts the Drilling Unit as being fully rigged up, its equipment tested and able to commence drilling operations hereunder, which date shall occur as specified in Schedule A.</w:t>
            </w:r>
          </w:p>
          <w:p w:rsidR="00474016" w:rsidRDefault="00474016">
            <w:pPr>
              <w:spacing w:after="0" w:line="240" w:lineRule="auto"/>
              <w:jc w:val="center"/>
              <w:rPr>
                <w:rFonts w:ascii="Times New Roman" w:hAnsi="Times New Roman"/>
                <w:b/>
                <w:bCs/>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Г. </w:t>
            </w:r>
            <w:r>
              <w:rPr>
                <w:b/>
                <w:bCs/>
                <w:sz w:val="20"/>
                <w:lang w:eastAsia="en-US"/>
              </w:rPr>
              <w:t>"Строительные работы" -</w:t>
            </w:r>
            <w:r>
              <w:rPr>
                <w:sz w:val="20"/>
                <w:lang w:eastAsia="en-US"/>
              </w:rPr>
              <w:t xml:space="preserve"> это все инженерно-строительные работы, выполнение которых необходимо для проведения работ по бурению, включая прокладку подъездных путей и дорог до буровой площадки и площадки оборудования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D.</w:t>
            </w:r>
            <w:r>
              <w:rPr>
                <w:rFonts w:ascii="Times New Roman" w:hAnsi="Times New Roman"/>
                <w:b/>
                <w:sz w:val="20"/>
                <w:szCs w:val="20"/>
                <w:lang w:val="en-US"/>
              </w:rPr>
              <w:t xml:space="preserve"> "Civil Works"</w:t>
            </w:r>
            <w:r>
              <w:rPr>
                <w:rFonts w:ascii="Times New Roman" w:hAnsi="Times New Roman"/>
                <w:sz w:val="20"/>
                <w:szCs w:val="20"/>
                <w:lang w:val="en-US"/>
              </w:rPr>
              <w:t xml:space="preserve"> shall mean the civil engineering works to be realized for the drilling operations including an easily drivable access road or track to the </w:t>
            </w:r>
            <w:proofErr w:type="gramStart"/>
            <w:r>
              <w:rPr>
                <w:rFonts w:ascii="Times New Roman" w:hAnsi="Times New Roman"/>
                <w:sz w:val="20"/>
                <w:szCs w:val="20"/>
                <w:lang w:val="en-US"/>
              </w:rPr>
              <w:t>well</w:t>
            </w:r>
            <w:proofErr w:type="gramEnd"/>
            <w:r>
              <w:rPr>
                <w:rFonts w:ascii="Times New Roman" w:hAnsi="Times New Roman"/>
                <w:sz w:val="20"/>
                <w:szCs w:val="20"/>
                <w:lang w:val="en-US"/>
              </w:rPr>
              <w:t xml:space="preserve"> site and the location required for the CONTRACTOR's Equipment.</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Д. </w:t>
            </w:r>
            <w:r>
              <w:rPr>
                <w:b/>
                <w:bCs/>
                <w:sz w:val="20"/>
                <w:lang w:eastAsia="en-US"/>
              </w:rPr>
              <w:t>"Территория Договора"</w:t>
            </w:r>
            <w:r>
              <w:rPr>
                <w:sz w:val="20"/>
                <w:lang w:eastAsia="en-US"/>
              </w:rPr>
              <w:t xml:space="preserve"> - территория, где будут производиться работы ПОДРЯДЧИКА, обозначенная в Приложении 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E. "</w:t>
            </w:r>
            <w:r>
              <w:rPr>
                <w:rFonts w:ascii="Times New Roman" w:hAnsi="Times New Roman"/>
                <w:b/>
                <w:sz w:val="20"/>
                <w:szCs w:val="20"/>
                <w:lang w:val="en-US"/>
              </w:rPr>
              <w:t>Contract Area</w:t>
            </w:r>
            <w:r>
              <w:rPr>
                <w:rFonts w:ascii="Times New Roman" w:hAnsi="Times New Roman"/>
                <w:sz w:val="20"/>
                <w:szCs w:val="20"/>
                <w:lang w:val="en-US"/>
              </w:rPr>
              <w:t>" shall mean the area described in Schedule A, where operations under this Contract are to be performed.</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Е. </w:t>
            </w:r>
            <w:r>
              <w:rPr>
                <w:b/>
                <w:bCs/>
                <w:sz w:val="20"/>
                <w:lang w:eastAsia="en-US"/>
              </w:rPr>
              <w:t>"Компания"</w:t>
            </w:r>
            <w:r>
              <w:rPr>
                <w:sz w:val="20"/>
                <w:lang w:eastAsia="en-US"/>
              </w:rPr>
              <w:t xml:space="preserve"> – </w:t>
            </w:r>
            <w:r>
              <w:rPr>
                <w:sz w:val="20"/>
                <w:lang w:eastAsia="en-US"/>
              </w:rPr>
              <w:t>_____</w:t>
            </w:r>
            <w:r>
              <w:rPr>
                <w:sz w:val="20"/>
                <w:lang w:eastAsia="en-US"/>
              </w:rPr>
              <w:t xml:space="preserve"> или КОМПАНИЯ, которой будет передан этот контракт согласно статье 23.3.</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F.</w:t>
            </w:r>
            <w:r>
              <w:rPr>
                <w:rFonts w:ascii="Times New Roman" w:hAnsi="Times New Roman"/>
                <w:b/>
                <w:sz w:val="20"/>
                <w:szCs w:val="20"/>
                <w:lang w:val="en-US"/>
              </w:rPr>
              <w:t xml:space="preserve"> “COMPANY” </w:t>
            </w:r>
            <w:r>
              <w:rPr>
                <w:rFonts w:ascii="Times New Roman" w:hAnsi="Times New Roman"/>
                <w:sz w:val="20"/>
                <w:szCs w:val="20"/>
                <w:lang w:val="en-US"/>
              </w:rPr>
              <w:t xml:space="preserve">shall mean </w:t>
            </w:r>
            <w:r w:rsidRPr="00474016">
              <w:rPr>
                <w:rFonts w:ascii="Times New Roman" w:hAnsi="Times New Roman"/>
                <w:sz w:val="20"/>
                <w:lang w:val="en-US"/>
              </w:rPr>
              <w:t>____</w:t>
            </w:r>
            <w:r>
              <w:rPr>
                <w:rFonts w:ascii="Times New Roman" w:hAnsi="Times New Roman"/>
                <w:sz w:val="20"/>
                <w:szCs w:val="20"/>
                <w:lang w:val="en-US"/>
              </w:rPr>
              <w:t xml:space="preserve"> or the COMPANY to which this Contract will be assigned as defined in Article 23.3.</w:t>
            </w:r>
          </w:p>
          <w:p w:rsidR="00474016" w:rsidRDefault="00474016">
            <w:pPr>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Ж. </w:t>
            </w:r>
            <w:r>
              <w:rPr>
                <w:rFonts w:ascii="Times New Roman" w:hAnsi="Times New Roman"/>
                <w:b/>
                <w:bCs/>
                <w:sz w:val="20"/>
                <w:szCs w:val="20"/>
              </w:rPr>
              <w:t xml:space="preserve">"База ПОДРЯДЧИКА" </w:t>
            </w:r>
            <w:r>
              <w:rPr>
                <w:rFonts w:ascii="Times New Roman" w:hAnsi="Times New Roman"/>
                <w:sz w:val="20"/>
                <w:szCs w:val="20"/>
              </w:rPr>
              <w:t xml:space="preserve">- база ПОДРЯДЧИКА в г._______ либо другом месте, определяемом ПОДРЯДЧИКОМ, где время от времени будет располагаться персонал и оборудование ПОДРЯДЧИКА, и, откуда будет осуществляться руководство работами. Термин </w:t>
            </w:r>
            <w:r>
              <w:rPr>
                <w:rFonts w:ascii="Times New Roman" w:hAnsi="Times New Roman"/>
                <w:b/>
                <w:bCs/>
                <w:sz w:val="20"/>
                <w:szCs w:val="20"/>
              </w:rPr>
              <w:t>"Базы"</w:t>
            </w:r>
            <w:r>
              <w:rPr>
                <w:rFonts w:ascii="Times New Roman" w:hAnsi="Times New Roman"/>
                <w:sz w:val="20"/>
                <w:szCs w:val="20"/>
              </w:rPr>
              <w:t xml:space="preserve"> предполагает аналогичное значение.</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G. </w:t>
            </w:r>
            <w:r>
              <w:rPr>
                <w:rFonts w:ascii="Times New Roman" w:hAnsi="Times New Roman"/>
                <w:b/>
                <w:sz w:val="20"/>
                <w:szCs w:val="20"/>
                <w:lang w:val="en-US"/>
              </w:rPr>
              <w:t>"CONTRACTOR's Base"</w:t>
            </w:r>
            <w:r>
              <w:rPr>
                <w:rFonts w:ascii="Times New Roman" w:hAnsi="Times New Roman"/>
                <w:sz w:val="20"/>
                <w:szCs w:val="20"/>
                <w:lang w:val="en-US"/>
              </w:rPr>
              <w:t xml:space="preserve"> shall mean a base in _____ or as defined by CONTRACTOR at which CONTRACTOR's Personnel and Equipment may be stationed from time to time and where CONTRACTOR will manage the Operations from. "Bases" shall have the same meaning.</w:t>
            </w:r>
            <w:bookmarkStart w:id="0" w:name="_GoBack"/>
            <w:bookmarkEnd w:id="0"/>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З. </w:t>
            </w:r>
            <w:r>
              <w:rPr>
                <w:rFonts w:ascii="Times New Roman" w:hAnsi="Times New Roman"/>
                <w:b/>
                <w:bCs/>
                <w:sz w:val="20"/>
                <w:szCs w:val="20"/>
              </w:rPr>
              <w:t>"Представитель ПОДРЯДЧИКА по бурению"</w:t>
            </w:r>
            <w:r>
              <w:rPr>
                <w:rFonts w:ascii="Times New Roman" w:hAnsi="Times New Roman"/>
                <w:sz w:val="20"/>
                <w:szCs w:val="20"/>
              </w:rPr>
              <w:t xml:space="preserve"> – человек, назначенный ПОДРЯДЧИКОМ, согласно настоящему Договору, который будет находиться на месте проведения работ.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H.</w:t>
            </w:r>
            <w:r>
              <w:rPr>
                <w:rFonts w:ascii="Times New Roman" w:hAnsi="Times New Roman"/>
                <w:b/>
                <w:sz w:val="20"/>
                <w:szCs w:val="20"/>
                <w:lang w:val="en-US"/>
              </w:rPr>
              <w:t xml:space="preserve"> "CONTRACTOR's Drilling Representative"</w:t>
            </w:r>
            <w:r>
              <w:rPr>
                <w:rFonts w:ascii="Times New Roman" w:hAnsi="Times New Roman"/>
                <w:sz w:val="20"/>
                <w:szCs w:val="20"/>
                <w:lang w:val="en-US"/>
              </w:rPr>
              <w:t xml:space="preserve"> shall mean such person stationed at the Drilling Location as CONTRACTOR designates as such in accordance with this Contract.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И. </w:t>
            </w:r>
            <w:r>
              <w:rPr>
                <w:b/>
                <w:bCs/>
                <w:sz w:val="20"/>
                <w:lang w:eastAsia="en-US"/>
              </w:rPr>
              <w:t xml:space="preserve">"Оборудование ПОДРЯДЧИКА" </w:t>
            </w:r>
            <w:r>
              <w:rPr>
                <w:sz w:val="20"/>
                <w:lang w:eastAsia="en-US"/>
              </w:rPr>
              <w:t>- это Буровой Станок, сопутствующее оборудование и материалы, указанные в Приложениях Г и Д, а также прочее оборудование, обычно предоставляемое ПОДРЯДЧИКОМ, как указывается в Статье 4.1, причем все это оборудование предоставляется за счет ПОДРЯДЧИКА.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I.</w:t>
            </w:r>
            <w:r>
              <w:rPr>
                <w:rFonts w:ascii="Times New Roman" w:hAnsi="Times New Roman"/>
                <w:sz w:val="20"/>
                <w:szCs w:val="20"/>
                <w:lang w:val="en-US"/>
              </w:rPr>
              <w:tab/>
              <w:t>"</w:t>
            </w:r>
            <w:r>
              <w:rPr>
                <w:rFonts w:ascii="Times New Roman" w:hAnsi="Times New Roman"/>
                <w:b/>
                <w:sz w:val="20"/>
                <w:szCs w:val="20"/>
                <w:lang w:val="en-US"/>
              </w:rPr>
              <w:t>CONTRACTOR's Equipment</w:t>
            </w:r>
            <w:r>
              <w:rPr>
                <w:rFonts w:ascii="Times New Roman" w:hAnsi="Times New Roman"/>
                <w:sz w:val="20"/>
                <w:szCs w:val="20"/>
                <w:lang w:val="en-US"/>
              </w:rPr>
              <w:t>" shall mean the Drilling Unit, equip</w:t>
            </w:r>
            <w:r>
              <w:rPr>
                <w:rFonts w:ascii="Times New Roman" w:hAnsi="Times New Roman"/>
                <w:sz w:val="20"/>
                <w:szCs w:val="20"/>
                <w:lang w:val="en-US"/>
              </w:rPr>
              <w:softHyphen/>
              <w:t xml:space="preserve">ment and materials listed in Schedules E and D, and any other items normally provided by a drilling contractor as set forth in Article 4.1, all of which is to be provided by or at the expense of CONTRACTOR.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К. </w:t>
            </w:r>
            <w:r>
              <w:rPr>
                <w:b/>
                <w:bCs/>
                <w:sz w:val="20"/>
                <w:lang w:eastAsia="en-US"/>
              </w:rPr>
              <w:t xml:space="preserve">"Персонал ПОДРЯДЧИКА" </w:t>
            </w:r>
            <w:r>
              <w:rPr>
                <w:sz w:val="20"/>
                <w:lang w:eastAsia="en-US"/>
              </w:rPr>
              <w:t xml:space="preserve">- персонал, предоставляемый ПОДРЯДЧИКОМ в любое время для выполнения работ, указанный в Приложении </w:t>
            </w:r>
            <w:proofErr w:type="gramStart"/>
            <w:r>
              <w:rPr>
                <w:sz w:val="20"/>
                <w:lang w:eastAsia="en-US"/>
              </w:rPr>
              <w:t>В  настоящего</w:t>
            </w:r>
            <w:proofErr w:type="gramEnd"/>
            <w:r>
              <w:rPr>
                <w:sz w:val="20"/>
                <w:lang w:eastAsia="en-US"/>
              </w:rPr>
              <w:t xml:space="preserve"> Договора.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J.</w:t>
            </w:r>
            <w:r>
              <w:rPr>
                <w:rFonts w:ascii="Times New Roman" w:hAnsi="Times New Roman"/>
                <w:sz w:val="20"/>
                <w:szCs w:val="20"/>
                <w:lang w:val="en-US"/>
              </w:rPr>
              <w:tab/>
              <w:t>"</w:t>
            </w:r>
            <w:r>
              <w:rPr>
                <w:rFonts w:ascii="Times New Roman" w:hAnsi="Times New Roman"/>
                <w:b/>
                <w:sz w:val="20"/>
                <w:szCs w:val="20"/>
                <w:lang w:val="en-US"/>
              </w:rPr>
              <w:t>CONTRACTOR's Personnel</w:t>
            </w:r>
            <w:r>
              <w:rPr>
                <w:rFonts w:ascii="Times New Roman" w:hAnsi="Times New Roman"/>
                <w:sz w:val="20"/>
                <w:szCs w:val="20"/>
                <w:lang w:val="en-US"/>
              </w:rPr>
              <w:t xml:space="preserve">" shall mean the personnel to be provided by CONTRACTOR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to conduct operations hereunder as listed in Schedule C.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pStyle w:val="af0"/>
              <w:spacing w:line="276" w:lineRule="auto"/>
              <w:rPr>
                <w:sz w:val="20"/>
                <w:lang w:eastAsia="en-US"/>
              </w:rPr>
            </w:pPr>
            <w:r>
              <w:rPr>
                <w:sz w:val="20"/>
                <w:lang w:eastAsia="en-US"/>
              </w:rPr>
              <w:t>Л</w:t>
            </w:r>
            <w:r>
              <w:rPr>
                <w:b/>
                <w:bCs/>
                <w:sz w:val="20"/>
                <w:lang w:eastAsia="en-US"/>
              </w:rPr>
              <w:t>. "Представитель ПОДРЯДЧИКА"-</w:t>
            </w:r>
            <w:r>
              <w:rPr>
                <w:sz w:val="20"/>
                <w:lang w:eastAsia="en-US"/>
              </w:rPr>
              <w:t xml:space="preserve"> лицо или лица, назначенные ПОДРЯДЧИКОМ в соответствии с Приложением А или письменным уведомлением в адрес КОМПАНИИ. Этот персонал будет отвечать за выполнение работ и уполномочен представлять Подрядчика во всех делах, касающихся выполнения работ и обязательств ПОДРЯДЧИКА.</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K.</w:t>
            </w:r>
            <w:r>
              <w:rPr>
                <w:rFonts w:ascii="Times New Roman" w:hAnsi="Times New Roman"/>
                <w:b/>
                <w:sz w:val="20"/>
                <w:szCs w:val="20"/>
                <w:lang w:val="en-US"/>
              </w:rPr>
              <w:t xml:space="preserve"> "CONTRACTOR's Representative"</w:t>
            </w:r>
            <w:r>
              <w:rPr>
                <w:rFonts w:ascii="Times New Roman" w:hAnsi="Times New Roman"/>
                <w:sz w:val="20"/>
                <w:szCs w:val="20"/>
                <w:lang w:val="en-US"/>
              </w:rPr>
              <w:t xml:space="preserve"> shall mean the person or persons as CONTRACTOR nominee as listed in Schedule A or by notice in writing to COMPANY.  This person shall </w:t>
            </w:r>
            <w:proofErr w:type="gramStart"/>
            <w:r>
              <w:rPr>
                <w:rFonts w:ascii="Times New Roman" w:hAnsi="Times New Roman"/>
                <w:sz w:val="20"/>
                <w:szCs w:val="20"/>
                <w:lang w:val="en-US"/>
              </w:rPr>
              <w:t>be in charge of</w:t>
            </w:r>
            <w:proofErr w:type="gramEnd"/>
            <w:r>
              <w:rPr>
                <w:rFonts w:ascii="Times New Roman" w:hAnsi="Times New Roman"/>
                <w:sz w:val="20"/>
                <w:szCs w:val="20"/>
                <w:lang w:val="en-US"/>
              </w:rPr>
              <w:t xml:space="preserve"> the Work and empowered to act for and bind CONTRACTOR in all matters related to CONTRACTOR's performance of the Work and obligations hereunder.</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М. </w:t>
            </w:r>
            <w:r>
              <w:rPr>
                <w:b/>
                <w:bCs/>
                <w:sz w:val="20"/>
                <w:lang w:eastAsia="en-US"/>
              </w:rPr>
              <w:t>"Буровой Станок" -</w:t>
            </w:r>
            <w:r>
              <w:rPr>
                <w:sz w:val="20"/>
                <w:lang w:eastAsia="en-US"/>
              </w:rPr>
              <w:t xml:space="preserve"> установка для бурения (тип установки указан в Приложении Б и А-13) с заявленной предельной глубиной бурения, включающая лагерь для размещения персонала.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L.</w:t>
            </w:r>
            <w:r>
              <w:rPr>
                <w:rFonts w:ascii="Times New Roman" w:hAnsi="Times New Roman"/>
                <w:sz w:val="20"/>
                <w:szCs w:val="20"/>
                <w:lang w:val="en-US"/>
              </w:rPr>
              <w:tab/>
              <w:t>"</w:t>
            </w:r>
            <w:r>
              <w:rPr>
                <w:rFonts w:ascii="Times New Roman" w:hAnsi="Times New Roman"/>
                <w:b/>
                <w:sz w:val="20"/>
                <w:szCs w:val="20"/>
                <w:lang w:val="en-US"/>
              </w:rPr>
              <w:t>Drilling Unit</w:t>
            </w:r>
            <w:r>
              <w:rPr>
                <w:rFonts w:ascii="Times New Roman" w:hAnsi="Times New Roman"/>
                <w:sz w:val="20"/>
                <w:szCs w:val="20"/>
                <w:lang w:val="en-US"/>
              </w:rPr>
              <w:t>" shall mean a drilling unit type (as indicated Schedule B and A-13) having a drilling capacity and including its camp.</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Н. </w:t>
            </w:r>
            <w:r>
              <w:rPr>
                <w:b/>
                <w:bCs/>
                <w:sz w:val="20"/>
                <w:lang w:eastAsia="en-US"/>
              </w:rPr>
              <w:t>"Буровая Площадка"</w:t>
            </w:r>
            <w:r>
              <w:rPr>
                <w:sz w:val="20"/>
                <w:lang w:eastAsia="en-US"/>
              </w:rPr>
              <w:t xml:space="preserve"> - любая обозначенная КОМПАНИЕЙ территория в пределах Территории Договора, на которой будут производиться работы, и на которой может быть размещен Буровой Лагерь.</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M.</w:t>
            </w:r>
            <w:r>
              <w:rPr>
                <w:rFonts w:ascii="Times New Roman" w:hAnsi="Times New Roman"/>
                <w:b/>
                <w:sz w:val="20"/>
                <w:szCs w:val="20"/>
                <w:lang w:val="en-US"/>
              </w:rPr>
              <w:t xml:space="preserve"> "Drilling Location</w:t>
            </w:r>
            <w:r>
              <w:rPr>
                <w:rFonts w:ascii="Times New Roman" w:hAnsi="Times New Roman"/>
                <w:sz w:val="20"/>
                <w:szCs w:val="20"/>
                <w:lang w:val="en-US"/>
              </w:rPr>
              <w:t>" shall mean any location designated by COMPANY within the Contract Area at which the Operations are conducted, and which may include the location of the Drilling Unit camp.</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O</w:t>
            </w:r>
            <w:r>
              <w:rPr>
                <w:b/>
                <w:bCs/>
                <w:sz w:val="20"/>
                <w:lang w:eastAsia="en-US"/>
              </w:rPr>
              <w:t xml:space="preserve">. "Форс Мажор" </w:t>
            </w:r>
            <w:r>
              <w:rPr>
                <w:sz w:val="20"/>
                <w:lang w:eastAsia="en-US"/>
              </w:rPr>
              <w:t xml:space="preserve">- обстоятельства непреодолимой силы, имеющие место во время действия данного Договора и не поддающиеся полному либо частичному контролю заинтересованной Стороны. Вышеупомянутое и нижеследующее без ограничений относится к следующим форс-мажорным обстоятельствам: бунт (мятеж), общественные беспорядки, террористические акты, забастовки, блокада, любые законодательные и административные вмешательства включая эмбарго, отзыв и отклонение Лицензии или разрешения, занесение в черный список, наложение санкций, административные предписания, война или военные операции (объявленные и необъявленные), отзыв страховки каким-либо страховым агентом, конфискация, замораживание или арест активов КОМПАНИИ или ее филиалов Правительством или государственными органами Республики Казахстан, наводнение, шторм (превышающий 10 значений по шкале Бофорта); землетрясение, молния, оползень, саботаж, эпидемия </w:t>
            </w:r>
            <w:r>
              <w:rPr>
                <w:sz w:val="20"/>
                <w:lang w:eastAsia="en-US"/>
              </w:rPr>
              <w:lastRenderedPageBreak/>
              <w:t>или карантин на Территории Договора, отзыв права КОМПАНИИ или филиала на перевод прибыли от своей доли добычи за пределы Казахстана в натуральном виде, либо свободно конвертируемой валюте, за исключением недостачи или повреждения оборудования ПОДРЯДЧИКА, проблем с поставками и финансированием.</w:t>
            </w:r>
          </w:p>
          <w:p w:rsidR="00474016" w:rsidRDefault="00474016">
            <w:pPr>
              <w:tabs>
                <w:tab w:val="left" w:pos="0"/>
                <w:tab w:val="left" w:pos="567"/>
                <w:tab w:val="left" w:pos="99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N.</w:t>
            </w:r>
            <w:r>
              <w:rPr>
                <w:rFonts w:ascii="Times New Roman" w:hAnsi="Times New Roman"/>
                <w:b/>
                <w:sz w:val="20"/>
                <w:szCs w:val="20"/>
                <w:lang w:val="en-US"/>
              </w:rPr>
              <w:t xml:space="preserve"> "Force Majeure"</w:t>
            </w:r>
            <w:r>
              <w:rPr>
                <w:rFonts w:ascii="Times New Roman" w:hAnsi="Times New Roman"/>
                <w:sz w:val="20"/>
                <w:szCs w:val="20"/>
                <w:lang w:val="en-US"/>
              </w:rPr>
              <w:t xml:space="preserve"> shall mean circumstances which are enforceable at the date hereof and which are irresistible and wholly beyond the direct and/or indirect control of the party seeking to invoke the benefit of it. Without limiting the foregoing any of the following shall constitute an event of force Majeure: riot, civil commotion, terrorist acts, blockade, any legislative or administrative interference including embargo, withdrawal or refusal of license or authorization, blacklisting, imposition of sanctions, administrative injunction, war or warlike operations (whether war be declared or not), withdrawal of insurance cover by any insurer, seizure, freezing or other sequestration of the assets of COMPANY or any other affiliate by the government or any governmental agency of Kazakhstan, flood, storm (exceeding Beaufort scale 10); earthquake, lightning, landslides, sabotage, epidemic or quarantine of the Contract Area, withdrawal of the right of COMPANY or any affiliate to remit profits of its share of production outside Kazakhstan in kind or hard currency but specifically excluding shortage of or damage to CONTRACTOR's Equipment or supplies and financial distress or difficulties.</w:t>
            </w:r>
          </w:p>
          <w:p w:rsidR="00474016" w:rsidRDefault="00474016">
            <w:pPr>
              <w:pStyle w:val="af0"/>
              <w:spacing w:line="276" w:lineRule="auto"/>
              <w:rPr>
                <w:b/>
                <w:bCs/>
                <w:sz w:val="20"/>
                <w:lang w:val="en-US" w:eastAsia="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lastRenderedPageBreak/>
              <w:t xml:space="preserve">П. </w:t>
            </w:r>
            <w:r>
              <w:rPr>
                <w:b/>
                <w:bCs/>
                <w:sz w:val="20"/>
                <w:lang w:eastAsia="en-US"/>
              </w:rPr>
              <w:t xml:space="preserve">"МАБП"(IADC) </w:t>
            </w:r>
            <w:r>
              <w:rPr>
                <w:sz w:val="20"/>
                <w:lang w:eastAsia="en-US"/>
              </w:rPr>
              <w:t>- Международная ассоциация буровых подрядчиков.</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O.</w:t>
            </w:r>
            <w:r>
              <w:rPr>
                <w:rFonts w:ascii="Times New Roman" w:hAnsi="Times New Roman"/>
                <w:b/>
                <w:sz w:val="20"/>
                <w:szCs w:val="20"/>
                <w:lang w:val="en-US"/>
              </w:rPr>
              <w:t xml:space="preserve"> "IADC" </w:t>
            </w:r>
            <w:r>
              <w:rPr>
                <w:rFonts w:ascii="Times New Roman" w:hAnsi="Times New Roman"/>
                <w:sz w:val="20"/>
                <w:szCs w:val="20"/>
                <w:lang w:val="en-US"/>
              </w:rPr>
              <w:t>shall mean International Association of Drilling Contractors</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Р</w:t>
            </w:r>
            <w:r>
              <w:rPr>
                <w:b/>
                <w:bCs/>
                <w:sz w:val="20"/>
                <w:lang w:eastAsia="en-US"/>
              </w:rPr>
              <w:t>. "Месяц" -</w:t>
            </w:r>
            <w:r>
              <w:rPr>
                <w:sz w:val="20"/>
                <w:lang w:eastAsia="en-US"/>
              </w:rPr>
              <w:t xml:space="preserve"> календарный месяц. "Ежемесячный" будет иметь аналогичное значение. Год – означает один календарный год.</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P.</w:t>
            </w:r>
            <w:r>
              <w:rPr>
                <w:rFonts w:ascii="Times New Roman" w:hAnsi="Times New Roman"/>
                <w:b/>
                <w:sz w:val="20"/>
                <w:szCs w:val="20"/>
                <w:lang w:val="en-US"/>
              </w:rPr>
              <w:t xml:space="preserve"> "Month"</w:t>
            </w:r>
            <w:r>
              <w:rPr>
                <w:rFonts w:ascii="Times New Roman" w:hAnsi="Times New Roman"/>
                <w:sz w:val="20"/>
                <w:szCs w:val="20"/>
                <w:lang w:val="en-US"/>
              </w:rPr>
              <w:t xml:space="preserve"> shall mean calendar month and "monthly" shall have the same meaning and year shall mean a calendar year.</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С. </w:t>
            </w:r>
            <w:r>
              <w:rPr>
                <w:b/>
                <w:bCs/>
                <w:sz w:val="20"/>
                <w:lang w:eastAsia="en-US"/>
              </w:rPr>
              <w:t>"Операции" -</w:t>
            </w:r>
            <w:r>
              <w:rPr>
                <w:sz w:val="20"/>
                <w:lang w:eastAsia="en-US"/>
              </w:rPr>
              <w:t xml:space="preserve"> операции и работы, связанные с перемещением и наладкой, мобилизацией и демобилизацией оборудования и Персонала ПОДРЯДЧИКА и Субподрядчика с места или до места проведения работ или Базы ПОДРЯДЧИКА, а также работы по бурению, тестированию, капитальному ремонту, повторному бурению, оценке, заканчиванию или ликвидации скважины на Территории Договора.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R. </w:t>
            </w:r>
            <w:r>
              <w:rPr>
                <w:rFonts w:ascii="Times New Roman" w:hAnsi="Times New Roman"/>
                <w:b/>
                <w:sz w:val="20"/>
                <w:szCs w:val="20"/>
                <w:lang w:val="en-US"/>
              </w:rPr>
              <w:t>"Operations"</w:t>
            </w:r>
            <w:r>
              <w:rPr>
                <w:rFonts w:ascii="Times New Roman" w:hAnsi="Times New Roman"/>
                <w:sz w:val="20"/>
                <w:szCs w:val="20"/>
                <w:lang w:val="en-US"/>
              </w:rPr>
              <w:t xml:space="preserve"> shall mean operations and activities </w:t>
            </w:r>
            <w:proofErr w:type="gramStart"/>
            <w:r>
              <w:rPr>
                <w:rFonts w:ascii="Times New Roman" w:hAnsi="Times New Roman"/>
                <w:sz w:val="20"/>
                <w:szCs w:val="20"/>
                <w:lang w:val="en-US"/>
              </w:rPr>
              <w:t>in connection with</w:t>
            </w:r>
            <w:proofErr w:type="gramEnd"/>
            <w:r>
              <w:rPr>
                <w:rFonts w:ascii="Times New Roman" w:hAnsi="Times New Roman"/>
                <w:sz w:val="20"/>
                <w:szCs w:val="20"/>
                <w:lang w:val="en-US"/>
              </w:rPr>
              <w:t xml:space="preserve"> or ancillary to the mobilization, move and set up, de-mobilization of the CONTRACTOR's or Sub-Contractors’ Equipment and Personnel to and from location or the CONTRACTOR's Base, drilling, testing, work-over, re-entry, evaluation, completion or abandonment of a well in the Contract Area.</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Т. </w:t>
            </w:r>
            <w:r>
              <w:rPr>
                <w:b/>
                <w:bCs/>
                <w:sz w:val="20"/>
                <w:lang w:eastAsia="en-US"/>
              </w:rPr>
              <w:t>"Срок"</w:t>
            </w:r>
            <w:r>
              <w:rPr>
                <w:sz w:val="20"/>
                <w:lang w:eastAsia="en-US"/>
              </w:rPr>
              <w:t xml:space="preserve"> - период, указанный в Статье, 2.2. настоящего документа, включающий возможные продления согласно настоящему Договору, или по согласованию сторон.</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S.</w:t>
            </w:r>
            <w:r>
              <w:rPr>
                <w:rFonts w:ascii="Times New Roman" w:hAnsi="Times New Roman"/>
                <w:b/>
                <w:sz w:val="20"/>
                <w:szCs w:val="20"/>
                <w:lang w:val="en-US"/>
              </w:rPr>
              <w:t xml:space="preserve"> "Term"</w:t>
            </w:r>
            <w:r>
              <w:rPr>
                <w:rFonts w:ascii="Times New Roman" w:hAnsi="Times New Roman"/>
                <w:sz w:val="20"/>
                <w:szCs w:val="20"/>
                <w:lang w:val="en-US"/>
              </w:rPr>
              <w:t xml:space="preserve"> shall mean the period as set out in Article 2.2 hereof and includes all extensions of time in accordance with this Contract or as agreed by parties.</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У. </w:t>
            </w:r>
            <w:r>
              <w:rPr>
                <w:b/>
                <w:bCs/>
                <w:sz w:val="20"/>
                <w:lang w:eastAsia="en-US"/>
              </w:rPr>
              <w:t>"Оборудование Компании"</w:t>
            </w:r>
            <w:r>
              <w:rPr>
                <w:sz w:val="20"/>
                <w:lang w:eastAsia="en-US"/>
              </w:rPr>
              <w:t xml:space="preserve"> - оборудование и материалы, перечисленные в Приложении Г и Д, которые должны быть предоставлены КОМПАНИЕЙ либо за счет КОМПАНИИ, а также прочее оборудование и материалы, необходимые для проведения работ в соответствии с настоящим Договором, кроме Оборудования ПОДРЯДЧИКА.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 "</w:t>
            </w:r>
            <w:r>
              <w:rPr>
                <w:rFonts w:ascii="Times New Roman" w:hAnsi="Times New Roman"/>
                <w:b/>
                <w:sz w:val="20"/>
                <w:szCs w:val="20"/>
                <w:lang w:val="en-US"/>
              </w:rPr>
              <w:t>COMPANY's Equipment</w:t>
            </w:r>
            <w:r>
              <w:rPr>
                <w:rFonts w:ascii="Times New Roman" w:hAnsi="Times New Roman"/>
                <w:sz w:val="20"/>
                <w:szCs w:val="20"/>
                <w:lang w:val="en-US"/>
              </w:rPr>
              <w:t>" shall mean the equipment, materials and supplies which are listed in Schedules D and E that are to be provided by or at the expense of COMPANY and such other equipment, materials and supplies as are necessary for the carrying out of operations under this Contract other than CONTRACTOR's Equipment.</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Ф. </w:t>
            </w:r>
            <w:r>
              <w:rPr>
                <w:rFonts w:ascii="Times New Roman" w:hAnsi="Times New Roman"/>
                <w:b/>
                <w:bCs/>
                <w:sz w:val="20"/>
                <w:szCs w:val="20"/>
              </w:rPr>
              <w:t>"Представитель Компании"</w:t>
            </w:r>
            <w:r>
              <w:rPr>
                <w:rFonts w:ascii="Times New Roman" w:hAnsi="Times New Roman"/>
                <w:sz w:val="20"/>
                <w:szCs w:val="20"/>
              </w:rPr>
              <w:t xml:space="preserve"> – человек, назначаемый КОМПАНИЕЙ, который будет находиться на месте проведения работ либо ином месте, координировать деятельность ПОДРЯДЧИКА и контролировать качество выполнения работ в рамках предоставляемой программы бурения и настоящего Договора. Все задания и указания, не предусмотренные программой бурения, даются представителем КОМПАНИИ в письменной форме.  </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U.</w:t>
            </w:r>
            <w:r>
              <w:rPr>
                <w:rFonts w:ascii="Times New Roman" w:hAnsi="Times New Roman"/>
                <w:b/>
                <w:sz w:val="20"/>
                <w:szCs w:val="20"/>
                <w:lang w:val="en-US"/>
              </w:rPr>
              <w:t xml:space="preserve"> "COMPANY's Representative"</w:t>
            </w:r>
            <w:r>
              <w:rPr>
                <w:rFonts w:ascii="Times New Roman" w:hAnsi="Times New Roman"/>
                <w:sz w:val="20"/>
                <w:szCs w:val="20"/>
                <w:lang w:val="en-US"/>
              </w:rPr>
              <w:t xml:space="preserve"> shall mean such person designed by COMPANY and stationed at the Drilling Location or elsewhere which shall advise CONTRACTOR regarding the operations and shall determine </w:t>
            </w:r>
            <w:proofErr w:type="gramStart"/>
            <w:r>
              <w:rPr>
                <w:rFonts w:ascii="Times New Roman" w:hAnsi="Times New Roman"/>
                <w:sz w:val="20"/>
                <w:szCs w:val="20"/>
                <w:lang w:val="en-US"/>
              </w:rPr>
              <w:t>whether or not</w:t>
            </w:r>
            <w:proofErr w:type="gramEnd"/>
            <w:r>
              <w:rPr>
                <w:rFonts w:ascii="Times New Roman" w:hAnsi="Times New Roman"/>
                <w:sz w:val="20"/>
                <w:szCs w:val="20"/>
                <w:lang w:val="en-US"/>
              </w:rPr>
              <w:t xml:space="preserve"> CONTRACTOR is performing the Work in accordance with furnish drilling program and this Contract. All definition and instruction not in accordance with the drilling program must be done in writing form by “COMPANY’s Representative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Х. </w:t>
            </w:r>
            <w:r>
              <w:rPr>
                <w:rFonts w:ascii="Times New Roman" w:hAnsi="Times New Roman"/>
                <w:b/>
                <w:bCs/>
                <w:sz w:val="20"/>
                <w:szCs w:val="20"/>
              </w:rPr>
              <w:t>"Работы"</w:t>
            </w:r>
            <w:r>
              <w:rPr>
                <w:rFonts w:ascii="Times New Roman" w:hAnsi="Times New Roman"/>
                <w:sz w:val="20"/>
                <w:szCs w:val="20"/>
              </w:rPr>
              <w:t xml:space="preserve"> подразумевают выполнение ПОДРЯДЧИКОМ работ и всех обязательств по настоящему Договору, без ограничений, включает все и любые работы, которые должны быть выполнены ПОДРЯДЧИКОМ, и которые более подробно описаны далее в настоящем Договоре и Приложениях к нему, включая мобилизацию, бурение, отбор керна, повторное бурение, оценку, тестирование и освоение скважины или скважин, консервацию и/или ликвидацию скважины, перемещение и </w:t>
            </w:r>
            <w:r>
              <w:rPr>
                <w:rFonts w:ascii="Times New Roman" w:hAnsi="Times New Roman"/>
                <w:sz w:val="20"/>
                <w:szCs w:val="20"/>
              </w:rPr>
              <w:lastRenderedPageBreak/>
              <w:t>демобилизацию Буровой Установки и оборудования и персонала ПОДРЯДЧИКА в течение оговоренного Срока и выполнение всех сопутствующих работ.</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W.</w:t>
            </w:r>
            <w:r>
              <w:rPr>
                <w:rFonts w:ascii="Times New Roman" w:hAnsi="Times New Roman"/>
                <w:b/>
                <w:sz w:val="20"/>
                <w:szCs w:val="20"/>
                <w:lang w:val="en-US"/>
              </w:rPr>
              <w:t xml:space="preserve"> "Works"</w:t>
            </w:r>
            <w:r>
              <w:rPr>
                <w:rFonts w:ascii="Times New Roman" w:hAnsi="Times New Roman"/>
                <w:sz w:val="20"/>
                <w:szCs w:val="20"/>
                <w:lang w:val="en-US"/>
              </w:rPr>
              <w:t xml:space="preserve"> shall mean the performance and observance by CONTRACTOR of all obligations under this Contract and without limiting the foregoing includes all or any of the activities to be performed by CONTRACTOR as more particularly describe in this Contract and the Schedules hereto including the mobilization, drilling, coring, re-entry, evaluation, testing and completion of a well or wells and the suspension and/or abandonment, moving or demobilizing the Drilling Unit and CONTRACTOR's </w:t>
            </w:r>
            <w:r>
              <w:rPr>
                <w:rFonts w:ascii="Times New Roman" w:hAnsi="Times New Roman"/>
                <w:sz w:val="20"/>
                <w:szCs w:val="20"/>
                <w:lang w:val="en-US"/>
              </w:rPr>
              <w:lastRenderedPageBreak/>
              <w:t>Equipment and Personnel during the Term and the performance of all related activities.</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1.2. Приложения</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 xml:space="preserve">1.2 Schedules </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Приложения к этому Договору включаются в данный Договор и являются его неотъемлемой частью. Если какие-либо условия настоящего Договора противоречат каким-либо пунктам Приложений, то положения настоящего Договора будут иметь преимущественную силу.</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The Schedules that are attached hereto are incorporated herein and made a full part of this Contract.  If any provision in this Contract conflicts with any provision in the Schedules, the former shall prevail.</w:t>
            </w:r>
          </w:p>
          <w:p w:rsidR="00474016" w:rsidRDefault="00474016">
            <w:pPr>
              <w:tabs>
                <w:tab w:val="left" w:pos="0"/>
                <w:tab w:val="left" w:pos="180"/>
                <w:tab w:val="left" w:pos="3216"/>
                <w:tab w:val="left" w:pos="4123"/>
                <w:tab w:val="left" w:pos="5040"/>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bCs/>
                <w:sz w:val="20"/>
                <w:szCs w:val="20"/>
              </w:rPr>
              <w:t>1.3. Заголовки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1.3 Headings</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6"/>
              <w:spacing w:after="0" w:line="240" w:lineRule="auto"/>
              <w:jc w:val="both"/>
              <w:rPr>
                <w:rFonts w:ascii="Times New Roman" w:hAnsi="Times New Roman"/>
                <w:bCs/>
                <w:sz w:val="20"/>
                <w:szCs w:val="20"/>
              </w:rPr>
            </w:pPr>
            <w:r>
              <w:rPr>
                <w:rFonts w:ascii="Times New Roman" w:hAnsi="Times New Roman"/>
                <w:bCs/>
                <w:sz w:val="20"/>
                <w:szCs w:val="20"/>
              </w:rPr>
              <w:t xml:space="preserve">Заголовки Статей и Параграфов приводятся исключительно для удобства и ссылок, и ни в коем случае не влияют на значение или толкование условий настоящего </w:t>
            </w:r>
            <w:r>
              <w:rPr>
                <w:rFonts w:ascii="Times New Roman" w:hAnsi="Times New Roman"/>
                <w:sz w:val="20"/>
                <w:szCs w:val="20"/>
              </w:rPr>
              <w:t>Договора</w:t>
            </w:r>
            <w:r>
              <w:rPr>
                <w:rFonts w:ascii="Times New Roman" w:hAnsi="Times New Roman"/>
                <w:bCs/>
                <w:sz w:val="20"/>
                <w:szCs w:val="20"/>
              </w:rPr>
              <w:t>.</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The Article and paragraph headings contained herein are for con</w:t>
            </w:r>
            <w:r>
              <w:rPr>
                <w:rFonts w:ascii="Times New Roman" w:hAnsi="Times New Roman"/>
                <w:sz w:val="20"/>
                <w:szCs w:val="20"/>
                <w:lang w:val="en-US"/>
              </w:rPr>
              <w:softHyphen/>
              <w:t>venience and reference only and shall not in any way affect the meaning or inter</w:t>
            </w:r>
            <w:r>
              <w:rPr>
                <w:rFonts w:ascii="Times New Roman" w:hAnsi="Times New Roman"/>
                <w:sz w:val="20"/>
                <w:szCs w:val="20"/>
                <w:lang w:val="en-US"/>
              </w:rPr>
              <w:softHyphen/>
              <w:t>pretation of the provisions of this Contract.</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1.4. Слова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1.4 Words</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33"/>
              <w:spacing w:after="0" w:line="240" w:lineRule="auto"/>
              <w:jc w:val="both"/>
              <w:rPr>
                <w:rFonts w:ascii="Times New Roman" w:hAnsi="Times New Roman"/>
                <w:sz w:val="20"/>
                <w:szCs w:val="20"/>
              </w:rPr>
            </w:pPr>
            <w:r>
              <w:rPr>
                <w:rFonts w:ascii="Times New Roman" w:hAnsi="Times New Roman"/>
                <w:sz w:val="20"/>
                <w:szCs w:val="20"/>
              </w:rPr>
              <w:t>Слова, передающие один род, подразумевают все другие роды; слова, передающие единственное число, передают множественное число и наоборот.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Words importing one gender include all other genders, words importing singular include the plural and vice versa.</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1.5. Регулирующий закон</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1.5 Governing Law</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Настоящий Договор составлен и будет регулироваться в соответствии с законами Республики Казахстан.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i/>
                <w:sz w:val="20"/>
                <w:szCs w:val="20"/>
                <w:lang w:val="en-US"/>
              </w:rPr>
            </w:pPr>
            <w:r>
              <w:rPr>
                <w:rFonts w:ascii="Times New Roman" w:hAnsi="Times New Roman"/>
                <w:sz w:val="20"/>
                <w:szCs w:val="20"/>
                <w:lang w:val="en-US"/>
              </w:rPr>
              <w:t xml:space="preserve">This Contract shall be governed by and construed in accordance with the laws of   Kazakhstan </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2 - СРОК ДЕЙСТВИЯ ДОГОВОРА И УСЛОВИЯ ЕГО ПРЕКРАЩЕНИЯ.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2 - TERM AND TERMINATION</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2.1. Дата вступления в силу</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2.1 Effective Date </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Настоящий Договор вступает в силу с момента его подписания обеими сторонами.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This Contract shall become effective on the date it has been executed by both parties.</w:t>
            </w:r>
            <w:bookmarkStart w:id="1" w:name="_DV_M56"/>
            <w:bookmarkEnd w:id="1"/>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2.2. Срок действия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540"/>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2.2</w:t>
            </w:r>
            <w:r>
              <w:rPr>
                <w:rFonts w:ascii="Times New Roman" w:hAnsi="Times New Roman"/>
                <w:b/>
                <w:sz w:val="20"/>
                <w:szCs w:val="20"/>
              </w:rPr>
              <w:tab/>
              <w:t>Term</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1257300</wp:posOffset>
                      </wp:positionH>
                      <wp:positionV relativeFrom="paragraph">
                        <wp:posOffset>838835</wp:posOffset>
                      </wp:positionV>
                      <wp:extent cx="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3D03" id="Прямая соединительная линия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6.05pt" to="99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aa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pwdYq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"/>
                  </w:pict>
                </mc:Fallback>
              </mc:AlternateContent>
            </w:r>
            <w:r>
              <w:rPr>
                <w:rFonts w:ascii="Times New Roman" w:hAnsi="Times New Roman"/>
                <w:sz w:val="20"/>
                <w:szCs w:val="20"/>
              </w:rPr>
              <w:t xml:space="preserve">Срок Действия настоящего Договора начинается </w:t>
            </w:r>
            <w:proofErr w:type="gramStart"/>
            <w:r>
              <w:rPr>
                <w:rFonts w:ascii="Times New Roman" w:hAnsi="Times New Roman"/>
                <w:sz w:val="20"/>
                <w:szCs w:val="20"/>
              </w:rPr>
              <w:t>с  Даты</w:t>
            </w:r>
            <w:proofErr w:type="gramEnd"/>
            <w:r>
              <w:rPr>
                <w:rFonts w:ascii="Times New Roman" w:hAnsi="Times New Roman"/>
                <w:sz w:val="20"/>
                <w:szCs w:val="20"/>
              </w:rPr>
              <w:t xml:space="preserve"> начала работ, которая наступает в день, указанный в Приложении А, или близко к этому дню. За исключением условий, предусмотренных в Статье 2.3, настоящий Договор будет действовать с Даты вступления в силу и в течение периода, требуемого для бурения 3 скважин (1 независимая + 2 зависимых) или до 31.12.2016 года.</w:t>
            </w:r>
          </w:p>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The term of this Contract shall commence on the Commencement Date, which is projected to occur on or about the date indicated in Schedule A.  Unless terminated earlier as provided in Article 2.3 below, this Contract shall continue after the Commencement Date for a period of drilling 3 wells (1 fixed + 2 optional) or for 31.12.2016.</w:t>
            </w:r>
          </w:p>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noProof/>
                <w:sz w:val="20"/>
                <w:szCs w:val="20"/>
              </w:rPr>
            </w:pPr>
            <w:r>
              <w:rPr>
                <w:rFonts w:ascii="Times New Roman" w:hAnsi="Times New Roman"/>
                <w:noProof/>
                <w:sz w:val="20"/>
                <w:szCs w:val="20"/>
              </w:rPr>
              <w:t>Договор должен быть признан исполненным, когда фактический объем выполненных работ в стоимостном выражении достигнет суммы Договора либо когда ПОДРЯДЧИКОМ выполнен весь объем работ, предусмотренный настоящим Договором.</w:t>
            </w:r>
          </w:p>
          <w:p w:rsidR="00474016" w:rsidRDefault="00474016">
            <w:pPr>
              <w:spacing w:after="0" w:line="240" w:lineRule="auto"/>
              <w:jc w:val="both"/>
              <w:rPr>
                <w:rFonts w:ascii="Times New Roman" w:hAnsi="Times New Roman"/>
                <w:noProof/>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The Contract is recognized as fulfilled when actual performed work volumes in terms of value reached the Contract value or CONTRACTOR performed whole work volume specified in this Contract.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r>
              <w:rPr>
                <w:rFonts w:ascii="Times New Roman" w:hAnsi="Times New Roman"/>
                <w:sz w:val="20"/>
                <w:szCs w:val="20"/>
              </w:rPr>
              <w:t xml:space="preserve">КОМПАНИЯ имеет право расторгнуть Договор в любое время на любых основаниях, известив об этом ПОДРЯДЧИКА письменно за 30 (тридцать) календарных дней. </w:t>
            </w:r>
          </w:p>
          <w:p w:rsidR="00474016" w:rsidRDefault="00474016">
            <w:pPr>
              <w:spacing w:after="0" w:line="240" w:lineRule="auto"/>
              <w:jc w:val="both"/>
              <w:rPr>
                <w:rFonts w:ascii="Times New Roman" w:hAnsi="Times New Roman"/>
                <w:noProof/>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The parties shall be entitled to terminate the Contract at any time and on any grounds by notifying the other Party in writing 30 (thirty) calendar days prior to the termination hereof.  </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rPr>
            </w:pPr>
            <w:r>
              <w:rPr>
                <w:rFonts w:ascii="Times New Roman" w:hAnsi="Times New Roman"/>
                <w:sz w:val="20"/>
              </w:rPr>
              <w:lastRenderedPageBreak/>
              <w:t>Независимо от иных положений настоящего Договора, определяющих иные условия его прекращения, ПОДРЯДЧИК может в любое время, после наступления любого из событий, указанных ниже, прекратить действие Договора сразу же после представления КОМПАНИИ письменного уведомления, при условии обеспечения безопасности пробуриваемой скважины до момента расторжения Договора, если:</w:t>
            </w:r>
          </w:p>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lang w:val="en-US"/>
              </w:rPr>
              <w:t>Notwithstanding any other provisions herein to the contrary, Contractor may, at any time after the occurence of any event specified below, terminate this Contract forthwith upon serving written notice to the COMPANY, with the provision that the well in progress is secured prior to such termination, if</w:t>
            </w:r>
            <w:r>
              <w:rPr>
                <w:rFonts w:ascii="Times New Roman" w:hAnsi="Times New Roman"/>
                <w:sz w:val="20"/>
                <w:szCs w:val="20"/>
                <w:lang w:val="en-US"/>
              </w:rPr>
              <w:t xml:space="preserve">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line="240" w:lineRule="auto"/>
              <w:jc w:val="both"/>
              <w:rPr>
                <w:rFonts w:ascii="Times New Roman" w:eastAsia="Times New Roman" w:hAnsi="Times New Roman"/>
                <w:sz w:val="20"/>
              </w:rPr>
            </w:pPr>
            <w:r>
              <w:rPr>
                <w:rFonts w:ascii="Times New Roman" w:eastAsia="Times New Roman" w:hAnsi="Times New Roman"/>
                <w:sz w:val="20"/>
              </w:rPr>
              <w:t xml:space="preserve">КОМПАНИЯ задерживает оплату больше чем на 30 дней и не может устранить эту задержку в течение дополнительно 15 дней после получения уведомления об этом со стороны </w:t>
            </w:r>
            <w:r>
              <w:rPr>
                <w:rFonts w:ascii="Times New Roman" w:hAnsi="Times New Roman"/>
                <w:sz w:val="20"/>
                <w:szCs w:val="20"/>
              </w:rPr>
              <w:t>ПОДРЯДЧИКА</w:t>
            </w:r>
            <w:r>
              <w:rPr>
                <w:rFonts w:ascii="Times New Roman" w:eastAsia="Times New Roman" w:hAnsi="Times New Roman"/>
                <w:sz w:val="20"/>
              </w:rPr>
              <w:t>;</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line="240" w:lineRule="auto"/>
              <w:jc w:val="both"/>
              <w:rPr>
                <w:rFonts w:ascii="Times New Roman" w:eastAsia="Times New Roman" w:hAnsi="Times New Roman"/>
                <w:sz w:val="20"/>
                <w:lang w:val="en-US"/>
              </w:rPr>
            </w:pPr>
            <w:r>
              <w:rPr>
                <w:rFonts w:ascii="Times New Roman" w:eastAsia="Times New Roman" w:hAnsi="Times New Roman"/>
                <w:sz w:val="20"/>
                <w:lang w:val="en-US"/>
              </w:rPr>
              <w:t>COMPANY delays payment by more than 30 days and can not within additional 15 days after the receipt of Contractor's written notice remedy this delay;</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rPr>
            </w:pPr>
            <w:r>
              <w:rPr>
                <w:rFonts w:ascii="Times New Roman" w:hAnsi="Times New Roman"/>
                <w:sz w:val="20"/>
              </w:rPr>
              <w:t>КОМПАНИЯ признана банкротом, неплатежеспособной или в отношении нее начат процесс ликвидации.</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lang w:val="en-US"/>
              </w:rPr>
            </w:pPr>
            <w:r>
              <w:rPr>
                <w:rFonts w:ascii="Times New Roman" w:hAnsi="Times New Roman"/>
                <w:sz w:val="20"/>
                <w:lang w:val="en-US"/>
              </w:rPr>
              <w:t>COMPANY becomes insolvent, bankrupt, or a liquidation procedure is initiated against him.</w:t>
            </w:r>
          </w:p>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before="120" w:after="0" w:line="240" w:lineRule="auto"/>
              <w:ind w:left="0"/>
              <w:jc w:val="both"/>
              <w:rPr>
                <w:rFonts w:ascii="Times New Roman" w:hAnsi="Times New Roman"/>
                <w:sz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2.3 Досрочное прекращение действия </w:t>
            </w:r>
            <w:r>
              <w:rPr>
                <w:rFonts w:ascii="Times New Roman" w:hAnsi="Times New Roman"/>
                <w:b/>
                <w:sz w:val="20"/>
                <w:szCs w:val="20"/>
              </w:rPr>
              <w:t>Договора</w:t>
            </w:r>
            <w:r>
              <w:rPr>
                <w:rFonts w:ascii="Times New Roman" w:hAnsi="Times New Roman"/>
                <w:b/>
                <w:bCs/>
                <w:sz w:val="20"/>
                <w:szCs w:val="20"/>
              </w:rPr>
              <w:t xml:space="preserve"> КОМПАНИЕЙ</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474"/>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2.3</w:t>
            </w:r>
            <w:r>
              <w:rPr>
                <w:rFonts w:ascii="Times New Roman" w:hAnsi="Times New Roman"/>
                <w:b/>
                <w:sz w:val="20"/>
                <w:szCs w:val="20"/>
              </w:rPr>
              <w:tab/>
              <w:t>Early Termination by COMPANY</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Вне зависимости от иных положений настоящего Договора, содержащих противоположное, КОМПАНИЯ может, в любое время, после того как произошло любое из событий, указанных ниже, прекратить действие Договора сразу же после представления ПОДРЯДЧИКУ письменного уведомления о прекращении действия Договора: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 xml:space="preserve">Notwithstanding any other provisions herein to the contrary, COMPANY may, at any time after the happening of any event specified below, terminate this Contract forthwith upon serving written notice of termination on CONTRACTOR:   </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432"/>
              </w:tabs>
              <w:spacing w:after="0" w:line="240" w:lineRule="auto"/>
              <w:jc w:val="both"/>
              <w:rPr>
                <w:rFonts w:ascii="Times New Roman" w:hAnsi="Times New Roman"/>
                <w:sz w:val="20"/>
                <w:szCs w:val="20"/>
              </w:rPr>
            </w:pPr>
            <w:r>
              <w:rPr>
                <w:rFonts w:ascii="Times New Roman" w:hAnsi="Times New Roman"/>
                <w:b/>
                <w:sz w:val="20"/>
                <w:szCs w:val="20"/>
              </w:rPr>
              <w:t>А.</w:t>
            </w:r>
            <w:r>
              <w:rPr>
                <w:rFonts w:ascii="Times New Roman" w:hAnsi="Times New Roman"/>
                <w:sz w:val="20"/>
                <w:szCs w:val="20"/>
              </w:rPr>
              <w:t xml:space="preserve"> В случае и с момента фактической конструктивной, преднамеренной или взаимно согласованной </w:t>
            </w:r>
            <w:proofErr w:type="gramStart"/>
            <w:r>
              <w:rPr>
                <w:rFonts w:ascii="Times New Roman" w:hAnsi="Times New Roman"/>
                <w:sz w:val="20"/>
                <w:szCs w:val="20"/>
              </w:rPr>
              <w:t>полной  потери</w:t>
            </w:r>
            <w:proofErr w:type="gramEnd"/>
            <w:r>
              <w:rPr>
                <w:rFonts w:ascii="Times New Roman" w:hAnsi="Times New Roman"/>
                <w:sz w:val="20"/>
                <w:szCs w:val="20"/>
              </w:rPr>
              <w:t xml:space="preserve">  Бурового Станка;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A</w:t>
            </w:r>
            <w:r>
              <w:rPr>
                <w:rFonts w:ascii="Times New Roman" w:hAnsi="Times New Roman"/>
                <w:sz w:val="20"/>
                <w:szCs w:val="20"/>
                <w:lang w:val="en-US"/>
              </w:rPr>
              <w:t>. If the Drilling Unit becomes an actual, constructive, arranged or compromised total loss, termination being from the moment the loss occurs;</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Б</w:t>
            </w:r>
            <w:r>
              <w:rPr>
                <w:rFonts w:ascii="Times New Roman" w:hAnsi="Times New Roman"/>
                <w:sz w:val="20"/>
                <w:szCs w:val="20"/>
              </w:rPr>
              <w:t>. В случае банкротства ПОДРЯДЧИКА, или передачи доверенному лицу права собственности на свое имущество в пользу кредиторов, или объявления его неплатежеспособным, или признания им в письменной форме собственной несостоятельности в отношении погашения долгов в случае наступления срока их выплаты; либо в случае возбуждения в отношении ПОДРЯДЧИКа уголовного дела в соответствии с законами любой страны по освобождению от уплаты долгов или по назначению ликвидатора или доверенного лица ПОДРЯДЧИКА; либо в случае добровольного объявления себя банкротом, или реорганизации, или объявления ПОДРЯДЧИКА банкротом в судебном порядке; либо в случае ареста оборудования ПОДРЯДЧИКА без последующего немедленного освобождения оборудования; либо в случае предъявления ПОДРЯДЧИКУ обвинений в соответствии с законами той страны, в которой он постоянно проживает, либо в случае полной или частичной продажи или передачи права собственности на Оборудование Подрядчика (включая Буровой Станок), или сокращения численности своего штата, и/или иных других действий, ведущих к значительному затруднению выполнения ПОДРЯДЧИКОМ своих обязательств в соответствии с настоящим Договором;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B</w:t>
            </w:r>
            <w:r>
              <w:rPr>
                <w:rFonts w:ascii="Times New Roman" w:hAnsi="Times New Roman"/>
                <w:sz w:val="20"/>
                <w:szCs w:val="20"/>
                <w:lang w:val="en-US"/>
              </w:rPr>
              <w:t>. Should CONTRACTOR become insolvent or make an assignment for the benefit of creditors or be adjudicated a bankrupt or admit in writing its inability to pay its debts generally as the same become due; or should any proceedings be instituted by CONTRACTOR under the laws of any country for relief of debtors or for the appointment of a receiver, trustee or liquidator of CONTRACTOR; or should a voluntary petition in bankruptcy or for a reorganization or for an adjudication of CONTRACTOR as an insolvent or a bankrupt be filed; or should an attachment be levied upon the CONTRACTOR's equipment and not immediately removed there from; or should any action be taken under the laws of the country where CONTRACTOR is domiciled, or if CONTRACTOR sells or otherwise disposes of its interest in CONTRACTOR's Equipment (including the Drilling Unit), or reduces the number of its personnel and any or all of which materially impair CONTRACTOR's ability to fulfill its obligations hereunder;</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В.</w:t>
            </w:r>
            <w:r>
              <w:rPr>
                <w:rFonts w:ascii="Times New Roman" w:hAnsi="Times New Roman"/>
                <w:sz w:val="20"/>
                <w:szCs w:val="20"/>
              </w:rPr>
              <w:t xml:space="preserve"> В случае невыполнения ПОДРЯДЧИКОМ своих обязательств в соответствии с настоящим Договором в течение тридцати (30) календарных дней вследствие </w:t>
            </w:r>
            <w:r>
              <w:rPr>
                <w:rFonts w:ascii="Times New Roman" w:hAnsi="Times New Roman"/>
                <w:sz w:val="20"/>
                <w:szCs w:val="20"/>
              </w:rPr>
              <w:lastRenderedPageBreak/>
              <w:t>поломки или отказа Оборудования (включая Буровой Станок) ПОДРЯДЧИКА, как указано в Статье 10.2, либо если та же поломка или тот же отказ возникают в течение тридцати (30) дней с момента ремонта, из-за чего ПОДРЯДЧИК не способен выполнить свои обязательства в соответствии с настоящим Договором в течение десяти (10) последующих календарных дней;</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lastRenderedPageBreak/>
              <w:t>C</w:t>
            </w:r>
            <w:r>
              <w:rPr>
                <w:rFonts w:ascii="Times New Roman" w:hAnsi="Times New Roman"/>
                <w:sz w:val="20"/>
                <w:szCs w:val="20"/>
                <w:lang w:val="en-US"/>
              </w:rPr>
              <w:t xml:space="preserve">. If CONTRACTOR is unable to perform its obligations hereunder for a period of thirty (30) consecutive days due to a breakdown or failure of CONTRACTOR's Equipment, </w:t>
            </w:r>
            <w:r>
              <w:rPr>
                <w:rFonts w:ascii="Times New Roman" w:hAnsi="Times New Roman"/>
                <w:sz w:val="20"/>
                <w:szCs w:val="20"/>
                <w:lang w:val="en-US"/>
              </w:rPr>
              <w:lastRenderedPageBreak/>
              <w:t>including the Drilling Unit, as de</w:t>
            </w:r>
            <w:r>
              <w:rPr>
                <w:rFonts w:ascii="Times New Roman" w:hAnsi="Times New Roman"/>
                <w:sz w:val="20"/>
                <w:szCs w:val="20"/>
                <w:lang w:val="en-US"/>
              </w:rPr>
              <w:softHyphen/>
              <w:t>scribed in Article 10.2, or if the same breakdown or failure occurs within thirty (30) days of being remedied and CONTRACTOR is unable to perform its obligations hereunder for a period of ten (10) con</w:t>
            </w:r>
            <w:r>
              <w:rPr>
                <w:rFonts w:ascii="Times New Roman" w:hAnsi="Times New Roman"/>
                <w:sz w:val="20"/>
                <w:szCs w:val="20"/>
                <w:lang w:val="en-US"/>
              </w:rPr>
              <w:softHyphen/>
              <w:t xml:space="preserve">secutive days </w:t>
            </w:r>
            <w:proofErr w:type="gramStart"/>
            <w:r>
              <w:rPr>
                <w:rFonts w:ascii="Times New Roman" w:hAnsi="Times New Roman"/>
                <w:sz w:val="20"/>
                <w:szCs w:val="20"/>
                <w:lang w:val="en-US"/>
              </w:rPr>
              <w:t>as a result</w:t>
            </w:r>
            <w:proofErr w:type="gramEnd"/>
            <w:r>
              <w:rPr>
                <w:rFonts w:ascii="Times New Roman" w:hAnsi="Times New Roman"/>
                <w:sz w:val="20"/>
                <w:szCs w:val="20"/>
                <w:lang w:val="en-US"/>
              </w:rPr>
              <w:t xml:space="preserve"> thereof;</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lastRenderedPageBreak/>
              <w:t>Г</w:t>
            </w:r>
            <w:r>
              <w:rPr>
                <w:rFonts w:ascii="Times New Roman" w:hAnsi="Times New Roman"/>
                <w:sz w:val="20"/>
                <w:szCs w:val="20"/>
              </w:rPr>
              <w:t>. В случае приостановки операций в соответствии с настоящим Договором на период до десяти (10) календарных дней по причине форс-мажорных обстоятельств;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D</w:t>
            </w:r>
            <w:r>
              <w:rPr>
                <w:rFonts w:ascii="Times New Roman" w:hAnsi="Times New Roman"/>
                <w:sz w:val="20"/>
                <w:szCs w:val="20"/>
                <w:lang w:val="en-US"/>
              </w:rPr>
              <w:t xml:space="preserve">. If operations hereunder are suspended for a period of </w:t>
            </w:r>
            <w:proofErr w:type="gramStart"/>
            <w:r>
              <w:rPr>
                <w:rFonts w:ascii="Times New Roman" w:hAnsi="Times New Roman"/>
                <w:sz w:val="20"/>
                <w:szCs w:val="20"/>
                <w:lang w:val="en-US"/>
              </w:rPr>
              <w:t>ten  (</w:t>
            </w:r>
            <w:proofErr w:type="gramEnd"/>
            <w:r>
              <w:rPr>
                <w:rFonts w:ascii="Times New Roman" w:hAnsi="Times New Roman"/>
                <w:sz w:val="20"/>
                <w:szCs w:val="20"/>
                <w:lang w:val="en-US"/>
              </w:rPr>
              <w:t>10) consecutive days due to Force Majeure;</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Д</w:t>
            </w:r>
            <w:r>
              <w:rPr>
                <w:rFonts w:ascii="Times New Roman" w:hAnsi="Times New Roman"/>
                <w:sz w:val="20"/>
                <w:szCs w:val="20"/>
              </w:rPr>
              <w:t>. В случае, если ПОДРЯДЧИК не в состоянии исправить недостатки или начать работы по их устранению и продолжить выполнение работ в соответствии со Статьей 9 настоящего Договора, в течение десяти (10) дней по получении ПОДРЯДЧИКОМ письменного уведомления от КОМПАНИИ;</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E</w:t>
            </w:r>
            <w:r>
              <w:rPr>
                <w:rFonts w:ascii="Times New Roman" w:hAnsi="Times New Roman"/>
                <w:sz w:val="20"/>
                <w:szCs w:val="20"/>
                <w:lang w:val="en-US"/>
              </w:rPr>
              <w:t>. If CONTRACTOR fails to remedy or to commence to remedy any failure to perform as specified by COMPANY pursuant to Article 9 hereof, within ten (10) days after written notice thereof is received by CONTRACTOR;</w:t>
            </w:r>
          </w:p>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Е</w:t>
            </w:r>
            <w:r>
              <w:rPr>
                <w:rFonts w:ascii="Times New Roman" w:hAnsi="Times New Roman"/>
                <w:sz w:val="20"/>
                <w:szCs w:val="20"/>
              </w:rPr>
              <w:t xml:space="preserve">. В случае невыполнения работ ПОДРЯДЧИКОМ в течение десяти (10) календарных дней вследствие возбуждения против него дела из-за нарушения патентного права, как указано в Статье 15.10;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af4"/>
              <w:tabs>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pacing w:after="0" w:line="240" w:lineRule="auto"/>
              <w:ind w:left="0"/>
              <w:jc w:val="both"/>
              <w:rPr>
                <w:rFonts w:ascii="Times New Roman" w:hAnsi="Times New Roman"/>
                <w:sz w:val="20"/>
                <w:szCs w:val="20"/>
                <w:lang w:val="en-US"/>
              </w:rPr>
            </w:pPr>
            <w:r>
              <w:rPr>
                <w:rFonts w:ascii="Times New Roman" w:hAnsi="Times New Roman"/>
                <w:b/>
                <w:sz w:val="20"/>
                <w:szCs w:val="20"/>
                <w:lang w:val="en-US"/>
              </w:rPr>
              <w:t>F</w:t>
            </w:r>
            <w:r>
              <w:rPr>
                <w:rFonts w:ascii="Times New Roman" w:hAnsi="Times New Roman"/>
                <w:sz w:val="20"/>
                <w:szCs w:val="20"/>
                <w:lang w:val="en-US"/>
              </w:rPr>
              <w:t>.</w:t>
            </w:r>
            <w:r>
              <w:rPr>
                <w:rFonts w:ascii="Times New Roman" w:hAnsi="Times New Roman"/>
                <w:sz w:val="20"/>
                <w:szCs w:val="20"/>
                <w:lang w:val="en-US"/>
              </w:rPr>
              <w:tab/>
              <w:t xml:space="preserve"> If CONTRACTOR is prevented from performing the work for a period of ten (10) consecutive days </w:t>
            </w:r>
            <w:proofErr w:type="gramStart"/>
            <w:r>
              <w:rPr>
                <w:rFonts w:ascii="Times New Roman" w:hAnsi="Times New Roman"/>
                <w:sz w:val="20"/>
                <w:szCs w:val="20"/>
                <w:lang w:val="en-US"/>
              </w:rPr>
              <w:t>by reason of</w:t>
            </w:r>
            <w:proofErr w:type="gramEnd"/>
            <w:r>
              <w:rPr>
                <w:rFonts w:ascii="Times New Roman" w:hAnsi="Times New Roman"/>
                <w:sz w:val="20"/>
                <w:szCs w:val="20"/>
                <w:lang w:val="en-US"/>
              </w:rPr>
              <w:t xml:space="preserve"> legal proceedings based upon a claim of patent infringement as provided in Article 15.10 hereof; </w:t>
            </w:r>
          </w:p>
        </w:tc>
      </w:tr>
      <w:tr w:rsidR="00474016" w:rsidRPr="00474016" w:rsidTr="00474016">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Ж.</w:t>
            </w:r>
            <w:r>
              <w:rPr>
                <w:rFonts w:ascii="Times New Roman" w:hAnsi="Times New Roman"/>
                <w:sz w:val="20"/>
                <w:szCs w:val="20"/>
              </w:rPr>
              <w:t xml:space="preserve"> В случае расторжения Договора КОМПАНИЕЙ в соответствии с данной статьей (2.3) оплате подлежат лишь те платежи, которые были начислены до момента такого прекращения; ПОДРЯДЧИКУ в этом случае не полагается какая-либо компенсация или выплата за досрочное расторжение или плата за Демобилизацию, либо иной вид компенсации затрат, понесенных ПОДРЯДЧИКОМ в связи с Демобилизацией.</w:t>
            </w:r>
          </w:p>
          <w:p w:rsidR="00474016" w:rsidRDefault="00474016">
            <w:pPr>
              <w:spacing w:after="0" w:line="240" w:lineRule="auto"/>
              <w:jc w:val="both"/>
              <w:rPr>
                <w:rFonts w:ascii="Times New Roman" w:hAnsi="Times New Roman"/>
                <w:sz w:val="20"/>
                <w:szCs w:val="20"/>
              </w:rPr>
            </w:pPr>
          </w:p>
        </w:tc>
        <w:tc>
          <w:tcPr>
            <w:tcW w:w="4963" w:type="dxa"/>
            <w:gridSpan w:val="2"/>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G</w:t>
            </w:r>
            <w:r>
              <w:rPr>
                <w:rFonts w:ascii="Times New Roman" w:hAnsi="Times New Roman"/>
                <w:sz w:val="20"/>
                <w:szCs w:val="20"/>
                <w:lang w:val="en-US"/>
              </w:rPr>
              <w:t xml:space="preserve">. Termination by COMPANY under this Article 2.3 shall be without prejudice to any rights of the parties which have accrued prior to the date of termination; </w:t>
            </w:r>
            <w:proofErr w:type="gramStart"/>
            <w:r>
              <w:rPr>
                <w:rFonts w:ascii="Times New Roman" w:hAnsi="Times New Roman"/>
                <w:sz w:val="20"/>
                <w:szCs w:val="20"/>
                <w:lang w:val="en-US"/>
              </w:rPr>
              <w:t>PROVIDED THAT</w:t>
            </w:r>
            <w:proofErr w:type="gramEnd"/>
            <w:r>
              <w:rPr>
                <w:rFonts w:ascii="Times New Roman" w:hAnsi="Times New Roman"/>
                <w:sz w:val="20"/>
                <w:szCs w:val="20"/>
                <w:lang w:val="en-US"/>
              </w:rPr>
              <w:t>, in respect of any termination under this Article 2.3, COMPANY shall pay CONTRACTOR any moneys then due and owing for work performed up to the date of termination plus demobilization fee specified in Schedule B and Early Termination Compensation as described below.</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 Вывоз бурового станка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180"/>
              </w:tabs>
              <w:spacing w:line="276" w:lineRule="auto"/>
              <w:ind w:left="0"/>
              <w:jc w:val="both"/>
              <w:rPr>
                <w:rFonts w:ascii="Times New Roman" w:hAnsi="Times New Roman" w:cs="Times New Roman"/>
                <w:b/>
                <w:sz w:val="20"/>
                <w:szCs w:val="20"/>
                <w:lang w:val="en-US" w:eastAsia="en-US"/>
              </w:rPr>
            </w:pPr>
            <w:r>
              <w:rPr>
                <w:rFonts w:ascii="Times New Roman" w:hAnsi="Times New Roman" w:cs="Times New Roman"/>
                <w:b/>
                <w:sz w:val="20"/>
                <w:szCs w:val="20"/>
                <w:lang w:val="en-US" w:eastAsia="en-US"/>
              </w:rPr>
              <w:t>2.4 Removal of Drilling Unit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Сразу же после прекращения действия данного Договора ПОДРЯДЧИК должен начать вывозить Буровой Станок с Буровой Площадки КОМПАНИИ и сделать это в согласованные сторонами сроки, или же перевезти станок на другую площадку, взаимно согласованную сторонами, до его демобилизации.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Unless otherwise agreed between CONTRACTOR and COMPANY, CONTRACTOR shall forthwith </w:t>
            </w:r>
            <w:proofErr w:type="gramStart"/>
            <w:r>
              <w:rPr>
                <w:rFonts w:ascii="Times New Roman" w:hAnsi="Times New Roman"/>
                <w:sz w:val="20"/>
                <w:szCs w:val="20"/>
                <w:lang w:val="en-US"/>
              </w:rPr>
              <w:t>following</w:t>
            </w:r>
            <w:proofErr w:type="gramEnd"/>
            <w:r>
              <w:rPr>
                <w:rFonts w:ascii="Times New Roman" w:hAnsi="Times New Roman"/>
                <w:sz w:val="20"/>
                <w:szCs w:val="20"/>
                <w:lang w:val="en-US"/>
              </w:rPr>
              <w:t xml:space="preserve"> termination of this Contract move the Drilling Unit out of COMPANY's Contract Area, or move to a mutually agreeable site prior to de-mobilization.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2.5. Обязательства длительного характера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2.5 Continuing Obligations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Несмотря на прекращение действия настоящего Договора, положения Статей 1.5 (Регулирующий Закон), 15 (Гарантия от убытков и денежных обязательств), 18 (Конфиденциальность), 24.2 (Отказ), 24.5 (Недействительность Положений) и 24.8 (Полное Соглашение/Внесение Изменений в Договор) остаются в силе, и обязательства, указанные в них, сохраняются за сторонами.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Notwithstanding the termination of this Contract, the provisions of Articles 1.5 (Governing Law), 15 (Liability), 18 (Confidentiality) 24.2 (Waiver), 24.5 (Invalidity of any Provision), and 24.8 (Entire Agreement/Modification) shall still apply and the parties shall be bound accordingly.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3 – ШТАТ СОТРУДНИКОВ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3 - CONTRACTOR’s PERSONNEL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3.1 Основное соглашение</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3.1 Basic Agreement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предоставить за свой счет штат сотрудников в количестве, указанном в Приложении В, и согласно классификации, данной там же. </w:t>
            </w:r>
            <w:r>
              <w:rPr>
                <w:rFonts w:ascii="Times New Roman" w:hAnsi="Times New Roman"/>
                <w:sz w:val="20"/>
                <w:szCs w:val="20"/>
              </w:rPr>
              <w:lastRenderedPageBreak/>
              <w:t>ПОДРЯДЧИК также гарантирует, что квалификация, компетентность и опытность штата сотрудников ПОДРЯДЧИКА будет соответствовать или превышать требуемый для выполнения поставленной задачи уровень. Все сотрудники штата ПОДРЯДЧИКА рассматриваются исключительно как сотрудники ПОДРЯДЧИКА и будут предоставлять услуги, оговоренные в настоящем Договоре, в соответствии с графиками исполнения работ, приведенными в Приложениях.</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represents that it shall furnish CONTRACTOR's Personnel, at CONTRACTOR's cost, in the numbers and classifications specified in Schedule C </w:t>
            </w:r>
            <w:r>
              <w:rPr>
                <w:rFonts w:ascii="Times New Roman" w:hAnsi="Times New Roman"/>
                <w:sz w:val="20"/>
                <w:szCs w:val="20"/>
                <w:lang w:val="en-US"/>
              </w:rPr>
              <w:lastRenderedPageBreak/>
              <w:t>hereto. CONTRACTOR further warrants that CONTRACTOR's Personnel shall be suitably qualified, competent and efficient and experienced in their respective capacities and that each will meet or surpass any qualifications for the specific assignment held.  All of CONTRACTOR's Personnel shall be deemed to be employees solely of CONTRACTOR and shall provide services hereunder in accordance with the work schedules set forth in the attached Schedules.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Все сотрудники штата ПОДРЯДЧИКА должны уметь говорить, читать и писать на одном из нижеуказанных языков: казахский, русский.</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All CONTRACTOR's personnel must speak, read and write one of the following languages: Kazakhstan, Russian.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3.2 Укомплектованность буровой бригады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3.2 Full Drilling Crew</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должен иметь полностью укомплектованную буровую бригаду, как указано в Приложении В, работающую в течение времени, за которое получает оплату, согласно установленной Операционной Ставке, указанной в Приложении Б. Если вследствие обстоятельств, находящихся вне контроля ПОДРЯДЧИКА, ПОДРЯДЧИК временно не может обеспечить работу укомплектованной буровой бригады, оплата согласно Операционной Ставке будет производиться только в том случае, если КОМПАНИЯ по своему усмотрению решит, что в ходе работ не происходит задержки. В противном случае существующая Ставка будет уменьшена на суточную ставку и другие выплаты за каждого недостающего члена бригады, как указанно в Приложении В. КОМПАНИЯ может, предоставив ПОДРЯДЧИКУ уведомление в письменной форме, потребовать от ПОДРЯДЧИКА отстранить от работы или заменить другим, любого сотрудника штата ПОДРЯДЧИКА на основании, включая, но, не ограничиваясь: недостаточная компетентность или поведение, мешающее проведению работ КОМПАНИИ; все расходы, связанные с отстранением или заменой сотрудников несет ПОДРЯДЧИК. Замена должна быть произведена в течение 72 часов местного персонала и 5 дней иностранных специалистов с момента получения ПОДРЯДЧИКОМ уведомления от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have a full drilling crew, as set forth in Schedule C, working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when receiving pay at the Operating Rate set forth in Schedule B calling for a full drilling crew. If due to circumstances beyond the control of CONTRACTOR, CONTRACTOR is temporarily prevented from having a full drilling crew working, CONTRACTOR shall receive the Operating Rate only if COMPANY determines in its sole discretion that there is no delay in the progress of the work.  Otherwise the applicable rate will be reduced by the daily rate of pay and benefits for each man that a crew is short as set forth in Schedule C.  By written notice to CONTRACTOR, COMPANY may require CONTRACTOR to remove and/or replace any of CONTRACTOR's Personnel, for just cause, including but not limited to, lack of competence or conduct which interferes with COMPANY's operations, at the sole cost of CONTRACTOR.  Such replacement shall be performed within 72 hours local personal and 5 </w:t>
            </w:r>
            <w:proofErr w:type="gramStart"/>
            <w:r>
              <w:rPr>
                <w:rFonts w:ascii="Times New Roman" w:hAnsi="Times New Roman"/>
                <w:sz w:val="20"/>
                <w:szCs w:val="20"/>
                <w:lang w:val="en-US"/>
              </w:rPr>
              <w:t>days</w:t>
            </w:r>
            <w:proofErr w:type="gramEnd"/>
            <w:r>
              <w:rPr>
                <w:rFonts w:ascii="Times New Roman" w:hAnsi="Times New Roman"/>
                <w:sz w:val="20"/>
                <w:szCs w:val="20"/>
                <w:lang w:val="en-US"/>
              </w:rPr>
              <w:t xml:space="preserve"> foreigner personal since noticed from COMPANY to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3.3 Увеличение/сокращение штата сотрудников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3.3 Increase/Decrease in CONTRACTOR's Personnel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может в любое время потребовать от ПОДРЯДЧИКА увеличить численность сотрудников штата ПОДРЯДЧИКА и обязуется возместить ПОДРЯДЧИКУ затраты, понесенные им в связи с выполнением данного требования.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may, at any time, request CONTRACTOR to increase the number of CONTRACTOR's Personnel, and COMPANY shall reimburse CONTRACTOR for the costs incurred by CONTRACTOR in so doing.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3.4 Претензии со стороны сотрудников штата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3.4 Labor Claims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оплатить расходы и освободить КОМПАНИЮ от любых претензий со стороны сотрудников, нанятых ПОДРЯДЧИКОМ, по выплатам, включая без ограничения, все пособия по социальному страхованию, возмещению убытков, компенсации, </w:t>
            </w:r>
            <w:r>
              <w:rPr>
                <w:rFonts w:ascii="Times New Roman" w:hAnsi="Times New Roman"/>
                <w:sz w:val="20"/>
                <w:szCs w:val="20"/>
              </w:rPr>
              <w:lastRenderedPageBreak/>
              <w:t>пенсии, дополнительные льготы и налоги любого рода, уплаты которых может потребовать от ПОДРЯДЧИКА любая правительственная структура и/или центральные либо местные органы управления, под чьей юрисдикцией находится Территория Договора.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shall pay for the cost of and shall indemnify COMPANY for any claims relating to all labor employed by CONTRACTOR, including, without limitation, all social benefits, indemnities, compensation, pensions, fringe benefits and taxes of whatever nature </w:t>
            </w:r>
            <w:r>
              <w:rPr>
                <w:rFonts w:ascii="Times New Roman" w:hAnsi="Times New Roman"/>
                <w:sz w:val="20"/>
                <w:szCs w:val="20"/>
                <w:lang w:val="en-US"/>
              </w:rPr>
              <w:lastRenderedPageBreak/>
              <w:t>which may be required to be paid by CONTRACTOR by any applicable government authority and/or by the central or local government having jurisdiction over the Contract Area.</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3.5 Дисциплина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3.5 Discipline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должен постоянно поддерживать строгую дисциплину и порядок среди сотрудников штата ПОДРЯДЧИКА и его Субподрядчиков. Весь штат сотрудников ПОДРЯДЧИКА и его Субподрядчиков должен соблюдать все установленные КОМПАНИЕЙ и предъявленные ПОДРЯДЧИКУ правила и нормы.</w:t>
            </w:r>
          </w:p>
          <w:p w:rsidR="00474016" w:rsidRDefault="00474016">
            <w:pPr>
              <w:spacing w:after="0" w:line="240" w:lineRule="auto"/>
              <w:jc w:val="both"/>
              <w:rPr>
                <w:rFonts w:ascii="Times New Roman" w:hAnsi="Times New Roman"/>
                <w:b/>
                <w:bCs/>
                <w:sz w:val="20"/>
                <w:szCs w:val="20"/>
              </w:rPr>
            </w:pP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maintain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strict discipline and good order among CONTRACTOR's Personnel and its subcontractors' personnel.  All such personnel shall abide by and conform to all rules and regulations promulgated by COMPANY and furnished to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3.6 Выдача удостоверяющих документов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3.6 Certification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 требованию КОМПАНИИ либо в соответствии с местным законодательством и нормами ПОДРЯДЧИК должен обеспечить весь штат </w:t>
            </w:r>
            <w:proofErr w:type="gramStart"/>
            <w:r>
              <w:rPr>
                <w:rFonts w:ascii="Times New Roman" w:hAnsi="Times New Roman"/>
                <w:sz w:val="20"/>
                <w:szCs w:val="20"/>
              </w:rPr>
              <w:t>своих  сотрудников</w:t>
            </w:r>
            <w:proofErr w:type="gramEnd"/>
            <w:r>
              <w:rPr>
                <w:rFonts w:ascii="Times New Roman" w:hAnsi="Times New Roman"/>
                <w:sz w:val="20"/>
                <w:szCs w:val="20"/>
              </w:rPr>
              <w:t xml:space="preserve"> юридически действительными документами, удостоверяющими: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(I)</w:t>
            </w:r>
            <w:r>
              <w:rPr>
                <w:rFonts w:ascii="Times New Roman" w:hAnsi="Times New Roman"/>
                <w:sz w:val="20"/>
                <w:szCs w:val="20"/>
              </w:rPr>
              <w:tab/>
              <w:t>пригодность по состоянию здоровья,</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(II)</w:t>
            </w:r>
            <w:r>
              <w:rPr>
                <w:rFonts w:ascii="Times New Roman" w:hAnsi="Times New Roman"/>
                <w:sz w:val="20"/>
                <w:szCs w:val="20"/>
              </w:rPr>
              <w:tab/>
              <w:t>обучение методам техники безопасности,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(III)</w:t>
            </w:r>
            <w:r>
              <w:rPr>
                <w:rFonts w:ascii="Times New Roman" w:hAnsi="Times New Roman"/>
                <w:sz w:val="20"/>
                <w:szCs w:val="20"/>
              </w:rPr>
              <w:tab/>
              <w:t>профессиональную пригодность.</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 также любыми другими документами, связанными с выполнением работ, которые КОМПАНИЯ посчитает уместными или необходимыми.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If required by COMPANY or if necessary to comply with local laws or regulations, CONTRACTOR shall have and maintain for each of CONTRACTOR's Personnel, valid certificates in respect of:</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rsidP="00D2591F">
            <w:pPr>
              <w:numPr>
                <w:ilvl w:val="0"/>
                <w:numId w:val="57"/>
              </w:num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ind w:left="0" w:firstLine="0"/>
              <w:jc w:val="both"/>
              <w:rPr>
                <w:rFonts w:ascii="Times New Roman" w:hAnsi="Times New Roman"/>
                <w:sz w:val="20"/>
                <w:szCs w:val="20"/>
              </w:rPr>
            </w:pPr>
            <w:r>
              <w:rPr>
                <w:rFonts w:ascii="Times New Roman" w:hAnsi="Times New Roman"/>
                <w:sz w:val="20"/>
                <w:szCs w:val="20"/>
              </w:rPr>
              <w:t>Medical fitness,</w:t>
            </w:r>
          </w:p>
          <w:p w:rsidR="00474016" w:rsidRDefault="00474016" w:rsidP="00D2591F">
            <w:pPr>
              <w:numPr>
                <w:ilvl w:val="0"/>
                <w:numId w:val="57"/>
              </w:num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ind w:left="0" w:firstLine="0"/>
              <w:jc w:val="both"/>
              <w:rPr>
                <w:rFonts w:ascii="Times New Roman" w:hAnsi="Times New Roman"/>
                <w:sz w:val="20"/>
                <w:szCs w:val="20"/>
              </w:rPr>
            </w:pPr>
            <w:r>
              <w:rPr>
                <w:rFonts w:ascii="Times New Roman" w:hAnsi="Times New Roman"/>
                <w:sz w:val="20"/>
                <w:szCs w:val="20"/>
              </w:rPr>
              <w:t>Safety training,</w:t>
            </w:r>
          </w:p>
          <w:p w:rsidR="00474016" w:rsidRDefault="00474016" w:rsidP="00D2591F">
            <w:pPr>
              <w:numPr>
                <w:ilvl w:val="0"/>
                <w:numId w:val="58"/>
              </w:num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ind w:left="0" w:firstLine="0"/>
              <w:jc w:val="both"/>
              <w:rPr>
                <w:rFonts w:ascii="Times New Roman" w:hAnsi="Times New Roman"/>
                <w:sz w:val="20"/>
                <w:szCs w:val="20"/>
              </w:rPr>
            </w:pPr>
            <w:r>
              <w:rPr>
                <w:rFonts w:ascii="Times New Roman" w:hAnsi="Times New Roman"/>
                <w:sz w:val="20"/>
                <w:szCs w:val="20"/>
              </w:rPr>
              <w:t>Job proficiency.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as well as any other certificates relating to the performance of the work requested hereunder and deemed necessary or appropriate by COMPANY.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Все сотрудники ПОДРЯДЧИКА, занимающие должность от бурильщика и выше должны иметь Свидетельство об окончании курсов по предотвращению / борьбе с выбросами, а также повторно пройти данный курс либо курс повышения квалификации в приемлемой для КОМПАНИИ организации (международный форум по контролю за скважинами), признанной и аттестованной по данному роду деятельности, в течение одного (1) года с начала Работ, оговоренных в настоящем Договоре. Специалисты, инженерно-технические работники и рабочий персонал должны пройти проверку знаний в экзаменационных комиссиях, создаваемых в организации. В состав постоянно действующих экзаменационных комиссий включается государственный инспектор в области промышленной безопасности. Члены постоянно действующих экзаменационных комиссий организаций сдают экзамены в комиссии уполномоченного органа под председательством Главного государственного инспектора Республики Казахстан в области промышленной безопасности или его заместителей.</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All CONTRACTOR's personnel at Driller level and upwards must be Well Control Certified and shall have attended successfully a </w:t>
            </w:r>
            <w:proofErr w:type="gramStart"/>
            <w:r>
              <w:rPr>
                <w:rFonts w:ascii="Times New Roman" w:hAnsi="Times New Roman"/>
                <w:sz w:val="20"/>
                <w:szCs w:val="20"/>
                <w:lang w:val="en-US"/>
              </w:rPr>
              <w:t>Well</w:t>
            </w:r>
            <w:proofErr w:type="gramEnd"/>
            <w:r>
              <w:rPr>
                <w:rFonts w:ascii="Times New Roman" w:hAnsi="Times New Roman"/>
                <w:sz w:val="20"/>
                <w:szCs w:val="20"/>
                <w:lang w:val="en-US"/>
              </w:rPr>
              <w:t xml:space="preserve"> Control Course or Refresher Course from a reputable and industry approved organization (IWCF), acceptable to COMPANY, within one (1) year of commencement of Operations under this Contract.  All technically responsible CONTRACTOR's personnel shall pass RGTI technical and safety examination. Specialists, engineers, technicians and operating personnel </w:t>
            </w:r>
            <w:proofErr w:type="gramStart"/>
            <w:r>
              <w:rPr>
                <w:rFonts w:ascii="Times New Roman" w:hAnsi="Times New Roman"/>
                <w:sz w:val="20"/>
                <w:szCs w:val="20"/>
                <w:lang w:val="en-US"/>
              </w:rPr>
              <w:t>have to</w:t>
            </w:r>
            <w:proofErr w:type="gramEnd"/>
            <w:r>
              <w:rPr>
                <w:rFonts w:ascii="Times New Roman" w:hAnsi="Times New Roman"/>
                <w:sz w:val="20"/>
                <w:szCs w:val="20"/>
                <w:lang w:val="en-US"/>
              </w:rPr>
              <w:t xml:space="preserve"> pass tests in examination committees, created within the organization. Permanently Acting Examination Committee includes state inspector specialized in industrial safety. Members of Permanently Acting Examination Committees shall pass test in the commission of authorized body under the chairmanship of the Chief State Inspector of the Republic of Kazakhstan specialized in industrial safety or its deputies.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Несмотря на положения данной Статьи 3.6, ПОДРЯДЧИК несет постоянную ответственность за здоровье своего Персонала, и в любое время должен быть готов подтвердить физическую пригодность сотрудников своего штата и, по требованию КОМПАНИИ, предоставить доказательства того, что все сотрудники штата ПОДРЯДЧИКА прошли медицинское обследование, подтвердившее их пригодность, не более чем за один (1) год до начала </w:t>
            </w:r>
            <w:r>
              <w:rPr>
                <w:rFonts w:ascii="Times New Roman" w:hAnsi="Times New Roman"/>
                <w:sz w:val="20"/>
                <w:szCs w:val="20"/>
              </w:rPr>
              <w:lastRenderedPageBreak/>
              <w:t>буровых работ, либо за любой другой период, разумно установленный КОМПАНИЕЙ. Несмотря на вышеупомянутое, ПОДРЯДЧИК должен принять все необходимые меры, чтобы удостовериться в том, что Сотрудники Штата ПОДРЯДЧИКА здоровы, не будут болеть заразными болезнями и подвергаться воздействию вредных веществ.</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Notwithstanding the provisions of this Article 3.6, CONTRACTOR shall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ensure the physical fitness of all CONTRACTOR's Personnel, and will, at COMPANY's request, provide evidence that CONTRACTOR's Personnel have been medically examined by a qualified doctor within one (1) year prior to the commencement of drill</w:t>
            </w:r>
            <w:r>
              <w:rPr>
                <w:rFonts w:ascii="Times New Roman" w:hAnsi="Times New Roman"/>
                <w:sz w:val="20"/>
                <w:szCs w:val="20"/>
                <w:lang w:val="en-US"/>
              </w:rPr>
              <w:softHyphen/>
              <w:t xml:space="preserve">ing operations hereunder or at any other time as may be reasonably requested by COMPANY, and passed fit for such Personnel's </w:t>
            </w:r>
            <w:r>
              <w:rPr>
                <w:rFonts w:ascii="Times New Roman" w:hAnsi="Times New Roman"/>
                <w:sz w:val="20"/>
                <w:szCs w:val="20"/>
                <w:lang w:val="en-US"/>
              </w:rPr>
              <w:lastRenderedPageBreak/>
              <w:t>employment. Notwithstanding the fore</w:t>
            </w:r>
            <w:r>
              <w:rPr>
                <w:rFonts w:ascii="Times New Roman" w:hAnsi="Times New Roman"/>
                <w:sz w:val="20"/>
                <w:szCs w:val="20"/>
                <w:lang w:val="en-US"/>
              </w:rPr>
              <w:softHyphen/>
              <w:t>going, CONTRACTOR shall take all steps necessary to ensure that CONTRACTOR's Personnel are and shall remain free of any contagious disease and any abusive substances or their influence.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59"/>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lastRenderedPageBreak/>
              <w:t>Перевод ведущих специалистов</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3.7 Transfer of Key Personnel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Общепринято, что проверенный персонал ПОДРЯДЧИКА, занятый в проекте, является залогом успеха этого проекта. Поэтому, после начала работ ПОДРЯДЧИК </w:t>
            </w:r>
            <w:r>
              <w:rPr>
                <w:sz w:val="20"/>
                <w:u w:val="single"/>
                <w:lang w:eastAsia="en-US"/>
              </w:rPr>
              <w:t>не может</w:t>
            </w:r>
            <w:r>
              <w:rPr>
                <w:sz w:val="20"/>
                <w:lang w:eastAsia="en-US"/>
              </w:rPr>
              <w:t xml:space="preserve"> заменить никого из своего персонала в каком-либо проекте без письменного разрешения КОМПАНИИ за исключением случаев крайней необходимости. Если, все же, ПОДРЯДЧИК производит замену с разрешения КОМПАНИИ, то он должен немедленно найти равноценную по профессиональным качествам и опыту работы кандидатуру, исключительно за свой счет. </w:t>
            </w:r>
          </w:p>
          <w:p w:rsidR="00474016" w:rsidRDefault="00474016">
            <w:pPr>
              <w:spacing w:after="0" w:line="240" w:lineRule="auto"/>
              <w:jc w:val="both"/>
              <w:rPr>
                <w:rFonts w:ascii="Times New Roman" w:hAnsi="Times New Roman"/>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It is understood and agreed that certain personnel of CONTRACTOR assigned to a project are essential to that program's general welfare.  Therefore, once the program has commenced, CONTRACTOR shall </w:t>
            </w:r>
            <w:r>
              <w:rPr>
                <w:rFonts w:ascii="Times New Roman" w:hAnsi="Times New Roman"/>
                <w:sz w:val="20"/>
                <w:szCs w:val="20"/>
                <w:u w:val="single"/>
                <w:lang w:val="en-US"/>
              </w:rPr>
              <w:t>not</w:t>
            </w:r>
            <w:r>
              <w:rPr>
                <w:rFonts w:ascii="Times New Roman" w:hAnsi="Times New Roman"/>
                <w:sz w:val="20"/>
                <w:szCs w:val="20"/>
                <w:lang w:val="en-US"/>
              </w:rPr>
              <w:t xml:space="preserve"> transfer any of its personnel off any project without COMPANY's prior written approval and only for emergency or unpredictable reasons.  If, with COMPANY's approval, CONTRACTOR transfers any of its personnel, CONTRACTOR shall arrange for replacement personnel of similar skills and experience to be immediately available, at CONTRACTOR's sole cost and expense.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59"/>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Гражданство персонала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3.8 Nationality of Personnel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должен максимально увеличить число казахстанских работников, соответствующим образом удовлетворяющих требованиям безопасности и эффективности, и принимая во внимание квалификацию, опыт работы, уровень и характер выполняемых работ согласно настоящему Договору.</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consistent with safety and efficiency, maximize the number of personnel who are nationals of Kazakhstan, </w:t>
            </w:r>
            <w:proofErr w:type="gramStart"/>
            <w:r>
              <w:rPr>
                <w:rFonts w:ascii="Times New Roman" w:hAnsi="Times New Roman"/>
                <w:sz w:val="20"/>
                <w:szCs w:val="20"/>
                <w:lang w:val="en-US"/>
              </w:rPr>
              <w:t>taking into account</w:t>
            </w:r>
            <w:proofErr w:type="gramEnd"/>
            <w:r>
              <w:rPr>
                <w:rFonts w:ascii="Times New Roman" w:hAnsi="Times New Roman"/>
                <w:sz w:val="20"/>
                <w:szCs w:val="20"/>
                <w:lang w:val="en-US"/>
              </w:rPr>
              <w:t xml:space="preserve"> qualifications, experience, and the level and nature of the work being conducted at the time and in accordance with this Contract.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59"/>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Разрешения и визы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3.9 Permits and Visas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за свой счет получать и продлевать для своего персонала все необходимые визы, допуски к работе, разрешения на жительство, сертификаты «возражений нет», паспорта, удостоверения и прочие необходимые по закону документы. ПОДРЯДЧИК должен вовремя обеспечивать наличие перечисленных документов в целях предотвращения задержек в работе </w:t>
            </w:r>
            <w:proofErr w:type="gramStart"/>
            <w:r>
              <w:rPr>
                <w:rFonts w:ascii="Times New Roman" w:hAnsi="Times New Roman"/>
                <w:sz w:val="20"/>
                <w:szCs w:val="20"/>
              </w:rPr>
              <w:t>на  территории</w:t>
            </w:r>
            <w:proofErr w:type="gramEnd"/>
            <w:r>
              <w:rPr>
                <w:rFonts w:ascii="Times New Roman" w:hAnsi="Times New Roman"/>
                <w:sz w:val="20"/>
                <w:szCs w:val="20"/>
              </w:rPr>
              <w:t xml:space="preserve"> Договора.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obtain and renew at their own cost all required visas, work permits, residence permits, "no objection" certificates, passports, certifications and the like, as it may be required by Law, for CONTRACTOR's personnel, in a timely fashion </w:t>
            </w:r>
            <w:proofErr w:type="gramStart"/>
            <w:r>
              <w:rPr>
                <w:rFonts w:ascii="Times New Roman" w:hAnsi="Times New Roman"/>
                <w:sz w:val="20"/>
                <w:szCs w:val="20"/>
                <w:lang w:val="en-US"/>
              </w:rPr>
              <w:t>so as to</w:t>
            </w:r>
            <w:proofErr w:type="gramEnd"/>
            <w:r>
              <w:rPr>
                <w:rFonts w:ascii="Times New Roman" w:hAnsi="Times New Roman"/>
                <w:sz w:val="20"/>
                <w:szCs w:val="20"/>
                <w:lang w:val="en-US"/>
              </w:rPr>
              <w:t xml:space="preserve"> enable them to carry out their assignments in the Contract Area and no delay or disrupt the work.</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59"/>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Соблюдение местных законов и обычаев</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3.10 Compliance with Local Laws and Customs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обеспечить соблюдение своим персоналом как национальных, так и местных законов, обычаев, установленных порядков и положений, а также, не вовлекать его в мероприятия, которые могут нанести ущерб налаженным отношениям между КОМПАНИЕЙ и ПОДРЯДЧИКОМ и/или местными властями.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ensure that its personnel comply with all local laws, customs, practices and regulations, whether national or local, and that they do not engage in activities deemed by COMPANY to be prejudicial to the maintenance of harmonious relationship between COMPANY and CONTRACTOR and/or local authorities.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59"/>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Трудовые отношения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3.11 Labor Relations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Важнейшим условием настоящего Договора является принятие ПОДРЯДЧИКОМ всех необходимых мер для </w:t>
            </w:r>
            <w:proofErr w:type="gramStart"/>
            <w:r>
              <w:rPr>
                <w:rFonts w:ascii="Times New Roman" w:hAnsi="Times New Roman"/>
                <w:sz w:val="20"/>
                <w:szCs w:val="20"/>
              </w:rPr>
              <w:t>поддержания  трудовых</w:t>
            </w:r>
            <w:proofErr w:type="gramEnd"/>
            <w:r>
              <w:rPr>
                <w:rFonts w:ascii="Times New Roman" w:hAnsi="Times New Roman"/>
                <w:sz w:val="20"/>
                <w:szCs w:val="20"/>
              </w:rPr>
              <w:t xml:space="preserve"> отношений со своим персоналом в соответствии с трудовым законодательством Республики Казахстан.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It is an essential condition of this Contract that CONTRACTOR shall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during the Term promptly take all necessary measures to maintain good labor relations with its personnel within sound business practice and pursuant to Labor Legislation of the Republic of Kazakhstan.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ПОДРЯДЧИК должен информировать КОМПАНИЮ касательно всех политических, предполагаемых или фактических промышленных претензий, а также споров на территории договора между ПОДРЯДЧИКОМ и его работниками, промышленными союзами или союзами, представляющими его работников. В ходе работ по настоящему Договору, и, в целях обеспечения оперативности Подрядчик должен предпринимать все необходимые меры для достижения соглашений с профсоюзами, а также </w:t>
            </w:r>
            <w:proofErr w:type="gramStart"/>
            <w:r>
              <w:rPr>
                <w:rFonts w:ascii="Times New Roman" w:hAnsi="Times New Roman"/>
                <w:sz w:val="20"/>
                <w:szCs w:val="20"/>
              </w:rPr>
              <w:t>должен  как</w:t>
            </w:r>
            <w:proofErr w:type="gramEnd"/>
            <w:r>
              <w:rPr>
                <w:rFonts w:ascii="Times New Roman" w:hAnsi="Times New Roman"/>
                <w:sz w:val="20"/>
                <w:szCs w:val="20"/>
              </w:rPr>
              <w:t xml:space="preserve"> можно скорее урегулировать все забастовки, локауты и споры, касающиеся персонала ПОДРЯДЧИКА или исходящие от него.</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keep COMPANY fully informed in a timely manner regarding any political, threatened or actual industrial claims and disputes between the CONTRACTOR and any of its employees working in the Contract Area, or with industrial unions or unions representing any of its employees.  </w:t>
            </w:r>
            <w:proofErr w:type="gramStart"/>
            <w:r>
              <w:rPr>
                <w:rFonts w:ascii="Times New Roman" w:hAnsi="Times New Roman"/>
                <w:sz w:val="20"/>
                <w:szCs w:val="20"/>
                <w:lang w:val="en-US"/>
              </w:rPr>
              <w:t>In the course of</w:t>
            </w:r>
            <w:proofErr w:type="gramEnd"/>
            <w:r>
              <w:rPr>
                <w:rFonts w:ascii="Times New Roman" w:hAnsi="Times New Roman"/>
                <w:sz w:val="20"/>
                <w:szCs w:val="20"/>
                <w:lang w:val="en-US"/>
              </w:rPr>
              <w:t xml:space="preserve"> and for the purposes of the Operations under this Contract, CONTRACTOR shall take all reasonable steps to give effect to any agreement made with trade unions, and the CONTRACTOR shall settle or resolve as quickly as possible any strike, lockout or dispute affecting or originating with the CONTRACTOR’s personnel.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СТАТЬЯ 4 – ОБОРУДОВАНИЕ ПОДРЯДЧИКА</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4 - CONTRACTOR'S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4.1 Основное соглашение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4.1 Basic Agreement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поставляет и работает на своем оборудовании, включая Буровой Станок, и обеспечивает свой персонал всем необходимым для проведения буровых работ по программе КОМПАНИИ на условиях и в сроки, предусмотренные настоящим Договором. ПОДРЯДЧИК должен обеспечить все необходимое оборудование, услуги и прочие специфические материалы, которые должны быть поставлены ПОДРЯДЧИКОМ по настоящему Договору и согласно Приложениям к нему. </w:t>
            </w:r>
            <w:r>
              <w:rPr>
                <w:rFonts w:ascii="Times New Roman" w:hAnsi="Times New Roman"/>
                <w:spacing w:val="-2"/>
                <w:sz w:val="20"/>
              </w:rPr>
              <w:t>ПОДРЯДЧИК также в разумных пределах обеспечивает любое оборудование, запасные части, техническое обслуживание, материалы, услуги и персонал, как правило, предоставляемые буровыми ПОДРЯДЧИКАМИ, не указанные в Договоре или Приложениях к нему, но необходимые для нормального проведения Буровых работ в Республике Казахстан согласно международной нефтяной промысловой практике.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 xml:space="preserve">CONTRACTOR shall furnish and operate CONTRACTOR's Equipment, including the Drilling Unit, and shall furnish CONTRACTOR's Personnel </w:t>
            </w:r>
            <w:proofErr w:type="gramStart"/>
            <w:r>
              <w:rPr>
                <w:rFonts w:ascii="Times New Roman" w:hAnsi="Times New Roman"/>
                <w:sz w:val="20"/>
                <w:szCs w:val="20"/>
                <w:lang w:val="en-US"/>
              </w:rPr>
              <w:t>for the purpose of</w:t>
            </w:r>
            <w:proofErr w:type="gramEnd"/>
            <w:r>
              <w:rPr>
                <w:rFonts w:ascii="Times New Roman" w:hAnsi="Times New Roman"/>
                <w:sz w:val="20"/>
                <w:szCs w:val="20"/>
                <w:lang w:val="en-US"/>
              </w:rPr>
              <w:t xml:space="preserve"> drilling wells as programmed by COMPANY on the terms and conditions set forth in this Contract.  CONTRACTOR shall furnish all facilities, services or other items which are specifically required to be provided by CONTRACTOR under this Contract and the Schedules hereto. </w:t>
            </w:r>
            <w:r>
              <w:rPr>
                <w:rFonts w:ascii="Times New Roman" w:hAnsi="Times New Roman"/>
                <w:spacing w:val="-2"/>
                <w:sz w:val="20"/>
                <w:lang w:val="en-GB"/>
              </w:rPr>
              <w:t>CONTRACTOR shall furnish all facilities, services or other items which are specifically required to be provided by CONTRACTOR under this Contract and the Schedules hereto and shall also furnish within reason any items of equipment, spare parts, maintenance, supplies, services or personnel normally provided by a drilling contractor which are not specified in this Contract or in the Schedules hereto but which are required for normal Drilling Operations in Kazakhstan, according to good international oilfield practices.</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4.2 Ответственность и гарантии </w:t>
            </w:r>
          </w:p>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ПОДРЯДЧИКА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4.2 CONTRACTOR Representations and Warranties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гарантирует, что к началу буровых работ Буровой Станок не будет иметь (по сведениям ПОДРЯДЧИКА) никаких повреждений или неисправностей, которые вызовут необходимость ремонта оборудования станка в период действия настоящего Договора. Также, ПОДРЯДЧИК гарантирует, что все оборудование, включая Буровой Станок, и все материалы, поставляемые ПОДРЯДЧИКОМ по настоящему Договору, на дату поставки на буровую площадку будут в исправном состоянии, пригодны для использования в намеченных целях. Кроме того, ПОДРЯДЧИК гарантирует, что его персонал будет квалифицированным и полностью соответствующим выдвигаемым ему требованиям, в соответствии с условиями бурения в Казахстане, принятой практике и требованиям соответствующих законов и положений.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represents and warrants that at the commencement of drilling operations hereunder, the Drilling Unit will not (to the knowledge of CONTRACTOR) have any damage or defects that would necessitate repairs to the Drilling Unit within the term of this Contract.  CONTRACTOR further represents and warrants that all of CONTRACTOR's Equipment, including the Drilling Unit and all supplies furnished by CONTRACTOR in connection therewith, shall, at the date of delivery to COMPANY's Drilling Location, be in good operable condition and suitable for the uses intended, and that all of CONTRACTOR's Personnel shall be fully qualified and fit for their respective assignments, all in accordance with conditions for drilling in Kazakhstan, good international practices and requirements of any applicable laws and regulations.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4.3 Буровой станок и оборудование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lastRenderedPageBreak/>
              <w:t>4.3 Drilling Unit and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Как оговорено в Приложении Г, ПОДРЯДЧИК должен обеспечить за свой счет и на свой риск Буровой Станок и оборудование всеми необходимыми вспомогательными установками в рабочем состоянии, материалами и т.п., а также должен производить ремонт во время их эксплуатации. ПОДРЯДЧИК не может видоизменять буровую установку и другое оборудование ПОДРЯДЧИКА без предварительного письменного разрешения КОМПАНИИ. Перед началом работ по видоизменению или обновлению установки ПОДРЯДЧИК должен предоставить КОМПАНИИ график с указанием места и времени проведения таких работ с тем, чтобы КОМПАНИЯ могла выслать наблюдателей для инспекции таких работ.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at its sole risk and expense provide the Drilling Unit and CONTRACTOR's Equipment as set out in Schedule D and all necessary ancillary plant, materials and supplies in good working order and repair throughout the Term for use in the Operations.  CONTRACTOR shall not modify the rig or CONTRACTOR's Equipment without the prior written authorization of COMPANY. Prior to undertaking any refurbishing or modification of the rig CONTRACTOR shall provide COMPANY with a schedule of such proposed refurbishment or modifications indicating where and when such works will be performed so that COMPANY may send observers to inspect such works.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pacing w:val="-2"/>
                <w:sz w:val="20"/>
              </w:rPr>
            </w:pPr>
            <w:r>
              <w:rPr>
                <w:rFonts w:ascii="Times New Roman" w:hAnsi="Times New Roman"/>
                <w:spacing w:val="-2"/>
                <w:sz w:val="20"/>
              </w:rPr>
              <w:t>В течение срока действия настоящего Договора КОМПАНИЯ может запросить у ПОДРЯДЧИКА, а ПОДРЯДЧИК обязуется приложить все усилия по предоставлению дополнительных Буровых установок, отвечающих техническим требованиям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lang w:val="en-US"/>
              </w:rPr>
              <w:t xml:space="preserve">During the term of this Contract </w:t>
            </w:r>
            <w:r>
              <w:rPr>
                <w:rFonts w:ascii="Times New Roman" w:hAnsi="Times New Roman"/>
                <w:sz w:val="20"/>
                <w:lang w:val="es-ES_tradnl"/>
              </w:rPr>
              <w:t>COMPANY may request and CONTRACTOR shall endeavor to provide additional Drilling Units, subject to meeting the COMPANY's required technical specifications.</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4.4 Предмобилизационная инспекция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4.4 Pre-Mobilization Inspection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Перед началом работ оборудование ПОДРЯДЧИКА должно быть проинспектировано, модифицировано или обновлено по усмотрению КОМПАНИИ. КОМПАНИЯ оставляет за собой право в любое время работ провести инспекцию или привлечь третью сторону для предмобилизационной приемки какой-либо части или всего оборудования ПОДРЯДЧИКА. Это включает в себя право на присутствие представителей КОМПАНИИ в любое время при любом обновлении или ремонте оборудования ПОДРЯДЧИКА перед его мобилизацией. Предмобилизационная инспекция включает, но не ограничивается, проверкой состояния основного оборудования, системы очистки бурового раствора и стандартов техобслуживания, согласно Американскому Институту Нефти или другим соответствующим стандартам, техническим условиям и рекомендациям завода-изготовителя. Инспекция включает открытие основных частей оборудования для детальной проверки состояния: зубчатой передачи, подшипников, цепей и вспомогательных частей на предмет чрезмерного износа, определения повреждений или неисправностей, замер необходимых зазоров, проверку сертификатов испытания подъемного оборудования и т.д. После завершения какого-либо обновления и перед началом работ необходимо провести функциональные испытания, опрессовку, испытание под нагрузкой и проверку сопротивления изоляции всего оборудования. </w:t>
            </w:r>
            <w:r>
              <w:rPr>
                <w:rFonts w:ascii="Times New Roman" w:hAnsi="Times New Roman"/>
                <w:sz w:val="20"/>
              </w:rPr>
              <w:t>Такая детальная инспекция может быть затребована КОМПАНИЕЙ в качестве предварительного условия, обязательного для приемки любого Оборудования ПОДРЯДЧИКА, при этом Дата начала работ определяется результатами приемки Оборудования ПОДРЯДЧИКА после мобилизации на месторождение КОМПАНИИ.</w:t>
            </w:r>
            <w:r>
              <w:rPr>
                <w:sz w:val="20"/>
              </w:rPr>
              <w:t xml:space="preserve"> </w:t>
            </w:r>
            <w:r>
              <w:rPr>
                <w:rFonts w:ascii="Times New Roman" w:hAnsi="Times New Roman"/>
                <w:sz w:val="20"/>
                <w:szCs w:val="20"/>
              </w:rPr>
              <w:t xml:space="preserve">ПОДРЯДЧИК должен обеспечить соответствующий персонал для качественного проведения инспекций. В случае, если ПОДРЯДЧИК </w:t>
            </w:r>
            <w:r>
              <w:rPr>
                <w:rFonts w:ascii="Times New Roman" w:hAnsi="Times New Roman"/>
                <w:sz w:val="20"/>
                <w:szCs w:val="20"/>
              </w:rPr>
              <w:lastRenderedPageBreak/>
              <w:t>передает какую-либо из перечисленных работ субподрядчикам, то ПОДРЯДЧИК должен обеспечить право КОМПАНИИ инспектировать любые названные работы в соглашении о субподряде.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Before the Commencement Date CONTRACTOR's Equipment shall be inspected, refurbished or modified to the satisfaction of COMPANY.  COMPANY reserves the right to, at any time during this work, conduct or to have an independent third party conduct a pre-mobilization acceptance inspection of any or all of CONTRACTOR's Equipment.  This includes the right to have COMPANY representative present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during any refurbishment or repair of any CONTRACTOR's Equipment prior to its mobilization.  The pre-mobilization inspection will include, but is not limited to, a check on equipment condition, drilling mud processing system and standard of maintenance, in accordance with API or other appropriate standards, and the equipment manufacturer specifications and recommendations.  The inspection will include the opening of all major items of equipment for internal inspection as requested for the detail examination of gear teeth, bearings, chains and ancillary parts for excessive wear, damage or other defects and for the measurement of clearances, review of NDT inspection certificates of all lifting equipment, etc.  Function testing, pressure testing, load testing and insulation resistance checks for all equipment, as applicable, will be performed after the inspection and any refurbishment works are completed and before the Commencement Date.  </w:t>
            </w:r>
            <w:r>
              <w:rPr>
                <w:rFonts w:ascii="Times New Roman" w:hAnsi="Times New Roman"/>
                <w:spacing w:val="-2"/>
                <w:sz w:val="20"/>
                <w:lang w:val="en-GB"/>
              </w:rPr>
              <w:t>Such detailed inspection may be required by COMPANY as a condition precedent to acceptance of any CONTRACTOR's Equipment and the Commencement Date will be conditional to the acceptance of all CONTRACTOR's Equipment</w:t>
            </w:r>
            <w:r>
              <w:rPr>
                <w:rFonts w:ascii="Times New Roman" w:hAnsi="Times New Roman"/>
                <w:spacing w:val="-2"/>
                <w:sz w:val="20"/>
                <w:lang w:val="en-US"/>
              </w:rPr>
              <w:t xml:space="preserve"> after mobilization to the Company’s field</w:t>
            </w:r>
            <w:r>
              <w:rPr>
                <w:rFonts w:ascii="Times New Roman" w:hAnsi="Times New Roman"/>
                <w:spacing w:val="-2"/>
                <w:sz w:val="20"/>
                <w:lang w:val="en-GB"/>
              </w:rPr>
              <w:t>.</w:t>
            </w:r>
            <w:r>
              <w:rPr>
                <w:rFonts w:ascii="Verdana" w:hAnsi="Verdana"/>
                <w:spacing w:val="-2"/>
                <w:sz w:val="20"/>
                <w:lang w:val="en-GB"/>
              </w:rPr>
              <w:t xml:space="preserve"> </w:t>
            </w:r>
            <w:r>
              <w:rPr>
                <w:rFonts w:ascii="Times New Roman" w:hAnsi="Times New Roman"/>
                <w:sz w:val="20"/>
                <w:szCs w:val="20"/>
                <w:lang w:val="en-US"/>
              </w:rPr>
              <w:t>CONTRACTOR should ensure that adequate personnel are available to ensure timely and efficient assistance for such inspections.  Where CONTRACTOR is sub-contracting any work to be performed hereunder, CONTRACTOR shall ensure that right of inspection by COMPANY is provided for its sub-contracting agreement.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4.5 Инспекция скважинного оборудования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4.5 Inspection of Inhole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Перед началом работ ПОДРЯДЧИК должен представить документ, подтверждающий проведение последней инспекции скважинного оборудования. Далее, каждые 6 (шесть) месяцев или каждые 10 000 пробуренных метров, в зависимости от того, что наступит раньше, ПОДРЯДЧИК должен, за свой счет, проводить инспекцию скважинного оборудования, подлежащего инспекции, в сервисной компании, имеющей лицензию на проведение такого рода работ. Инспекция включает, но не ограничивается инспекцией утяжеленных бурильных труб, толстостенных бурильных труб, бурильных труб, переходников, ведущей бурильной трубы, клапана ведущей бурильной трубы, обратных клапанов, переводников, элеваторов, стропов, серег и любого другого подъемного оборудования ПОДРЯДЧИКА, которое будет использоваться при исполнении настоящего Договора. Инспекция должна включать как минимум полную магнитно-порошковую инспекцию, ультразвуковую, внешнюю и внутреннюю оптическую проверку, замер внешнего диаметра, замер и инспекцию резьбы бурильного замка бурильных труб. Инспектирование должно проводиться квалифицированным персоналом.</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sz w:val="20"/>
                <w:szCs w:val="20"/>
                <w:lang w:val="en-US"/>
              </w:rPr>
              <w:t xml:space="preserve">Prior to commencement of drilling operations hereunder CONTRACTOR will provide evidence of recent inspection of inhole equipment.  Then, every six (6) months or after the drilling of 10,000 meters, whichever occurs first during the Term of this Contract, CONTRACTOR shall, at CONTRACTOR's expense, inspect through an inspection service company, holding license for implementation of this sort operations, in hole equipment subject to inspection, including but not limited to: drill collars, HWDP, DP, substitutes, Kelly, Kelly cock, saver-subs, cross-overs, elevators and bails or any other lifting CONTRACTOR equipment to be used in the performance of this Contract.  The inspection shall include at minimum a full-length magnetic-particle inspection, ultrasonic, inside and outside optical, gauging of the outside diameter, gauging and inspection of the threads, and a general inspection of the DP tool joint.  </w:t>
            </w:r>
            <w:r>
              <w:rPr>
                <w:rFonts w:ascii="Times New Roman" w:hAnsi="Times New Roman"/>
                <w:sz w:val="20"/>
                <w:szCs w:val="20"/>
              </w:rPr>
              <w:t xml:space="preserve">All inspections shall be done by qualified personnel.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Дополнительная инспекция скважинного оборудования, проводимая по запросу КОМПАНИИ, выполняется за счет КОМПАНИИ. КОМПАНИЯ должна быть обеспечена копиями отчетов о проведении инспекций на русском языке.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Additional inspections of CONTRACTOR's inhole equipment, if requested by COMPANY, shall be at the expense of COMPANY. COMPANY shall be furnished with copies of all inspection reports in Russian.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Любая бурильная труба, не соответствующая высшему сорту (АНИ RP-7G, «Инспекция и классификация компонентов бурильной колонны»), должна быть отбракована и заменена за счет ПОДРЯДЧИКА бурильной трубой высшего сорта или лучшей, за исключением случаев, указанных в пункте 15.4. Любая утяжеленная бурильная труба, имеющая дефекты, должна быть перенарезана или заменена, за счет ПОДРЯДЧИКА, новой трубой или другой перенарезанной трубой, согласно спецификациям утяжеленных бурильных труб, за исключением случаев, указанных в пункте 15.4.</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Any drill pipe not passing Premium Grade (refer to API RP-7G, Inspection and Classification of Drill Stem Components) shall be rejected and replaced at CONTRACTOR's expense by </w:t>
            </w:r>
            <w:proofErr w:type="gramStart"/>
            <w:r>
              <w:rPr>
                <w:rFonts w:ascii="Times New Roman" w:hAnsi="Times New Roman"/>
                <w:sz w:val="20"/>
                <w:szCs w:val="20"/>
                <w:lang w:val="en-US"/>
              </w:rPr>
              <w:t>other</w:t>
            </w:r>
            <w:proofErr w:type="gramEnd"/>
            <w:r>
              <w:rPr>
                <w:rFonts w:ascii="Times New Roman" w:hAnsi="Times New Roman"/>
                <w:sz w:val="20"/>
                <w:szCs w:val="20"/>
                <w:lang w:val="en-US"/>
              </w:rPr>
              <w:t xml:space="preserve"> drill pipe checked and graded Premium Grade or better, except as specified in Article 15.4.  Any drill collars showing defects shall be recut or replaced at CONTRACTOR's expense, except as specified in Article 15.4, by new drill collars or alternatively by other recut drill collars in accordance with drill collar specifications.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Несмотря на документ, подтверждающий проведение последней инспекции, при обнаружении в процессе буровых работ повторяющихся дефектов бурильных труб, ПОДРЯДЧИК по требованию КОМПАНИИ обязан полностью заменить весь комплект бурильных труб.</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Regardless of document confirming last drill pipes inspection, if defects are revealed during drilling operations the full set of pipes should be replaced by CONTRACTOR upon COMPANY’s request.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Все остальные части скважинного оборудования, имеющие дефекты, должны быть заменены или отремонтированы за счет ПОДРЯДЧИКА, за исключением случаев, указанных в пункте 15.4.</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All other items of inhole equipment found defective by any such inspection shall be replaced or repaired at CONTRACTOR's expense, except as provided in Article 15.4.</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Результаты инспекции должны быть предоставлены КОМПАНИИ сразу после окончательного ее завершения на русском языке.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ALL results of the inspections shall be made available to COMPANY as soon as the inspections are completed, in Russian.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4.6 Пополнение запасов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4.6 Maintain Stocks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отвечает за поддержание достаточного количества запасов своего оборудования, инструментов, механизмов, материалов, необходимых запасных частей и источников питания и пополнение вышеупомянутых запасов за свой счет. Перед началом работ ПОДРЯДЧИК должен предоставить КОМПАНИИ полный список таких запасов на русском языке.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be responsible, at its cost, for maintaining adequate stock levels of CONTRACTOR's equipment, tools, instruments, materials, necessary spare parts and supplies and replenishing same as necessary.  CONTRACTOR shall, prior the Commencement Date, supply COMPANY with a complete list of such stock in Russian.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b/>
                <w:bCs/>
                <w:sz w:val="20"/>
                <w:szCs w:val="20"/>
              </w:rPr>
              <w:t>4.7 Техническое обслуживание и ремонт оборудования</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4.7 Maintain and Repair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несет ответственность за свой счет за техническое обслуживание и ремонт всего оборудования, включая Буровой Станок и, поставку всех запасных частей для обеспечения бесперебойной, эффективной и безопасной работы. ПОДРЯДЧИК должен следовать указаниям, которые могут быть периодически сделаны представителями КОМПАНИИ, относительно мест размещения материалов, запасных частей и приспособлений. КОМПАНИЯ вправе инспектировать эти материалы, запасные части и приспособления.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be responsible, at its cost, for maintenance and repair of all CONTRACTOR's Equipment, including the Drilling Unit, and will provide all spare parts and materials required therefore to enable repairs to be carried out </w:t>
            </w:r>
            <w:proofErr w:type="gramStart"/>
            <w:r>
              <w:rPr>
                <w:rFonts w:ascii="Times New Roman" w:hAnsi="Times New Roman"/>
                <w:sz w:val="20"/>
                <w:szCs w:val="20"/>
                <w:lang w:val="en-US"/>
              </w:rPr>
              <w:t>so as to</w:t>
            </w:r>
            <w:proofErr w:type="gramEnd"/>
            <w:r>
              <w:rPr>
                <w:rFonts w:ascii="Times New Roman" w:hAnsi="Times New Roman"/>
                <w:sz w:val="20"/>
                <w:szCs w:val="20"/>
                <w:lang w:val="en-US"/>
              </w:rPr>
              <w:t xml:space="preserve"> ensure continuous, efficient and safe operations.  CONTRACTOR shall comply with any direction that may from time to time be made by COMPANY's Representative as to where materials, spare parts or supplies shall be located. COMPANY shall have the right to inspect such materials, spare parts or supplies.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4.8 Инспекция и ректификация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4.8</w:t>
            </w:r>
            <w:r>
              <w:rPr>
                <w:rFonts w:ascii="Times New Roman" w:hAnsi="Times New Roman"/>
                <w:b/>
                <w:sz w:val="20"/>
                <w:szCs w:val="20"/>
              </w:rPr>
              <w:tab/>
              <w:t>Inspection and Rectification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процессе работы КОМПАНИЯ может в любое разумное время в силу различных технических причин проводить инспекцию Бурового Станка или любого другого оборудования ПОДРЯДЧИКА, и, если, согласно документации, оборудование не соответствует общим ТУ по настоящему Договору, или не соответствует условиям безопасности и пр. или же, если работы проводятся не соответствующим образом в плане правильности, аккуратности, безопасности и условий настоящего Договора, ПОДРЯДЧИК должен за свой счет и на свой риск, по получении письменного уведомления от КОМПАНИИ, отремонтировать или заменить неисправное оборудование, согласно требованиям представителей КОМПАНИИ. Все платежи по настоящему Договору должны быть приостановлены до тех пор, пока оборудование не будет отремонтировано или заменено.</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COMPANY may at any reasonable time after the Commencement Date, or due to good technical reasons, inspect or have inspected the Drilling Unit or any of the CONTRACTOR's Equipment and if in its documented opinion such Equipment do not comply with the general specification applicable to this Contract or if it is in an unsatisfactory or unsafe condition or if the works is not being carried out with due diligence and care or in a safe, competent or professional manner or otherwise in accordance with this Contract, CONTRACTOR shall at its sole risk and expenses, upon receipt of written notice from COMPANY, repair or replace the concern equipment to the satisfaction of COMPANY's representative. All charges payable under this Contract shall be suspended until such equipment has been repaired or replaced.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4.9 Компоненты бурильной колонны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4.9</w:t>
            </w:r>
            <w:r>
              <w:rPr>
                <w:rFonts w:ascii="Times New Roman" w:hAnsi="Times New Roman"/>
                <w:b/>
                <w:sz w:val="20"/>
                <w:szCs w:val="20"/>
              </w:rPr>
              <w:tab/>
              <w:t>Drill String Components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Все соединения бурильных труб, переводников и УБТ должны быть исполнены согласно стандартам API.</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All connections of drill pipes, subs and drill collars must be manufactured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API standarts.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pacing w:val="-2"/>
                <w:sz w:val="20"/>
              </w:rPr>
            </w:pPr>
            <w:r>
              <w:rPr>
                <w:rFonts w:ascii="Times New Roman" w:hAnsi="Times New Roman"/>
                <w:spacing w:val="-2"/>
                <w:sz w:val="20"/>
              </w:rPr>
              <w:t xml:space="preserve">Для бурильных труб используются исключительно неармированные бурильные замки. Приемлемы лишь мягкие сплавы или мелкочастичный карбид вольфрама (максимально допустимый размер частиц 80 меш). Соединение бурильных труб в армированном исполнении или в исполнении крупночастичного карбида вольфрама недопустимо. Эти положения также </w:t>
            </w:r>
            <w:r>
              <w:rPr>
                <w:rFonts w:ascii="Times New Roman" w:hAnsi="Times New Roman"/>
                <w:spacing w:val="-2"/>
                <w:sz w:val="20"/>
              </w:rPr>
              <w:lastRenderedPageBreak/>
              <w:t>применимы к переводникам и утяжеленным бурильным трубам.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spacing w:val="-2"/>
                <w:sz w:val="20"/>
                <w:lang w:val="en-GB"/>
              </w:rPr>
              <w:lastRenderedPageBreak/>
              <w:t xml:space="preserve">Only </w:t>
            </w:r>
            <w:proofErr w:type="gramStart"/>
            <w:r>
              <w:rPr>
                <w:rFonts w:ascii="Times New Roman" w:hAnsi="Times New Roman"/>
                <w:spacing w:val="-2"/>
                <w:sz w:val="20"/>
                <w:lang w:val="en-GB"/>
              </w:rPr>
              <w:t>non hard</w:t>
            </w:r>
            <w:proofErr w:type="gramEnd"/>
            <w:r>
              <w:rPr>
                <w:rFonts w:ascii="Times New Roman" w:hAnsi="Times New Roman"/>
                <w:spacing w:val="-2"/>
                <w:sz w:val="20"/>
                <w:lang w:val="en-GB"/>
              </w:rPr>
              <w:t>-banded tool joints on drill pipe shall be used. Only smooth flush type alloy or fine tungsten carbide particle (80 mesh particle size maximum) harbands are acceptable. No harbands of raised crown or of coarse tungsten carbide particles shall be permitted. These provisions also apply to subs and drill collars.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Набор укороченных труб высшей марки и наибольшего веса должен </w:t>
            </w:r>
            <w:proofErr w:type="gramStart"/>
            <w:r>
              <w:rPr>
                <w:rFonts w:ascii="Times New Roman" w:hAnsi="Times New Roman"/>
                <w:sz w:val="20"/>
                <w:szCs w:val="20"/>
              </w:rPr>
              <w:t>соответствовать  размеру</w:t>
            </w:r>
            <w:proofErr w:type="gramEnd"/>
            <w:r>
              <w:rPr>
                <w:rFonts w:ascii="Times New Roman" w:hAnsi="Times New Roman"/>
                <w:sz w:val="20"/>
                <w:szCs w:val="20"/>
              </w:rPr>
              <w:t xml:space="preserve"> бурильных труб, а также должен быть изготовлен по той же технологии, что и бурильные трубы.</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These provisions also apply to subs and drill collars. A set of pup joints of the highest grade and weight shall be furnished with drill pipe.  To be manufactured in the same manner as the drill pipe.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Во время буровых работ все соединения УБТ должны иметь прочность на изгиб от 2.50:1 до 3.20:1 согласно Американскому Институту Нефти.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All drill collar connections shall have an API Bending Strength Ratio (BSR) between 2.50:1 and 3.20:1, at all time during the Drilling Operations.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5 – ОБОРУДОВАНИЕ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5 - COMPANY’s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5.1 Основное соглашение</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5.1 Basic Agreement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должна предоставить за свой счет (или возместить расходы ПОДРЯДЧИКА по предоставлению такового) оборудование КОМПАНИИ и любые другие приспособления, услуги и прочее, которые должны предоставляться КОМПАНИЕЙ в соответствии с настоящим Договором и Приложениями к нему. ПОДРЯДЧИК должен провести визуальную оценку оборудования КОМПАНИИ, расположенного на буровой площадке, и немедленно сообщить КОМПАНИИ о наличии явных дефектов оборудования КОМПАНИИ.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COMPANY shall furnish at its cost and expense (or shall reimburse CONTRACTOR for furnishing) COMPANY's Equipment and any other facilities, services, or items required to be provided by COMPANY under this Contract and the Schedules hereto.  CONTRACTOR shall visually examine COMPANY's Equipment at COMPANY's Drilling Location and shall promptly report to COMPANY any apparent defects in COMPANY's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5.2 Обязанности ПОДРЯДЧИКА по установке и техническому обслуживанию оборудования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5.2 CONTRACTOR's Duty to Maintain and Install COMPANY's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Оборудование КОМПАНИИ на Буровой площадке должно содержаться в хорошем состоянии и ремонтироваться персоналом ПОДРЯДЧИКА согласно требованиям КОМПАНИИ в той мере, насколько это возможно в соответствии с данными требованиями. КОМПАНИЯ должна возместить фактические затраты ПОДРЯДЧИКА по материалам, затраченным на техобслуживание и ремонт оборудования КОМПАНИИ. По завершении работ по настоящему Договору, </w:t>
            </w:r>
            <w:proofErr w:type="gramStart"/>
            <w:r>
              <w:rPr>
                <w:rFonts w:ascii="Times New Roman" w:hAnsi="Times New Roman"/>
                <w:sz w:val="20"/>
                <w:szCs w:val="20"/>
              </w:rPr>
              <w:t>и</w:t>
            </w:r>
            <w:proofErr w:type="gramEnd"/>
            <w:r>
              <w:rPr>
                <w:rFonts w:ascii="Times New Roman" w:hAnsi="Times New Roman"/>
                <w:sz w:val="20"/>
                <w:szCs w:val="20"/>
              </w:rPr>
              <w:t xml:space="preserve"> если этого потребует КОМПАНИЯ, ПОДРЯДЧИК должен доставить все оборудование КОМПАНИИ (за исключением неизбежно потерянного или поврежденного) в том же состоянии, что и при его получении, допуская естественный износ, на место, указанное КОМПАНИЕЙ. КОМПАНИЯ возместит ПОДРЯДЧИКУ дополнительные расходы, понесенные ПОДРЯДЧИКОМ, в результате доставки.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COMPANY's Equipment at Drilling Location shall be maintained in good condition and repair by CONTRACTOR's Personnel insofar as COMPANY's Equipment may be reasonably so maintained as determined by COMPANY. COMPANY shall reimburse CONTRACTOR at CONTRACTOR's actual cost for the materials consumed by CONTRACTOR in maintaining and repairing COMPANY's Equipment.  Upon completion of operations under this Contract, and if requested by COMPANY, CONTRACTOR shall deliver all items of COMPANY's Equipment (except such as has been unavoidably lost or destroyed) to COMPANY in as good condition as when received by CONTRACTOR, ordinary wear and tear excepted, at such location as may be designated by COMPANY.  COMPANY shall reimburse CONTRACTOR for any additional shipping costs then incurred and paid for by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должен принимать участие и помогать КОМПАНИИ в установке и эксплуатации оборудования КОМПАНИИ и субподрядчиков.</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co-operate with and assist COMPANY,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accepted international oil and gas industry operating practices, with the installation and operation of COMPANY's Equipment and sub-contractors’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5.3 Транспортировка и хранение оборудования КОМПАНИИ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5.3 Handling and Storage of COMPANY's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b/>
                <w:bCs/>
                <w:sz w:val="20"/>
                <w:szCs w:val="20"/>
              </w:rPr>
            </w:pPr>
            <w:r>
              <w:rPr>
                <w:rFonts w:ascii="Times New Roman" w:hAnsi="Times New Roman"/>
                <w:sz w:val="20"/>
                <w:szCs w:val="20"/>
              </w:rPr>
              <w:t xml:space="preserve">При необходимости ПОДРЯДЧИК должен обеспечить хранение материалов и оборудования КОМПАНИИ, включая погрузку и разгрузку на буровой площадке и </w:t>
            </w:r>
            <w:r>
              <w:rPr>
                <w:rFonts w:ascii="Times New Roman" w:hAnsi="Times New Roman"/>
                <w:sz w:val="20"/>
                <w:szCs w:val="20"/>
              </w:rPr>
              <w:lastRenderedPageBreak/>
              <w:t xml:space="preserve">базе ПОДРЯДЧИКА. Погрузка/разгрузка материалов на базе ПОДРЯДЧИКА будут оплачиваться согласно Приложению Б. Хранение и погрузка/разгрузка материалов на буровой площадке будут выполняться ПОДРЯДЧИКОМ.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shall provide, as required,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accepted international oil and gas industry operating practices, all materials handling, and including loading and </w:t>
            </w:r>
            <w:r>
              <w:rPr>
                <w:rFonts w:ascii="Times New Roman" w:hAnsi="Times New Roman"/>
                <w:sz w:val="20"/>
                <w:szCs w:val="20"/>
                <w:lang w:val="en-US"/>
              </w:rPr>
              <w:lastRenderedPageBreak/>
              <w:t xml:space="preserve">unloading of COMPANY's Equipment and Consumables at the Drilling Location and CONTRACTOR's Base. Regarding </w:t>
            </w:r>
            <w:proofErr w:type="gramStart"/>
            <w:r>
              <w:rPr>
                <w:rFonts w:ascii="Times New Roman" w:hAnsi="Times New Roman"/>
                <w:sz w:val="20"/>
                <w:szCs w:val="20"/>
                <w:lang w:val="en-US"/>
              </w:rPr>
              <w:t>this materials</w:t>
            </w:r>
            <w:proofErr w:type="gramEnd"/>
            <w:r>
              <w:rPr>
                <w:rFonts w:ascii="Times New Roman" w:hAnsi="Times New Roman"/>
                <w:sz w:val="20"/>
                <w:szCs w:val="20"/>
                <w:lang w:val="en-US"/>
              </w:rPr>
              <w:t xml:space="preserve"> handling at CONTRACTOR's Base, COMPANY shall pay the rate specified in Schedule B.  Materials handling at the Drilling Location shall be borne by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СТАТЬЯ 6 – ПРОГРАММА БУРЕНИЯ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6 - DRILLING PROGRAM</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6.1 Программа бурения предоставляется </w:t>
            </w:r>
            <w:r>
              <w:rPr>
                <w:rFonts w:ascii="Times New Roman" w:hAnsi="Times New Roman"/>
                <w:b/>
                <w:sz w:val="20"/>
                <w:szCs w:val="20"/>
              </w:rPr>
              <w:t>КОМПАНИЕЙ</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6.1 COMPANY to Provide Drilling Program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должна подготовить и предоставить ПОДРЯДЧИКУ законченную программу бурения скважин, предусмотренных настоящим Договором. Такая программа должна быть предоставлена ПОДРЯДЧИКУ за 10 дней до начала бурения скважины для того, чтобы ПОДРЯДЧИК имел достаточно времени для соблюдения требований, предусмотренных в данной программе. В каждой программе бурения КОМПАНИЯ должна указать расположение площадок для бурения скважин.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shall prepare and deliver to CONTRACTOR COMPANY's finalized drilling program for the wells to be drilled hereunder.  COMPANY shall deliver such drilling programs to CONTRACTOR in 10 days before hours </w:t>
            </w:r>
            <w:proofErr w:type="gramStart"/>
            <w:r>
              <w:rPr>
                <w:rFonts w:ascii="Times New Roman" w:hAnsi="Times New Roman"/>
                <w:sz w:val="20"/>
                <w:szCs w:val="20"/>
                <w:lang w:val="en-US"/>
              </w:rPr>
              <w:t>so as to</w:t>
            </w:r>
            <w:proofErr w:type="gramEnd"/>
            <w:r>
              <w:rPr>
                <w:rFonts w:ascii="Times New Roman" w:hAnsi="Times New Roman"/>
                <w:sz w:val="20"/>
                <w:szCs w:val="20"/>
                <w:lang w:val="en-US"/>
              </w:rPr>
              <w:t xml:space="preserve"> allow CONTRACTOR sufficient time to comply with the requirements contained therein.  COMPANY shall include in each drilling program delivered to CONTRACTOR COMPANY's Drilling Location for the well to be drilled.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6.2 Право на изменение программы бурения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6.2 Right to Amend Drilling Program</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rPr>
              <w:t xml:space="preserve">Программа бурения, предоставляемая КОМПАНИЕЙ, является только общим руководством по выполнению работ. </w:t>
            </w:r>
            <w:r>
              <w:rPr>
                <w:rFonts w:ascii="Times New Roman" w:hAnsi="Times New Roman"/>
                <w:sz w:val="20"/>
                <w:szCs w:val="20"/>
              </w:rPr>
              <w:t xml:space="preserve">КОМПАНИЯ может в любое время, или время от времени, вносить поправки в программу бурения, включая, но, не ограничиваясь, конструкцию подвески обсадной колонны, изменение глубины любой скважины, при условии, что такое увеличение не будет превышать общую глубину бурения, допустимую с учетом мощности Бурового Станка ПОДРЯДЧИКА.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pacing w:val="-2"/>
                <w:sz w:val="20"/>
                <w:lang w:val="en-US"/>
              </w:rPr>
              <w:t xml:space="preserve">COMPANY’s Drilling program is a guideline only; </w:t>
            </w:r>
            <w:r>
              <w:rPr>
                <w:rFonts w:ascii="Times New Roman" w:hAnsi="Times New Roman"/>
                <w:sz w:val="20"/>
                <w:szCs w:val="20"/>
                <w:lang w:val="en-US"/>
              </w:rPr>
              <w:t xml:space="preserve">COMPANY may at any time, or from time to time, amend any drilling program, including but not limited to, the casing program, the depth of any well, </w:t>
            </w:r>
            <w:proofErr w:type="gramStart"/>
            <w:r>
              <w:rPr>
                <w:rFonts w:ascii="Times New Roman" w:hAnsi="Times New Roman"/>
                <w:sz w:val="20"/>
                <w:szCs w:val="20"/>
                <w:lang w:val="en-US"/>
              </w:rPr>
              <w:t>provided that</w:t>
            </w:r>
            <w:proofErr w:type="gramEnd"/>
            <w:r>
              <w:rPr>
                <w:rFonts w:ascii="Times New Roman" w:hAnsi="Times New Roman"/>
                <w:sz w:val="20"/>
                <w:szCs w:val="20"/>
                <w:lang w:val="en-US"/>
              </w:rPr>
              <w:t xml:space="preserve"> any increase in the depth of a well to be drilled shall not cause such well total depth to exceed the depth capacity of CONTRACTOR's Drilling Unit.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pacing w:val="-2"/>
                <w:sz w:val="20"/>
              </w:rPr>
            </w:pPr>
            <w:r>
              <w:rPr>
                <w:rFonts w:ascii="Times New Roman" w:hAnsi="Times New Roman"/>
                <w:spacing w:val="-2"/>
                <w:sz w:val="20"/>
              </w:rPr>
              <w:t>КОМПАНИЯ должна заблаговременно уведомить ПОДРЯДЧИКА о любых изменениях в Программе бурения, в случае необходимости предоставления ПОДРЯДЧИКОМ дополнительного оборудования.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pacing w:val="-2"/>
                <w:sz w:val="20"/>
                <w:lang w:val="en-GB"/>
              </w:rPr>
              <w:t xml:space="preserve">COMPANY must advise CONTRACTOR well in advance of any changes in the drilling program where Contractor </w:t>
            </w:r>
            <w:proofErr w:type="gramStart"/>
            <w:r>
              <w:rPr>
                <w:rFonts w:ascii="Times New Roman" w:hAnsi="Times New Roman"/>
                <w:spacing w:val="-2"/>
                <w:sz w:val="20"/>
                <w:lang w:val="en-GB"/>
              </w:rPr>
              <w:t>has to</w:t>
            </w:r>
            <w:proofErr w:type="gramEnd"/>
            <w:r>
              <w:rPr>
                <w:rFonts w:ascii="Times New Roman" w:hAnsi="Times New Roman"/>
                <w:spacing w:val="-2"/>
                <w:sz w:val="20"/>
                <w:lang w:val="en-GB"/>
              </w:rPr>
              <w:t xml:space="preserve"> provide additional equipment.</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6.3 Буровая площадка КОМПАНИИ и доступ на нее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 xml:space="preserve">6.3 COMPANY's Drilling Location and Access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получит все необходимые санкции и разрешения для проведения буровых работ на территории буровой площадки КОМПАНИИ.  КОМПАНИЯ должна немедленно информировать ПОДРЯДЧИКА о любых ограничениях и условиях относительно прав и разрешений КОМПАНИИ, что может повлиять на свободный доступ ПОДРЯДЧИКА на буровую площадку КОМПАНИИ. В связи с чем, ПОДРЯДЧИК несет ответственность за получение всех необходимых разрешений и допусков для выполнения своих обязательств по настоящему Договору, и в отношении оборудования ПОДРЯДЧИКА, включая Буровой Станок, а также персонала ПОДРЯДЧИКА.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180"/>
              </w:tabs>
              <w:spacing w:line="276" w:lineRule="auto"/>
              <w:rPr>
                <w:sz w:val="20"/>
                <w:lang w:val="en-US" w:eastAsia="en-US"/>
              </w:rPr>
            </w:pPr>
            <w:r>
              <w:rPr>
                <w:sz w:val="20"/>
                <w:lang w:val="en-US" w:eastAsia="en-US"/>
              </w:rPr>
              <w:t>COMPANY will obtain necessary authorizations or permits to carry out drilling operations at COMPANY's Drilling Location. COMPANY shall promptly advise CONTRACTOR of any restrictions, conditions or limitations in COMPANY's rights or permits that would affect CONTRACTOR’s free right of entry to COMPANY's Drilling Location.  Subject to the foregoing, CONTRACTOR shall be responsible for obtaining all necessary permits and consents for the performance of its obligations hereunder and in respect of CONTRACTOR's Equipment, including the Drilling Unit, and CON</w:t>
            </w:r>
            <w:r>
              <w:rPr>
                <w:sz w:val="20"/>
                <w:lang w:val="en-US" w:eastAsia="en-US"/>
              </w:rPr>
              <w:softHyphen/>
              <w:t>TRACTOR's Personnel.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СТАТЬЯ 7 – ОСНОВНЫЕ ОБЯЗАТЕЛЬСТВА ПОДРЯДЧИКА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ARTICLE 7 -CONTRACTOR'S GENERAL OBLIGATIONS</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7.1 Работы ПОДРЯДЧИКА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7.1 CONTRACTOR's Work</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После заключения Договора, ПОДРЯДЧИК должен приступить к подготовке буровой установки и другого оборудования для транспортировки на буровую площадку КОМПАНИИ с целью начала работ в сроки, указанные в Приложении А.  На дату начала работ, и, по получении инструкций от уполномоченных представителей КОМПАНИИ, ПОДРЯДЧИК должен приступить к бурению скважины, а также выполнить все мероприятия по полному завершению работ, предусмотренных Программой Бурения для указанной скважины. ПОДРЯДЧИК должен выполнить буровые работы должным образом, используя эффективные инженерные решения, международную промысловую практику, и, в соответствии с вышеуказанными программами и письменными или устными указаниями уполномоченных представителей КОМПАНИИ.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и ПОДРЯДЧИК представляют в письменном виде списки инженерно-технического персонала, имеющего полномочия и право планировать, организовывать, руководить и контролировать выполнение буровых работ по настоящему Договору, непосредственно на Территории Договора (месторождении). Ввиду того, что бурение скважины производится по операционной ставке (ОС) и наличием большого количества Субподрядчиков, управление процессом бурения и координацию взаимодействия на буровой площадке осуществляет КОМПАНИЯ.  Все задания и указания Буровому ПОДРЯДЧИКУ, не предусмотренные программой бурения, даются в письменной форме, заверенные подписью уполномоченного Представителя КОМПАНИИ.</w:t>
            </w:r>
          </w:p>
          <w:p w:rsidR="00474016" w:rsidRDefault="00474016">
            <w:pPr>
              <w:spacing w:after="0" w:line="240" w:lineRule="auto"/>
              <w:jc w:val="both"/>
              <w:rPr>
                <w:rFonts w:ascii="Times New Roman" w:hAnsi="Times New Roman"/>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Upon execution of this Contract, CONTRACTOR shall proceed diligently to prepare the Drilling Unit and other of CONTRACTOR's Equipment for moving to COMPANY's Drilling Location </w:t>
            </w:r>
            <w:proofErr w:type="gramStart"/>
            <w:r>
              <w:rPr>
                <w:rFonts w:ascii="Times New Roman" w:hAnsi="Times New Roman"/>
                <w:sz w:val="20"/>
                <w:szCs w:val="20"/>
                <w:lang w:val="en-US"/>
              </w:rPr>
              <w:t>so as to</w:t>
            </w:r>
            <w:proofErr w:type="gramEnd"/>
            <w:r>
              <w:rPr>
                <w:rFonts w:ascii="Times New Roman" w:hAnsi="Times New Roman"/>
                <w:sz w:val="20"/>
                <w:szCs w:val="20"/>
                <w:lang w:val="en-US"/>
              </w:rPr>
              <w:t xml:space="preserve"> commence drilling operations by the date specified in Schedule A.  On the Commencement Date and upon instructions from COMPANY's authorized representative, CONTRACTOR shall proceed to start the drilling of the first well and to perform all acts necessary to fully complete the Work required by COMPANY's drilling program for said well. CONTRACTOR shall perform drilling Operations in a diligent, skilful and workmanlike manner, using sound engineering principles and recognized international oilfield practices, and in accordance with said drilling programs and the written and/or verbal instructions of COMPANY's authorized representative.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and CONTRACTOR shall furnish in writing lists of engineering personnel that has the authority and right to plan, organize, supervise and control the performance of Drilling works hereunder directly in the Contract Area (field). Due to </w:t>
            </w:r>
            <w:proofErr w:type="gramStart"/>
            <w:r>
              <w:rPr>
                <w:rFonts w:ascii="Times New Roman" w:hAnsi="Times New Roman"/>
                <w:sz w:val="20"/>
                <w:szCs w:val="20"/>
                <w:lang w:val="en-US"/>
              </w:rPr>
              <w:t>well</w:t>
            </w:r>
            <w:proofErr w:type="gramEnd"/>
            <w:r>
              <w:rPr>
                <w:rFonts w:ascii="Times New Roman" w:hAnsi="Times New Roman"/>
                <w:sz w:val="20"/>
                <w:szCs w:val="20"/>
                <w:lang w:val="en-US"/>
              </w:rPr>
              <w:t xml:space="preserve"> drilling is carried out at operational day rate (ODR) and availability of large quantity of Subcontractors, Company shall implement control over drilling process and coordinating of cooperation within the drilling site. All tasks and directions to Drilling Contractors not in accordance with the drilling program shall be provided in written form, approved by the authorized Representative of Company.</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должен производить работы, указанные в настоящем Договоре двадцать четыре (24) часа в сутки, семь (7) дней в неделю.</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conduct all operations hereunder on a twenty-four (24) hour per day, seven (7) day per week basis.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7.2 Мобилизация и демобилизация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7.2 Mobilization and demobilization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за счет КОМПАНИИ мобилизовать буровую установку, персонал и оборудование на буровую площадку и демобилизовать их по завершении работ. Мобилизация и демобилизация включают монтаж, испытание и приемку представителями КОМПАНИИ, </w:t>
            </w:r>
            <w:r>
              <w:rPr>
                <w:rFonts w:ascii="Times New Roman" w:hAnsi="Times New Roman"/>
                <w:sz w:val="20"/>
              </w:rPr>
              <w:t xml:space="preserve">с участием </w:t>
            </w:r>
            <w:r>
              <w:rPr>
                <w:rFonts w:ascii="Times New Roman" w:hAnsi="Times New Roman"/>
                <w:bCs/>
                <w:sz w:val="20"/>
              </w:rPr>
              <w:t>представителя государственной инспекции по ЧС</w:t>
            </w:r>
            <w:r>
              <w:rPr>
                <w:rFonts w:ascii="Times New Roman" w:hAnsi="Times New Roman"/>
                <w:sz w:val="20"/>
              </w:rPr>
              <w:t>,</w:t>
            </w:r>
            <w:r>
              <w:rPr>
                <w:rFonts w:ascii="Times New Roman" w:hAnsi="Times New Roman"/>
                <w:sz w:val="20"/>
                <w:szCs w:val="20"/>
              </w:rPr>
              <w:t xml:space="preserve"> Бурового Станка до начала работ и его демонтаж после завершения работ.  Для начала мобилизации КОМПАНИЯ направит ПОДРЯДЧИКУ уведомление.</w:t>
            </w:r>
          </w:p>
          <w:p w:rsidR="00474016" w:rsidRDefault="00474016">
            <w:pPr>
              <w:spacing w:after="0" w:line="240" w:lineRule="auto"/>
              <w:jc w:val="both"/>
              <w:rPr>
                <w:rFonts w:ascii="Times New Roman" w:hAnsi="Times New Roman"/>
                <w:b/>
                <w:bCs/>
                <w:sz w:val="20"/>
                <w:szCs w:val="20"/>
              </w:rPr>
            </w:pPr>
            <w:r>
              <w:rPr>
                <w:rFonts w:ascii="Times New Roman" w:hAnsi="Times New Roman"/>
                <w:sz w:val="20"/>
                <w:szCs w:val="20"/>
              </w:rPr>
              <w:t xml:space="preserve">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at COMPANY’s expense mobilize the Drilling Unit and CONTRACTOR's Personnel and Equipment to the Drilling Location and de-mobilize the same at the end of the Drilling operations.  This includes the rigging up, testing and acceptance by COMPANY' Representative </w:t>
            </w:r>
            <w:r>
              <w:rPr>
                <w:rFonts w:ascii="Times New Roman" w:hAnsi="Times New Roman"/>
                <w:spacing w:val="-2"/>
                <w:sz w:val="20"/>
                <w:lang w:val="en-US"/>
              </w:rPr>
              <w:t>and representative of the State Inspectorate of emergency situations</w:t>
            </w:r>
            <w:r>
              <w:rPr>
                <w:rFonts w:ascii="Times New Roman" w:hAnsi="Times New Roman"/>
                <w:spacing w:val="-2"/>
                <w:sz w:val="20"/>
                <w:szCs w:val="20"/>
                <w:lang w:val="en-US"/>
              </w:rPr>
              <w:t xml:space="preserve"> </w:t>
            </w:r>
            <w:r>
              <w:rPr>
                <w:rFonts w:ascii="Times New Roman" w:hAnsi="Times New Roman"/>
                <w:sz w:val="20"/>
                <w:szCs w:val="20"/>
                <w:lang w:val="en-US"/>
              </w:rPr>
              <w:t xml:space="preserve">of the Drilling Unit as ready to begin drilling and the rigging down of same at the end of the Operations.  COMPANY shall issue a notice to initiate this mobilization.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7.3 Транспортировка, монтаж и демонтаж</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7.3 Moving, Rigging Up and Down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производит транспортировку буровой установки, цементировочного оборудования, лаборатории для анализа буровых растворов, </w:t>
            </w:r>
            <w:proofErr w:type="gramStart"/>
            <w:r>
              <w:rPr>
                <w:rFonts w:ascii="Times New Roman" w:hAnsi="Times New Roman"/>
                <w:sz w:val="20"/>
                <w:szCs w:val="20"/>
              </w:rPr>
              <w:t>хим.реагентов</w:t>
            </w:r>
            <w:proofErr w:type="gramEnd"/>
            <w:r>
              <w:rPr>
                <w:rFonts w:ascii="Times New Roman" w:hAnsi="Times New Roman"/>
                <w:sz w:val="20"/>
                <w:szCs w:val="20"/>
              </w:rPr>
              <w:t>, а также оборудования КОМПАНИИ на буровые площадки последовательно после первой скважины, а также производит монтаж и демонтаж бурового оборудования для выполнения работ, в зависимости от необходимости, включая бурение шурфа для ведущей бурильной трубы и шурфа для однотрубки.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CONTRACTOR shall move the Drilling Unit, Cementing Equipment, Mud Laboratory</w:t>
            </w:r>
            <w:r>
              <w:rPr>
                <w:rFonts w:ascii="Times New Roman" w:hAnsi="Times New Roman"/>
                <w:sz w:val="20"/>
                <w:szCs w:val="20"/>
                <w:lang w:val="en-US"/>
              </w:rPr>
              <w:t>, chemicals</w:t>
            </w:r>
            <w:r>
              <w:rPr>
                <w:rFonts w:ascii="Times New Roman" w:hAnsi="Times New Roman"/>
                <w:sz w:val="20"/>
                <w:szCs w:val="20"/>
                <w:lang w:val="en-GB"/>
              </w:rPr>
              <w:t xml:space="preserve"> and Company’s equipment to each Drilling location </w:t>
            </w:r>
            <w:proofErr w:type="gramStart"/>
            <w:r>
              <w:rPr>
                <w:rFonts w:ascii="Times New Roman" w:hAnsi="Times New Roman"/>
                <w:sz w:val="20"/>
                <w:szCs w:val="20"/>
                <w:lang w:val="en-GB"/>
              </w:rPr>
              <w:t>subsequent to</w:t>
            </w:r>
            <w:proofErr w:type="gramEnd"/>
            <w:r>
              <w:rPr>
                <w:rFonts w:ascii="Times New Roman" w:hAnsi="Times New Roman"/>
                <w:sz w:val="20"/>
                <w:szCs w:val="20"/>
                <w:lang w:val="en-GB"/>
              </w:rPr>
              <w:t xml:space="preserve"> the first well and shall rig up and down the Drilling Equipment as necessary as required to perform the Work, including the drilling of the rat hole and mouse hole.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7.4 Буровые работы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Pr>
                <w:rFonts w:ascii="Times New Roman" w:hAnsi="Times New Roman"/>
                <w:b/>
                <w:sz w:val="20"/>
                <w:szCs w:val="20"/>
              </w:rPr>
              <w:t>7.4 Drilling Operations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b/>
                <w:bCs/>
                <w:sz w:val="20"/>
                <w:szCs w:val="20"/>
              </w:rPr>
            </w:pPr>
            <w:r>
              <w:rPr>
                <w:rFonts w:ascii="Times New Roman" w:hAnsi="Times New Roman"/>
                <w:sz w:val="20"/>
                <w:szCs w:val="20"/>
              </w:rPr>
              <w:t xml:space="preserve">ПОДРЯДЧИК должен пробурить вертикально или наклонно направленно, завершить, испытать, приостановить, ликвидировать или произвести капитальный ремонт скважин, а также выполнить другие работы в соответствии с Программой Бурения или другими программами, разработанными или намеченными КОМПАНИЕЙ по настоящему Договору.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drill vertically or directionally, complete, test, suspend, abandon or workover wells and carry out other Drilling operations in accordance with the drilling or other Work programs issued or instructed by COMPANY, in accordance with this Contract.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Бурение считается начатым, когда долото, тщательно прикрепленное к КНБК и используемое для бурения верхней секции, проходит через ротор. Бурение считается завершенным, когда колонна труб, использованная для бурения и работы в последней секции скважины, полностью выкладывается на мостках, эксплуатационная обсадная колонна зацементирована, на скважине установлена заглушка, либо установлена и опрессована фонтанная арматура. Начало Бурения и вывоз буровой установки разрешаются представителем КОМПАНИИ с занесением информации в ежедневный отчёт КОМПАНИИ и ежедневный отчёт ПОДРЯДЧИКА по форме МАБП, после того, как уполномоченный представитель ПОДРЯДЧИКА на месте подпишет каждый отчёт.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 xml:space="preserve">Drilling shall be deemed to have started when the bit used to drill the surface hole is run through the rotary table, properly made up to the drilling assembly. Drilling shall be deemed to be completed when the string used to drill or work in the last hole section of the well is completely laid down on the racks, production casing </w:t>
            </w:r>
            <w:proofErr w:type="gramStart"/>
            <w:r>
              <w:rPr>
                <w:rFonts w:ascii="Times New Roman" w:hAnsi="Times New Roman"/>
                <w:sz w:val="20"/>
                <w:szCs w:val="20"/>
                <w:lang w:val="en-US"/>
              </w:rPr>
              <w:t>is  cemented</w:t>
            </w:r>
            <w:proofErr w:type="gramEnd"/>
            <w:r>
              <w:rPr>
                <w:rFonts w:ascii="Times New Roman" w:hAnsi="Times New Roman"/>
                <w:sz w:val="20"/>
                <w:szCs w:val="20"/>
                <w:lang w:val="en-US"/>
              </w:rPr>
              <w:t>, well is capped or production tree is installed. Commencement of Drilling and Release of rig must be certified by COMPANY’s representative by entering the information on COMPANY’s Daily Report form and CONTRACTOR’s IADC Daily Report Form, and co-signing each report with CONTRACTOR’s authorized representative on location.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pacing w:val="-2"/>
                <w:sz w:val="20"/>
              </w:rPr>
            </w:pPr>
            <w:r>
              <w:rPr>
                <w:rFonts w:ascii="Times New Roman" w:hAnsi="Times New Roman"/>
                <w:spacing w:val="-2"/>
                <w:sz w:val="20"/>
              </w:rPr>
              <w:t>В день начала и завершения Буровых работ в соответствии с настоящим пунктом обеими сторонами подписывается Акт приемки-передачи выполненных работ.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pacing w:val="-2"/>
                <w:sz w:val="20"/>
                <w:lang w:val="en-GB"/>
              </w:rPr>
              <w:t>An Act shall be signed by both parties in the date and time of the starting and completion of Drilling Operations as indicated on this item.</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rPr>
            </w:pPr>
            <w:r>
              <w:rPr>
                <w:rFonts w:ascii="Times New Roman" w:hAnsi="Times New Roman"/>
                <w:sz w:val="20"/>
              </w:rPr>
              <w:t>Дата Начала бурения и дата Окончания бурения каждой скважины оформляются двухсторонним Актом, установленной формы, который подписывают уполномоченные представители КОМПАНИИ и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lang w:val="en-US"/>
              </w:rPr>
              <w:t xml:space="preserve">Date of Commencement of drilling activities on each well shall be documented by bilateral Act, which is to be executed in set form and signed by COMPANY and CONTRACTOR’s Representatives.  </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7.5 Программа бурения и конструкция скважины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rPr>
              <w:t>7.5 Casing and Well Programs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пробурить скважины до глубины, указанной в программе КОМПАНИИ и спустить обсадную колонну определенного размера и на определенную глубину, указанные КОМПАНИЕЙ. Обсадная колонна должна быть спущена и зацементирована способом, указанным КОМПАНИЕЙ, после чего, она должна быть испытана ПОДРЯДЧИКОМ, с применением методов, указанных КОМПАНИЕЙ.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drill wells to the depth specified in COMPANY’s program and shall land casing of the size and at the depths specified by COMPANY.  Casing shall be set and cemented at the depths and in the manner specified by COMPANY and shall be tested by CONTRACTOR using methods designated by COMPANY.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обязуется должным образом использовать, хранить и вести учет обсадных труб и НКТ, находящихся под его ответственностью, а также проверять проходной диаметр труб шаблоном по стандартам АНИ по первому требованию КОМПАНИИ. Резьбы труб должны быть защищены предохранительными колпаками до тех пор, пока трубы не спущены в скважину, либо до соответствующего указания Представителя КОМПАНИИ на их снятие, для предотвращения повреждения резьбы. Во время укладки обсадных труб </w:t>
            </w:r>
            <w:r>
              <w:rPr>
                <w:rFonts w:ascii="Times New Roman" w:hAnsi="Times New Roman"/>
                <w:sz w:val="20"/>
                <w:szCs w:val="20"/>
              </w:rPr>
              <w:lastRenderedPageBreak/>
              <w:t xml:space="preserve">на пол буровой вышки используются предохранители резьбы типа «Клампон» или их эквиваленты.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CONTRACTOR shall properly handle, store and tally all casing and tubing while in CONTRACTOR's possession and check tubular drift diameter with API mandrels whenever so instructed by COMPANY. Thread protectors will be kept on the tubulars until they are run or when instructed by COMPANY representative to remove them, and "Klampon" or equivalent thread protectors shall be used when handling the casing to the rig floor.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bCs/>
                <w:sz w:val="20"/>
                <w:szCs w:val="20"/>
              </w:rPr>
              <w:lastRenderedPageBreak/>
              <w:t>7.6 Отбор керна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7.6 Coring</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определяет методику и процедуру отбора керна и, по требованию КОМПАНИИ, ПОДРЯДЧИК производит или оказывает содействие при отборе керна в интервалах, указанных КОМПАНИЕЙ или ее уполномоченными представителями. Весь керн отправляется КОМПАНИИ или ее уполномоченным представителям. Никто, кроме КОМПАНИИ или ее уполномоченных представителей, не может иметь доступ к керну. Контейнеры для хранения керна поставляются КОМПАНИЕЙ за свой счет.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COMPANY shall designate the coring methods and procedures and at the request of COMPANY, CONTRACTOR shall core or assist in coring between such depths as shall be specified by COMPANY or COMPANY's authorized representative.  All cores shall be delivered to COMPANY or COMPANY's authorized representative.  No one except COMPANY or COMPANY's authorized representative shall have access to cores.  Core containers shall be provided by and at the expense of the COMPANY.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7.7 Тестирование</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7.7 Testing</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Если, в процессе бурения или по его завершении, КОМПАНИЯ пожелает провести тестирование на предмет продуктивности проходимых пластов, то КОМПАНИЯ определит методы и процедуры тестирования, а ПОДРЯДЧИК окажет содействие третьей стороне, нанимаемой КОМПАНИЕЙ с целью осуществления такого исследования, при условии, что по убеждению КОМПАНИИ и ПОДРЯДЧИКА, оно не нанесет вреда персоналу и/или оборудованию.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If at any time during the course of drilling, or upon completion of drilling, COMPANY desires a test to be conducted to determine the productivity of any formation encountered, COMPANY shall designate the testing methods and procedures and CONTRACTOR shall assist a </w:t>
            </w:r>
            <w:proofErr w:type="gramStart"/>
            <w:r>
              <w:rPr>
                <w:rFonts w:ascii="Times New Roman" w:hAnsi="Times New Roman"/>
                <w:sz w:val="20"/>
                <w:szCs w:val="20"/>
                <w:lang w:val="en-GB"/>
              </w:rPr>
              <w:t>third party</w:t>
            </w:r>
            <w:proofErr w:type="gramEnd"/>
            <w:r>
              <w:rPr>
                <w:rFonts w:ascii="Times New Roman" w:hAnsi="Times New Roman"/>
                <w:sz w:val="20"/>
                <w:szCs w:val="20"/>
                <w:lang w:val="en-GB"/>
              </w:rPr>
              <w:t xml:space="preserve"> contractor employed by COMPANY in performing such test(s) as designated by COMPANY, provided that, in the opinion of COMPANY and CONTRACTOR, there is no hazard to personnel and/or equipment.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bCs/>
                <w:sz w:val="20"/>
                <w:szCs w:val="20"/>
              </w:rPr>
              <w:t xml:space="preserve">7.8 Пласты и отбор образцов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7.8 Formations and Sampling</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должна определить методику и процедуры оценки пласта, отбора образцов, испытаний, каротажа или отбора керна. ПОДРЯДЧИК должен немедленно сообщить КОМПАНИИ о любых значительных изменениях в скорости бурения или о наличии признаков, указывающих на наличие вскрываемых продуктивных пластов.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 xml:space="preserve">COMPANY shall designate the methods and procedures for obtaining formation evaluation, sampling, testing, logging or coring.  CONTRACTOR shall notify COMPANY immediately when any significant change in drilling rate occurs or when there is evidence that a potential oil bearing formation is encountered.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 запросу КОМПАНИИ, ПОДРЯДЧИК должен сохранять, промывать и укладывать в мешки, а также записывать глубину отбора очищенного от загрязнения бурового шлама, либо ПОДРЯДЧИК, по требованию КОМПАНИИ, будет оказывать содействие в таком отборе образцов. ПОДРЯДЧИК должен размещать образцы в отдельные маркированные контейнеры, предоставленные КОМПАНИЕЙ за счет КОМПАНИИ.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At the request of COMPANY, CONTRACTOR shall save, wash, sack and identify formation cuttings free from contamination, or CONTRACTOR, at the request of COMPANY, shall assist in collecting such samples.  CONTRACTOR shall place them in separate properly labelled containers furnished by and at the expense of COMPANY.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7.9 Измерения (глубина скважины и компоновка низа бурильной колонны)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7.9 Measurements (</w:t>
            </w:r>
            <w:proofErr w:type="gramStart"/>
            <w:r>
              <w:rPr>
                <w:rFonts w:ascii="Times New Roman" w:hAnsi="Times New Roman"/>
                <w:b/>
                <w:sz w:val="20"/>
                <w:szCs w:val="20"/>
                <w:lang w:val="en-GB"/>
              </w:rPr>
              <w:t>Well</w:t>
            </w:r>
            <w:proofErr w:type="gramEnd"/>
            <w:r>
              <w:rPr>
                <w:rFonts w:ascii="Times New Roman" w:hAnsi="Times New Roman"/>
                <w:b/>
                <w:sz w:val="20"/>
                <w:szCs w:val="20"/>
                <w:lang w:val="en-GB"/>
              </w:rPr>
              <w:t xml:space="preserve"> Depth and Bottom Hole Assemblies)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вести точные измерения глубины, которые фиксируются в ежедневных буровых отчетах, следуя форме Международной Ассоциации Буровых Подрядчиков. Перед началом каротажа, отбором керна, установки обсадной колонны или хвостовика и по достижении конечной глубины, или в любое другое время, указанное КОМПАНИЕЙ, ПОДРЯДЧИК должен определить глубину скважины, измерив, с использованием стальной ленты, общую длину рабочей бурильной колонны. Все замеры </w:t>
            </w:r>
            <w:r>
              <w:rPr>
                <w:rFonts w:ascii="Times New Roman" w:hAnsi="Times New Roman"/>
                <w:sz w:val="20"/>
                <w:szCs w:val="20"/>
              </w:rPr>
              <w:lastRenderedPageBreak/>
              <w:t xml:space="preserve">глубины должны быть сделаны от стола ротора и выражены в метрах. Во время работ на любой скважине, ПОДРЯДЧИК должен постоянно вести записи, показывающие все размеры всего скважинного оборудования, находящегося в скважине в любой момент времени, на русском языке.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CONTRACTOR shall keep accurate measurement of the depth and record such on the IADC Daily Drilling Report forms.  Before logging, coring, setting casing or liner, and upon reaching final depth, or at any other time when requested by COMPANY, CONTRACTOR shall determine </w:t>
            </w:r>
            <w:proofErr w:type="gramStart"/>
            <w:r>
              <w:rPr>
                <w:rFonts w:ascii="Times New Roman" w:hAnsi="Times New Roman"/>
                <w:sz w:val="20"/>
                <w:szCs w:val="20"/>
                <w:lang w:val="en-GB"/>
              </w:rPr>
              <w:t>well depth</w:t>
            </w:r>
            <w:proofErr w:type="gramEnd"/>
            <w:r>
              <w:rPr>
                <w:rFonts w:ascii="Times New Roman" w:hAnsi="Times New Roman"/>
                <w:sz w:val="20"/>
                <w:szCs w:val="20"/>
                <w:lang w:val="en-GB"/>
              </w:rPr>
              <w:t xml:space="preserve"> by measuring the total length of drill string in service, using steel tape.  All depths shall be in meters and measured from the top of the rotary table.  </w:t>
            </w:r>
            <w:proofErr w:type="gramStart"/>
            <w:r>
              <w:rPr>
                <w:rFonts w:ascii="Times New Roman" w:hAnsi="Times New Roman"/>
                <w:sz w:val="20"/>
                <w:szCs w:val="20"/>
                <w:lang w:val="en-GB"/>
              </w:rPr>
              <w:t>During the course of</w:t>
            </w:r>
            <w:proofErr w:type="gramEnd"/>
            <w:r>
              <w:rPr>
                <w:rFonts w:ascii="Times New Roman" w:hAnsi="Times New Roman"/>
                <w:sz w:val="20"/>
                <w:szCs w:val="20"/>
                <w:lang w:val="en-GB"/>
              </w:rPr>
              <w:t xml:space="preserve"> any well, CONTRACTOR shall maintain, at all times, written records showing all </w:t>
            </w:r>
            <w:r>
              <w:rPr>
                <w:rFonts w:ascii="Times New Roman" w:hAnsi="Times New Roman"/>
                <w:sz w:val="20"/>
                <w:szCs w:val="20"/>
                <w:lang w:val="en-GB"/>
              </w:rPr>
              <w:lastRenderedPageBreak/>
              <w:t>dimensions of all drilling tools in the hole at any time, in Russian.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7.10 Траектория скважины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rPr>
              <w:t xml:space="preserve">7.10 </w:t>
            </w:r>
            <w:r>
              <w:rPr>
                <w:rFonts w:ascii="Times New Roman" w:hAnsi="Times New Roman"/>
                <w:b/>
                <w:sz w:val="20"/>
                <w:szCs w:val="20"/>
                <w:lang w:val="en-GB"/>
              </w:rPr>
              <w:t>Course of Well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При бурении скважин ПОДРЯДЧИК должен следовать всем стандартам, указанным в Пункте 7.1, и обеспечивать местоположение ствола скважины в границах, определенных КОМПАНИЕЙ. Замер углов должен производиться ПОДРЯДЧИКОМ методом, приемлемым для КОМПАНИИ и в интервалах, указанных КОМПАНИЕЙ. ПОДРЯДЧИК должен предоставить КОМПАНИИ все данные записей и соответствующих результатов по замерам отклонений. Специфические услуги и оборудование для таких работ должны быть поставлены согласно Приложению Д.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 xml:space="preserve">CONTRACTOR shall use its best efforts </w:t>
            </w:r>
            <w:proofErr w:type="gramStart"/>
            <w:r>
              <w:rPr>
                <w:rFonts w:ascii="Times New Roman" w:hAnsi="Times New Roman"/>
                <w:sz w:val="20"/>
                <w:szCs w:val="20"/>
                <w:lang w:val="en-GB"/>
              </w:rPr>
              <w:t>according to</w:t>
            </w:r>
            <w:proofErr w:type="gramEnd"/>
            <w:r>
              <w:rPr>
                <w:rFonts w:ascii="Times New Roman" w:hAnsi="Times New Roman"/>
                <w:sz w:val="20"/>
                <w:szCs w:val="20"/>
                <w:lang w:val="en-GB"/>
              </w:rPr>
              <w:t xml:space="preserve"> the standard provided in Article 7.1 to drill holes that will not deviate from the limits specified by COMPANY. CONTRACTOR shall make measurement of angles by methods acceptable to COMPANY at intervals designated by COMPANY. CONTRACTOR shall deliver to COMPANY the data pertaining to all deviation measurements made by CONTRACTOR and all records resulting therefrom. Special services and equipment for such surveying shall be supplied as set forth in Schedule </w:t>
            </w:r>
            <w:r>
              <w:rPr>
                <w:rFonts w:ascii="Times New Roman" w:hAnsi="Times New Roman"/>
                <w:sz w:val="20"/>
                <w:szCs w:val="20"/>
                <w:lang w:val="en-US"/>
              </w:rPr>
              <w:t>E</w:t>
            </w:r>
            <w:r>
              <w:rPr>
                <w:rFonts w:ascii="Times New Roman" w:hAnsi="Times New Roman"/>
                <w:sz w:val="20"/>
                <w:szCs w:val="20"/>
                <w:lang w:val="en-GB"/>
              </w:rPr>
              <w: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7.11 Заканчивание и ликвидация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7.11 Completion or Abandonment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b/>
                <w:bCs/>
                <w:sz w:val="20"/>
                <w:szCs w:val="20"/>
              </w:rPr>
            </w:pPr>
            <w:r>
              <w:rPr>
                <w:rFonts w:ascii="Times New Roman" w:hAnsi="Times New Roman"/>
                <w:sz w:val="20"/>
                <w:szCs w:val="20"/>
              </w:rPr>
              <w:t xml:space="preserve">КОМПАНИЯ может в любое время решить ликвидировать или законсервировать любую скважину и на любой глубине. Получив извещение о таком решении, ПОДРЯДЧИК должен остановить бурение и приступить к работам по ликвидации или консервации в соответствии с указаниями КОМПАНИИ, государственными законами и положениями. </w:t>
            </w:r>
            <w:r>
              <w:rPr>
                <w:rFonts w:ascii="Times New Roman" w:hAnsi="Times New Roman"/>
                <w:sz w:val="20"/>
              </w:rPr>
              <w:t>В случае получения распоряжения от КОМПАНИИ об освоении скважины как добывающей, ПОДРЯДЧИК производит освоение указанной скважины, используя методы, определенные КОМПАНИЕЙ.</w:t>
            </w:r>
            <w:r>
              <w:rPr>
                <w:sz w:val="20"/>
              </w:rPr>
              <w:t xml:space="preserve"> </w:t>
            </w:r>
            <w:r>
              <w:rPr>
                <w:rFonts w:ascii="Times New Roman" w:hAnsi="Times New Roman"/>
                <w:sz w:val="20"/>
                <w:szCs w:val="20"/>
              </w:rPr>
              <w:t>После ликвидации скважины ПОДРЯДЧИК, по указанию КОМПАНИИ, уберет свое оборудование, приспособления, материалы, обломки и отходы, образовавшиеся в результате его деятельности по настоящему Договору. ПОДРЯДЧИК берет на себя все расходы по технической рекультивации буровой площадки КОМПАНИИ</w:t>
            </w:r>
            <w:r>
              <w:rPr>
                <w:rFonts w:ascii="Times New Roman" w:hAnsi="Times New Roman"/>
                <w:b/>
                <w:bCs/>
                <w:sz w:val="20"/>
                <w:szCs w:val="20"/>
              </w:rPr>
              <w:t>.</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GB"/>
              </w:rPr>
              <w:t>COMPANY may at any time elect to plug and abandon any well at any depth.  CONTRACTOR, upon notice from COMPANY of such election, shall cease its drilling operations, and shall proceed to plug and abandon the well in accordance with COMPANY's instructions and governmental laws and regulations.  COMPANY intends to use completion/workover rigs to perform the completion operations</w:t>
            </w:r>
            <w:r>
              <w:rPr>
                <w:rFonts w:ascii="Times New Roman" w:hAnsi="Times New Roman"/>
                <w:sz w:val="20"/>
                <w:szCs w:val="20"/>
                <w:lang w:val="en-US"/>
              </w:rPr>
              <w:t>.</w:t>
            </w:r>
            <w:r>
              <w:rPr>
                <w:rFonts w:ascii="Times New Roman" w:hAnsi="Times New Roman"/>
                <w:spacing w:val="-2"/>
                <w:sz w:val="20"/>
                <w:lang w:val="en-GB"/>
              </w:rPr>
              <w:t xml:space="preserve"> If COMPANY directs the well to be completed as a producing well, CONTRACTOR shall complete said well in the manner and using methods specified by COMPANY</w:t>
            </w:r>
            <w:r>
              <w:rPr>
                <w:rFonts w:ascii="Times New Roman" w:hAnsi="Times New Roman"/>
                <w:spacing w:val="-2"/>
                <w:sz w:val="20"/>
                <w:lang w:val="en-US"/>
              </w:rPr>
              <w:t xml:space="preserve">. </w:t>
            </w:r>
            <w:r>
              <w:rPr>
                <w:rFonts w:ascii="Times New Roman" w:hAnsi="Times New Roman"/>
                <w:sz w:val="20"/>
                <w:szCs w:val="20"/>
                <w:lang w:val="en-GB"/>
              </w:rPr>
              <w:t>Upon abandonment of a well, CONTRACTOR shall remove its Equipment, tools, materials, supplies and all debris and refuse from the location resulting from its activities under this Contract, as COMPANY shall direct.  Upon abandonment of a well, CONTRACTOR shall remove its Equipment, tools, materials, supplies and all debris and refuse from the location resulting from its activities under this Contract, as COMPANY shall direct.  All costs associated with the cleaning and restoring of the Drilling Location shall be borne by the CONTRACTOR</w:t>
            </w:r>
            <w:r>
              <w:rPr>
                <w:rFonts w:ascii="Times New Roman" w:hAnsi="Times New Roman"/>
                <w:b/>
                <w:sz w:val="20"/>
                <w:szCs w:val="20"/>
                <w:lang w:val="en-US"/>
              </w:rPr>
              <w: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60"/>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Пожары и выбросы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7.12 Blowouts or Fire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ПОДРЯДЧИК должен соблюдать правила, политики и программы КОМПАНИИ по безопасности в той мере, в которой они относятся к безопасности персонала и оборудования ПОДРЯДЧИКА, включая Буровую Установку. Кроме того, ПОДРЯДЧИК должен следовать политике КОМПАНИИ в отношении охраны здоровья, окружающей среды, противопожарной безопасности и постоянно обеспечивать первоклассное состояние противовыбросового оборудования, а также предпринимать все возможные меры по предотвращению пожаров, взрывов, выбросов и обеспечению безопасности скважины в соответствии с международной промысловой практикой. </w:t>
            </w:r>
            <w:r>
              <w:rPr>
                <w:sz w:val="20"/>
                <w:lang w:eastAsia="en-US"/>
              </w:rPr>
              <w:lastRenderedPageBreak/>
              <w:t xml:space="preserve">ПОДРЯДЧИК должен использовать противовыбросовое оборудование, одобренное КОМПАНИЕЙ, а также, проверять и тестировать превентора так часто, как считает нужным и требует КОМПАНИЯ, в соответствии с программой КОМПАНИИ по бурению и тестированию. Результаты таких тестов должны быть указаны в буровых отчетах. В случае пожара или выброса, ПОДРЯДЧИК должен принять все возможные меры по удержанию их под контролем и защите скважины, а также, согласно пункту 15.7., оказывать помощь КОМПАНИИ и третьей стороне, нанятой КОМПАНИЕЙ для выполнения вышеперечисленных мероприятий.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lastRenderedPageBreak/>
              <w:t xml:space="preserve">To the extent consistent with CONTRACTOR's rules, policies and procedures pertaining to the safety of CONTRACTOR's Personnel and CONTRACTOR's Equipment, including the Drilling Unit, CONTRACTOR shall observe COMPANY's Health, Safety and Environment Policy and its fire safety regulations, and shall maintain in first class condition well control equipment at all times, and CONTRACTOR shall use all reasonable means to prevent fire, explosions and blowouts and to protect the hole, all in accordance with good international oilfield practices. During drilling </w:t>
            </w:r>
            <w:proofErr w:type="gramStart"/>
            <w:r>
              <w:rPr>
                <w:rFonts w:ascii="Times New Roman" w:hAnsi="Times New Roman"/>
                <w:sz w:val="20"/>
                <w:szCs w:val="20"/>
                <w:lang w:val="en-GB"/>
              </w:rPr>
              <w:t>operations CONTRACTOR</w:t>
            </w:r>
            <w:proofErr w:type="gramEnd"/>
            <w:r>
              <w:rPr>
                <w:rFonts w:ascii="Times New Roman" w:hAnsi="Times New Roman"/>
                <w:sz w:val="20"/>
                <w:szCs w:val="20"/>
                <w:lang w:val="en-GB"/>
              </w:rPr>
              <w:t xml:space="preserve"> shall use satisfactory blowout prevention equipment approved by COMPANY.  CONTRACTOR shall examine and shall test all blowout prevention devices as often as deemed necessary by CONTRACTOR and as frequently as reasonably requested by COMPANY and in </w:t>
            </w:r>
            <w:r>
              <w:rPr>
                <w:rFonts w:ascii="Times New Roman" w:hAnsi="Times New Roman"/>
                <w:sz w:val="20"/>
                <w:szCs w:val="20"/>
                <w:lang w:val="en-GB"/>
              </w:rPr>
              <w:lastRenderedPageBreak/>
              <w:t xml:space="preserve">accordance with COMPANY's drilling or testing program, and CONTRACTOR shall record the results of such tests on the drilling reports.  In the event of fire or blowouts, CONTRACTOR shall use all reasonable means to protect the hole and to keep said fire or blowouts under control, and CONTRACTOR shall cooperate, as provided in Article 15.7, with COMPANY and with any </w:t>
            </w:r>
            <w:proofErr w:type="gramStart"/>
            <w:r>
              <w:rPr>
                <w:rFonts w:ascii="Times New Roman" w:hAnsi="Times New Roman"/>
                <w:sz w:val="20"/>
                <w:szCs w:val="20"/>
                <w:lang w:val="en-GB"/>
              </w:rPr>
              <w:t>third party</w:t>
            </w:r>
            <w:proofErr w:type="gramEnd"/>
            <w:r>
              <w:rPr>
                <w:rFonts w:ascii="Times New Roman" w:hAnsi="Times New Roman"/>
                <w:sz w:val="20"/>
                <w:szCs w:val="20"/>
                <w:lang w:val="en-GB"/>
              </w:rPr>
              <w:t xml:space="preserve"> services employed by COMPANY to accomplish the above.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af0"/>
              <w:numPr>
                <w:ilvl w:val="1"/>
                <w:numId w:val="60"/>
              </w:numPr>
              <w:tabs>
                <w:tab w:val="left" w:pos="963"/>
                <w:tab w:val="center" w:pos="5361"/>
                <w:tab w:val="left" w:pos="5817"/>
                <w:tab w:val="left" w:pos="6537"/>
                <w:tab w:val="left" w:pos="7257"/>
                <w:tab w:val="left" w:pos="7977"/>
                <w:tab w:val="left" w:pos="8697"/>
              </w:tabs>
              <w:suppressAutoHyphens/>
              <w:spacing w:line="276" w:lineRule="auto"/>
              <w:ind w:left="0" w:firstLine="0"/>
              <w:rPr>
                <w:b/>
                <w:bCs/>
                <w:sz w:val="20"/>
                <w:lang w:eastAsia="en-US"/>
              </w:rPr>
            </w:pPr>
            <w:r>
              <w:rPr>
                <w:b/>
                <w:bCs/>
                <w:sz w:val="20"/>
                <w:lang w:eastAsia="en-US"/>
              </w:rPr>
              <w:lastRenderedPageBreak/>
              <w:t xml:space="preserve">Опрессовка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7.13 Pressure Testing</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ПОДРЯДЧИК должен произвести опрессовку устья скважины, обсадной колонны, противовыбросового оборудования, бурильной колонны, оборудования для цементирования обсадной колонны, по требованию и указанию КОМПАНИИ, при условии, что такие испытания не превышают требования спецификаций завода-изготовителя. Результаты таких испытаний должны фиксироваться в ежедневных буровых отчетах по форме, установленной МАБП.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CONTRACTOR shall carry out pressure testing of wellheads, casing strings, BOP equipment, drill string, casing cement jobs and other equipment as required and directed by COMPANY, </w:t>
            </w:r>
            <w:proofErr w:type="gramStart"/>
            <w:r>
              <w:rPr>
                <w:rFonts w:ascii="Times New Roman" w:hAnsi="Times New Roman"/>
                <w:sz w:val="20"/>
                <w:szCs w:val="20"/>
                <w:lang w:val="en-GB"/>
              </w:rPr>
              <w:t>provided that</w:t>
            </w:r>
            <w:proofErr w:type="gramEnd"/>
            <w:r>
              <w:rPr>
                <w:rFonts w:ascii="Times New Roman" w:hAnsi="Times New Roman"/>
                <w:sz w:val="20"/>
                <w:szCs w:val="20"/>
                <w:lang w:val="en-GB"/>
              </w:rPr>
              <w:t xml:space="preserve"> such testing does not exceed the manufacturers' specifications.  The results of such tests shall be reported on the IADC Daily Drilling Report forms.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af0"/>
              <w:numPr>
                <w:ilvl w:val="1"/>
                <w:numId w:val="60"/>
              </w:numPr>
              <w:tabs>
                <w:tab w:val="left" w:pos="963"/>
                <w:tab w:val="center" w:pos="5361"/>
                <w:tab w:val="left" w:pos="5817"/>
                <w:tab w:val="left" w:pos="6537"/>
                <w:tab w:val="left" w:pos="7257"/>
                <w:tab w:val="left" w:pos="7977"/>
                <w:tab w:val="left" w:pos="8697"/>
              </w:tabs>
              <w:suppressAutoHyphens/>
              <w:spacing w:line="276" w:lineRule="auto"/>
              <w:ind w:left="0" w:firstLine="0"/>
              <w:rPr>
                <w:b/>
                <w:bCs/>
                <w:sz w:val="20"/>
                <w:lang w:eastAsia="en-US"/>
              </w:rPr>
            </w:pPr>
            <w:r>
              <w:rPr>
                <w:b/>
                <w:bCs/>
                <w:sz w:val="20"/>
                <w:lang w:eastAsia="en-US"/>
              </w:rPr>
              <w:t>Буровые растворы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GB"/>
              </w:rPr>
              <w:t>7.14 Drilling Fluid</w:t>
            </w:r>
            <w:r>
              <w:rPr>
                <w:rFonts w:ascii="Times New Roman" w:hAnsi="Times New Roman"/>
                <w:b/>
                <w:sz w:val="20"/>
                <w:szCs w:val="20"/>
                <w:lang w:val="en-US"/>
              </w:rPr>
              <w:t>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хранить и использовать буровые растворы и другие жидкости в соответствии с Программой Бурения, определенной КОМПАНИЕЙ. ПОДРЯДЧИК несет ответственность за постоянное заполнение скважины, бурильной колонны, всех труб обсадной колонны и межколонного пространства соответствующей буровой жидкостью во избежание аномального притока из скважины. В ежедневных буровых отчетах по форме МАБП - АНИ ПОДРЯДЧИК должен сообщать о таких операциях, а также о поставках и потреблении бурового раствора и других материалов.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CONTRACTOR shall maintain and use the drilling mud or other fluids in accordance with the Drilling program determined by COMPANY.  CONTRACTOR shall be responsible for maintaining the hole, the drill string and all strings of casing and spaces between casings, at all time, with an appropriate drilling fluid to avoid abnormal flows from the well.  CONTRACTOR shall report on the IADC-API Daily Drilling Report forms the results of such operations and deliveries and consumption of mud and mud materials.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7.15    Расход дизельного топлива и бензина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roofErr w:type="gramStart"/>
            <w:r>
              <w:rPr>
                <w:rFonts w:ascii="Times New Roman" w:hAnsi="Times New Roman"/>
                <w:b/>
                <w:sz w:val="20"/>
                <w:szCs w:val="20"/>
                <w:lang w:val="en-US"/>
              </w:rPr>
              <w:t>7.15  Rate</w:t>
            </w:r>
            <w:proofErr w:type="gramEnd"/>
            <w:r>
              <w:rPr>
                <w:rFonts w:ascii="Times New Roman" w:hAnsi="Times New Roman"/>
                <w:b/>
                <w:sz w:val="20"/>
                <w:szCs w:val="20"/>
                <w:lang w:val="en-US"/>
              </w:rPr>
              <w:t xml:space="preserve"> of delivery diesel fuel and petrol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 целях установления контроля со стороны КОМПАНИИ, ПОДРЯДЧИК обязан до начала буровых работ предоставить КОМПАНИИ утвержденные нормы расхода топлива на дизель-генераторы с указанием их марки, местонахождения, количества с приложением копии паспортов, а также нормы </w:t>
            </w:r>
            <w:proofErr w:type="gramStart"/>
            <w:r>
              <w:rPr>
                <w:rFonts w:ascii="Times New Roman" w:hAnsi="Times New Roman"/>
                <w:sz w:val="20"/>
                <w:szCs w:val="20"/>
              </w:rPr>
              <w:t>расхода  и</w:t>
            </w:r>
            <w:proofErr w:type="gramEnd"/>
            <w:r>
              <w:rPr>
                <w:rFonts w:ascii="Times New Roman" w:hAnsi="Times New Roman"/>
                <w:sz w:val="20"/>
                <w:szCs w:val="20"/>
              </w:rPr>
              <w:t xml:space="preserve"> лимит топлива на транспортные средства, включенные в операционную ставку (автокран, вилочный погрузчик).</w:t>
            </w:r>
          </w:p>
          <w:p w:rsidR="00474016" w:rsidRDefault="00474016">
            <w:pPr>
              <w:spacing w:after="0" w:line="240" w:lineRule="auto"/>
              <w:jc w:val="both"/>
              <w:rPr>
                <w:rFonts w:ascii="Times New Roman" w:hAnsi="Times New Roman"/>
                <w:sz w:val="20"/>
                <w:szCs w:val="20"/>
                <w:lang w:val="kk-KZ"/>
              </w:rPr>
            </w:pPr>
            <w:r>
              <w:rPr>
                <w:rFonts w:ascii="Times New Roman" w:hAnsi="Times New Roman"/>
                <w:sz w:val="20"/>
                <w:szCs w:val="20"/>
              </w:rPr>
              <w:t>КОМПАНИЯ оставляет за собой право проверить расходование ПОДРЯДЧИКОМ ГСМ.</w:t>
            </w:r>
            <w:r>
              <w:rPr>
                <w:rFonts w:ascii="Times New Roman" w:hAnsi="Times New Roman"/>
                <w:sz w:val="20"/>
                <w:szCs w:val="20"/>
                <w:lang w:val="kk-KZ"/>
              </w:rPr>
              <w:t xml:space="preserve"> В случае обнаружения факта необоснованного потребления ГСМ, КОМПАНИЯ проводит хронометраж расхода топлива с участием представителей обеих Сторон. При подтверждении перерасхода топлива, КОМПАНИЯ </w:t>
            </w:r>
            <w:r>
              <w:rPr>
                <w:rFonts w:ascii="Times New Roman" w:hAnsi="Times New Roman"/>
                <w:sz w:val="20"/>
                <w:szCs w:val="20"/>
                <w:lang w:val="kk-KZ"/>
              </w:rPr>
              <w:lastRenderedPageBreak/>
              <w:t xml:space="preserve">вправе удержать из подлежащей оплате суммы стоимость необоснованно потребленного ГСМ.                                                    </w:t>
            </w:r>
          </w:p>
          <w:p w:rsidR="00474016" w:rsidRDefault="00474016">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Все силовые дизеля и дизель-генераторы должны быть оборудованы счетчиками для фиксации отработанных часов. </w:t>
            </w:r>
          </w:p>
          <w:p w:rsidR="00474016" w:rsidRDefault="00474016">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Общий объем резервуаров для приема и хранения дизельного топлива должен быть не менее 180м3 и резервуары должны иметь </w:t>
            </w:r>
            <w:r>
              <w:rPr>
                <w:rFonts w:ascii="Times New Roman" w:hAnsi="Times New Roman"/>
                <w:sz w:val="20"/>
                <w:szCs w:val="20"/>
              </w:rPr>
              <w:t xml:space="preserve"> паспорта и </w:t>
            </w:r>
            <w:r>
              <w:rPr>
                <w:rFonts w:ascii="Times New Roman" w:hAnsi="Times New Roman"/>
                <w:sz w:val="20"/>
                <w:szCs w:val="20"/>
                <w:lang w:val="kk-KZ"/>
              </w:rPr>
              <w:t>градуировочную таблицу.</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ежемесячно предоставляет КОМПАНИИ информацию по отработанному времени и расходу топлива по дизель-генераторам и автотранспорту, включенным в операционную ставку (автокран, вилочный погрузчик).</w:t>
            </w:r>
          </w:p>
          <w:p w:rsidR="00474016" w:rsidRDefault="00474016">
            <w:pPr>
              <w:spacing w:after="0" w:line="240" w:lineRule="auto"/>
              <w:jc w:val="both"/>
              <w:rPr>
                <w:rFonts w:ascii="Times New Roman" w:hAnsi="Times New Roman"/>
                <w:sz w:val="20"/>
                <w:szCs w:val="20"/>
                <w:lang w:val="kk-KZ"/>
              </w:rPr>
            </w:pPr>
            <w:r>
              <w:rPr>
                <w:rFonts w:ascii="Times New Roman" w:hAnsi="Times New Roman"/>
                <w:sz w:val="20"/>
                <w:szCs w:val="20"/>
              </w:rPr>
              <w:t xml:space="preserve">Стоимость дизельного топлива, израсходованного за время простоя буровой установки по вине </w:t>
            </w:r>
            <w:proofErr w:type="gramStart"/>
            <w:r>
              <w:rPr>
                <w:rFonts w:ascii="Times New Roman" w:hAnsi="Times New Roman"/>
                <w:sz w:val="20"/>
                <w:szCs w:val="20"/>
              </w:rPr>
              <w:t>ПОДРЯДЧИКА,  будет</w:t>
            </w:r>
            <w:proofErr w:type="gramEnd"/>
            <w:r>
              <w:rPr>
                <w:rFonts w:ascii="Times New Roman" w:hAnsi="Times New Roman"/>
                <w:sz w:val="20"/>
                <w:szCs w:val="20"/>
              </w:rPr>
              <w:t xml:space="preserve"> </w:t>
            </w:r>
            <w:r>
              <w:rPr>
                <w:rFonts w:ascii="Times New Roman" w:hAnsi="Times New Roman"/>
                <w:sz w:val="20"/>
                <w:szCs w:val="20"/>
                <w:lang w:val="kk-KZ"/>
              </w:rPr>
              <w:t xml:space="preserve">удержана из подлежащей к оплате суммы.                                                    </w:t>
            </w:r>
          </w:p>
          <w:p w:rsidR="00474016" w:rsidRDefault="00474016">
            <w:pPr>
              <w:spacing w:after="0" w:line="240" w:lineRule="auto"/>
              <w:jc w:val="both"/>
              <w:rPr>
                <w:rFonts w:ascii="Times New Roman" w:hAnsi="Times New Roman"/>
                <w:sz w:val="20"/>
                <w:szCs w:val="20"/>
                <w:lang w:val="kk-KZ"/>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roofErr w:type="gramStart"/>
            <w:r>
              <w:rPr>
                <w:rFonts w:ascii="Times New Roman" w:hAnsi="Times New Roman"/>
                <w:sz w:val="20"/>
                <w:szCs w:val="20"/>
                <w:lang w:val="en-US"/>
              </w:rPr>
              <w:lastRenderedPageBreak/>
              <w:t>For the purpose of</w:t>
            </w:r>
            <w:proofErr w:type="gramEnd"/>
            <w:r>
              <w:rPr>
                <w:rFonts w:ascii="Times New Roman" w:hAnsi="Times New Roman"/>
                <w:sz w:val="20"/>
                <w:szCs w:val="20"/>
                <w:lang w:val="en-US"/>
              </w:rPr>
              <w:t xml:space="preserve"> COMPANY’s control, CONTRACTOR is obliged to submit before drilling operstions the approved rates of diesel consumption by diesel engines and generators, indicate its type and location as well as attach copies of its technical passports as well as the approved rates and limit of petrol for transport involved included into operational rate (auto crane, forklift).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COMPANY reserves the right to inspect the actual diesel consumption by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reserves the right to check POL consumption of the CONTRACTOR. In case of detection of the fact of unnecessary POL consumption, COMPANY holds timekiping of fuel consumption, with the participation of representatives of both Parties. If excessive POL consumption is confirmed, COMPANY may deduct the </w:t>
            </w:r>
            <w:r>
              <w:rPr>
                <w:rFonts w:ascii="Times New Roman" w:hAnsi="Times New Roman"/>
                <w:sz w:val="20"/>
                <w:szCs w:val="20"/>
                <w:lang w:val="en-US"/>
              </w:rPr>
              <w:lastRenderedPageBreak/>
              <w:t>cost of unnecessarily consumed POL from the amount to be paid.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All power diesel engines and diesel generators should be equipped with meters to keep record of operating hours.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 total volume of tanks for receiving and storing diesel fuel shall be at least 180m3 and must have technical passports and a calibration table.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on monthly basis shall provide information to the COMPANY about number of operated hours and fuel consumption by diesel generators and transport (autocrane, forklift) involved included into operational rate (auto crane, forklift).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 xml:space="preserve">Cost of diesel fuel consumed during drilling rig’s downtime period occurred by CONTRACTOR’s fault will be deducted from paying amount.  </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61"/>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lastRenderedPageBreak/>
              <w:t>Другие операции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7.16 Other Operations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оказывает содействие КОМПАНИИ в цементировании, тестировании пластов, стимуляции скважины, каротаже, гидротурбинном, алмазном бурении, отборе керна, ремонте, в забуривании нового ствола, направленном бурении, опрессовке труб и другого оборудования, перебуривании, углублении скважины, в работах по обслуживанию, повторной разработке и ремонтных работах, а также в других работах на любой скважине или скважинах, указанных КОМПАНИЕЙ.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CONTRACTOR shall assist COMPANY for cementation, formation testing, stimulation, logging, diamond drilling, turbo drilling, coring, repair, sidetrack, directional drilling, pressure test tubular or other equipment, redrill, deepen, maintain, rework and perform remedial operations or other operations in any well or wells as may be designated by COMPANY.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1"/>
                <w:numId w:val="61"/>
              </w:numPr>
              <w:spacing w:after="0" w:line="240" w:lineRule="auto"/>
              <w:ind w:left="0" w:firstLine="0"/>
              <w:jc w:val="both"/>
              <w:rPr>
                <w:rFonts w:ascii="Times New Roman" w:hAnsi="Times New Roman"/>
                <w:b/>
                <w:bCs/>
                <w:sz w:val="20"/>
                <w:szCs w:val="20"/>
              </w:rPr>
            </w:pPr>
            <w:r>
              <w:rPr>
                <w:rFonts w:ascii="Times New Roman" w:hAnsi="Times New Roman"/>
                <w:b/>
                <w:bCs/>
                <w:sz w:val="20"/>
                <w:szCs w:val="20"/>
              </w:rPr>
              <w:t>Обслуживание буровой площадки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 xml:space="preserve">7.17 </w:t>
            </w:r>
            <w:proofErr w:type="gramStart"/>
            <w:r>
              <w:rPr>
                <w:rFonts w:ascii="Times New Roman" w:hAnsi="Times New Roman"/>
                <w:b/>
                <w:sz w:val="20"/>
                <w:szCs w:val="20"/>
                <w:lang w:val="en-GB"/>
              </w:rPr>
              <w:t>Well</w:t>
            </w:r>
            <w:proofErr w:type="gramEnd"/>
            <w:r>
              <w:rPr>
                <w:rFonts w:ascii="Times New Roman" w:hAnsi="Times New Roman"/>
                <w:b/>
                <w:sz w:val="20"/>
                <w:szCs w:val="20"/>
                <w:lang w:val="en-GB"/>
              </w:rPr>
              <w:t xml:space="preserve"> Site Services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исключительно за свой счет, обеспечивает свой персонал и субподрядчиков на Территории Договора КОМПАНИИ жильем и питанием, включая, но, не ограничиваясь, едой, бельем и услугами прачечной. Как указано в Статьях 31 и 34 Приложения Д, ПОДРЯДЧИК за свой счет обеспечивает уполномоченных сотрудников КОМПАНИИ на территории площадки КОМПАНИИ жильем и питанием. ПОДРЯДЧИК, также предоставит жилье и питание для всех остальных уполномоченных сотрудников КОМПАНИИ, но в этом случае КОМПАНИЯ возмещает все затраты ПОДРЯДЧИКА, как указано в пунктах 32 и 35 Приложения Д. Кроме того, ПОДРЯДЧИК предоставит за свой счет представителям КОМПАНИИ офис на буровой площадке, как оговорено в пункте 31 Приложения Д. КОМПАНИЯ вправе, за свой счет, инспектировать жилье и другие услуги, предоставляемые ПОДРЯДЧИКОМ.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CONTRACTOR shall provide, install and maintain at COMPANY's Contract Area, at CONTRACTOR's sole cost and expense, living accommodation and catering services, including, but not limited to, food, linens and linen service for CONTRACTOR's Personnel and its subcontractors.  CONTRACTOR shall provide, at CONTRACTOR's expense, living accommodations and catering services at COMPANY's Drilling Location for COMPANY authorized personnel as specified in Items </w:t>
            </w:r>
            <w:r>
              <w:rPr>
                <w:rFonts w:ascii="Times New Roman" w:hAnsi="Times New Roman"/>
                <w:sz w:val="20"/>
                <w:szCs w:val="20"/>
                <w:lang w:val="en-US"/>
              </w:rPr>
              <w:t>31</w:t>
            </w:r>
            <w:r>
              <w:rPr>
                <w:rFonts w:ascii="Times New Roman" w:hAnsi="Times New Roman"/>
                <w:sz w:val="20"/>
                <w:szCs w:val="20"/>
                <w:lang w:val="en-GB"/>
              </w:rPr>
              <w:t xml:space="preserve"> and 3</w:t>
            </w:r>
            <w:r>
              <w:rPr>
                <w:rFonts w:ascii="Times New Roman" w:hAnsi="Times New Roman"/>
                <w:sz w:val="20"/>
                <w:szCs w:val="20"/>
                <w:lang w:val="en-US"/>
              </w:rPr>
              <w:t>4</w:t>
            </w:r>
            <w:r>
              <w:rPr>
                <w:rFonts w:ascii="Times New Roman" w:hAnsi="Times New Roman"/>
                <w:sz w:val="20"/>
                <w:szCs w:val="20"/>
                <w:lang w:val="en-GB"/>
              </w:rPr>
              <w:t xml:space="preserve"> of Schedule E.  Living accommodations and catering services shall be furnished by CONTRACTOR for all other COMPANY authorized personnel but CONTRACTOR shall be reimbursed therefore by COMPANY as specified in Item </w:t>
            </w:r>
            <w:r>
              <w:rPr>
                <w:rFonts w:ascii="Times New Roman" w:hAnsi="Times New Roman"/>
                <w:sz w:val="20"/>
                <w:szCs w:val="20"/>
                <w:lang w:val="en-US"/>
              </w:rPr>
              <w:t>32 and 35</w:t>
            </w:r>
            <w:r>
              <w:rPr>
                <w:rFonts w:ascii="Times New Roman" w:hAnsi="Times New Roman"/>
                <w:sz w:val="20"/>
                <w:szCs w:val="20"/>
                <w:lang w:val="en-GB"/>
              </w:rPr>
              <w:t xml:space="preserve"> of Schedule E.  CONTRACTOR shall also provide, at its expense, office space at COMPANY's Drilling Location for representatives of COMPANY as specified in Item </w:t>
            </w:r>
            <w:r>
              <w:rPr>
                <w:rFonts w:ascii="Times New Roman" w:hAnsi="Times New Roman"/>
                <w:sz w:val="20"/>
                <w:szCs w:val="20"/>
                <w:lang w:val="en-US"/>
              </w:rPr>
              <w:t>31</w:t>
            </w:r>
            <w:r>
              <w:rPr>
                <w:rFonts w:ascii="Times New Roman" w:hAnsi="Times New Roman"/>
                <w:sz w:val="20"/>
                <w:szCs w:val="20"/>
                <w:lang w:val="en-GB"/>
              </w:rPr>
              <w:t xml:space="preserve"> of Schedule E. COMPANY shall have the right, at its sole risk and expense to inspect all living accommodations and catering services supplied by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8 – ОТВЕТСТВЕННОСТЬ ЗА ПЕРЕВОЗКИ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ARTICLE 8 - TRANSPORTATION RESPONSIBILITIES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8.1 Затраты на транспортировку</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8.1 Costs and Expenses Related to Transportation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Все затраты, связанные с транспортировкой Оборудования ПОДРЯДЧИКА, его Персонала, </w:t>
            </w:r>
            <w:r>
              <w:rPr>
                <w:rFonts w:ascii="Times New Roman" w:hAnsi="Times New Roman"/>
                <w:sz w:val="20"/>
                <w:szCs w:val="20"/>
              </w:rPr>
              <w:lastRenderedPageBreak/>
              <w:t>Бурового Станка, Оборудования КОМПАНИИ, ее Персонала, а также всех запасных частей, материалов и ресурсов, связанных с выполнением настоящего Договора, будут производиться в соответствии с Пунктом 58 Приложения Д.</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All costs and expenses related to transportation of CONTRACTOR's Equipment, CONTRACTOR's </w:t>
            </w:r>
            <w:r>
              <w:rPr>
                <w:rFonts w:ascii="Times New Roman" w:hAnsi="Times New Roman"/>
                <w:sz w:val="20"/>
                <w:szCs w:val="20"/>
                <w:lang w:val="en-GB"/>
              </w:rPr>
              <w:lastRenderedPageBreak/>
              <w:t>Personnel, the Drilling Unit, COMPANY's Equipment, COMPANY's Personnel, and all spare parts, materials and supplies incurred in the performance of this Contract shall be borne as provided in Item 5</w:t>
            </w:r>
            <w:r>
              <w:rPr>
                <w:rFonts w:ascii="Times New Roman" w:hAnsi="Times New Roman"/>
                <w:sz w:val="20"/>
                <w:szCs w:val="20"/>
                <w:lang w:val="en-US"/>
              </w:rPr>
              <w:t>8</w:t>
            </w:r>
            <w:r>
              <w:rPr>
                <w:rFonts w:ascii="Times New Roman" w:hAnsi="Times New Roman"/>
                <w:sz w:val="20"/>
                <w:szCs w:val="20"/>
                <w:lang w:val="en-GB"/>
              </w:rPr>
              <w:t xml:space="preserve"> of Schedule 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8.2 Транспортные услуги, предоставляемые ПОДРЯДЧИКОМ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8.2 CONTRACTOR Transportation Services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может время от времени пользоваться транспортными услугами ПОДРЯДЧИКА, при транспортировке на буровую площадку и обратно, в соответствии с любыми инструкциями КОМПАНИИ и условиями настоящего Договора, согласно расценкам, указанным в Приложении Б.</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COMPANY may elect from time to time to use CONTRACTOR transportation services from and to the Drilling Location(s) in accordance with any instruction given by COMPANY and the provisions of this Contract as per the transportation rates specified in Schedule B.</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33"/>
              <w:spacing w:after="0" w:line="240" w:lineRule="auto"/>
              <w:jc w:val="both"/>
              <w:rPr>
                <w:rFonts w:ascii="Times New Roman" w:hAnsi="Times New Roman"/>
                <w:b/>
                <w:bCs/>
                <w:sz w:val="20"/>
                <w:szCs w:val="20"/>
              </w:rPr>
            </w:pPr>
            <w:r>
              <w:rPr>
                <w:rFonts w:ascii="Times New Roman" w:hAnsi="Times New Roman"/>
                <w:b/>
                <w:bCs/>
                <w:sz w:val="20"/>
                <w:szCs w:val="20"/>
              </w:rPr>
              <w:t>СТАТЬЯ 9 – ПРАВО КОМПАНИИ НА ПРИНЯТИЕ РУКОВОДСТВА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180"/>
                <w:tab w:val="left" w:pos="54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ARTICLE 9 - COMPANY’S RIGHT TO TAKE OVER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9.1 Право на принятие руководства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180"/>
                <w:tab w:val="left" w:pos="54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 xml:space="preserve">9.1 Right </w:t>
            </w:r>
            <w:proofErr w:type="gramStart"/>
            <w:r>
              <w:rPr>
                <w:rFonts w:ascii="Times New Roman" w:hAnsi="Times New Roman"/>
                <w:b/>
                <w:sz w:val="20"/>
                <w:szCs w:val="20"/>
                <w:lang w:val="en-GB"/>
              </w:rPr>
              <w:t>To</w:t>
            </w:r>
            <w:proofErr w:type="gramEnd"/>
            <w:r>
              <w:rPr>
                <w:rFonts w:ascii="Times New Roman" w:hAnsi="Times New Roman"/>
                <w:b/>
                <w:sz w:val="20"/>
                <w:szCs w:val="20"/>
                <w:lang w:val="en-GB"/>
              </w:rPr>
              <w:t xml:space="preserve"> Take Over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случае, когда ПОДРЯДЧИК не смог исполнить договорные обязательства с надлежащим качеством и должным усердием, либо был не в состоянии предоставить Буровой Станок или обеспечить его работу, либо предоставить прочее оборудование в рабочем и безопасном состоянии, пригодным для соответствующей эксплуатации в соответствии c применимыми законами и положениями, КОМПАНИЯ может предоставить письменное уведомление, где будут конкретно указаны подобное(ые) нарушение(я).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If CONTRACTOR at any time has failed to prosecute its operations under this Contract with all due diligence and in a good and workmanlike manner or if CONTRACTOR has failed to furnish or to maintain the Drilling Unit or CONTRACTOR's other Equipment in good and safe condition and suitable for the use intended and in compliance with all applicable laws and regulations, COMPANY may give CONTRACTOR written notice in which such failure or failures shall be specified.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случае, если ПОДРЯДЧИК не устранит или не начнет работы по устранению вышеописанных нарушений в течение пяти (5) дней после получения уведомления, либо будет не в состоянии устранить подобное(ые) нарушение(я) в указанный период, либо за период, указанный КОМПАНИЕЙ, КОМПАНИЯ оставляет за собой право прекратить действие настоящего Договора в соответствии со Статьей 2.3, или, по своему усмотрению, взять на себя руководство персоналом ПОДРЯДЧИКА, а также управление его Оборудованием, включая Буровой Станок для выполнения работ, предусмотренных настоящим Договором.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Should CONTRACTOR fail to remedy or to commence to remedy the failure(s) specified </w:t>
            </w:r>
            <w:r>
              <w:rPr>
                <w:rFonts w:ascii="Times New Roman" w:hAnsi="Times New Roman"/>
                <w:sz w:val="20"/>
                <w:szCs w:val="20"/>
                <w:lang w:val="en-US"/>
              </w:rPr>
              <w:t>during five</w:t>
            </w:r>
            <w:r>
              <w:rPr>
                <w:rFonts w:ascii="Times New Roman" w:hAnsi="Times New Roman"/>
                <w:sz w:val="20"/>
                <w:szCs w:val="20"/>
                <w:lang w:val="en-GB"/>
              </w:rPr>
              <w:t xml:space="preserve"> (5) days after written notice is received by CONTRACTOR or, if impracticable to remedy such failure(s) within such period, then to carry out the remedy as soon as COMPANY determines to be practicable, COMPANY may, without prejudice to COMPANY's right to terminate this Contract under Article 2.</w:t>
            </w:r>
            <w:r>
              <w:rPr>
                <w:rFonts w:ascii="Times New Roman" w:hAnsi="Times New Roman"/>
                <w:sz w:val="20"/>
                <w:szCs w:val="20"/>
                <w:lang w:val="en-US"/>
              </w:rPr>
              <w:t>3</w:t>
            </w:r>
            <w:r>
              <w:rPr>
                <w:rFonts w:ascii="Times New Roman" w:hAnsi="Times New Roman"/>
                <w:sz w:val="20"/>
                <w:szCs w:val="20"/>
                <w:lang w:val="en-GB"/>
              </w:rPr>
              <w:t>, or at its discretion take over CONTRACTOR's Personnel and the operation of CONTRACTOR's Equipment, including the Drilling Unit, for the purpose of con</w:t>
            </w:r>
            <w:r>
              <w:rPr>
                <w:rFonts w:ascii="Times New Roman" w:hAnsi="Times New Roman"/>
                <w:sz w:val="20"/>
                <w:szCs w:val="20"/>
                <w:lang w:val="en-GB"/>
              </w:rPr>
              <w:softHyphen/>
              <w:t>ducting operations hereunder.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bCs/>
                <w:sz w:val="20"/>
                <w:szCs w:val="20"/>
              </w:rPr>
              <w:t>9.2 Условия передачи управления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9.2 Effect of Taking Over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Если/когда управление осуществляется КОМПАНИЕЙ:</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roofErr w:type="gramStart"/>
            <w:r>
              <w:rPr>
                <w:rFonts w:ascii="Times New Roman" w:hAnsi="Times New Roman"/>
                <w:sz w:val="20"/>
                <w:szCs w:val="20"/>
                <w:lang w:val="en-GB"/>
              </w:rPr>
              <w:t>If and when</w:t>
            </w:r>
            <w:proofErr w:type="gramEnd"/>
            <w:r>
              <w:rPr>
                <w:rFonts w:ascii="Times New Roman" w:hAnsi="Times New Roman"/>
                <w:sz w:val="20"/>
                <w:szCs w:val="20"/>
                <w:lang w:val="en-GB"/>
              </w:rPr>
              <w:t xml:space="preserve"> drilling operations are taken over by COMPANY:</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6"/>
              <w:spacing w:after="0" w:line="240" w:lineRule="auto"/>
              <w:jc w:val="both"/>
              <w:rPr>
                <w:rFonts w:ascii="Times New Roman" w:hAnsi="Times New Roman"/>
                <w:sz w:val="20"/>
                <w:szCs w:val="20"/>
              </w:rPr>
            </w:pPr>
            <w:r>
              <w:rPr>
                <w:rFonts w:ascii="Times New Roman" w:hAnsi="Times New Roman"/>
                <w:b/>
                <w:sz w:val="20"/>
                <w:szCs w:val="20"/>
              </w:rPr>
              <w:t>А</w:t>
            </w:r>
            <w:r>
              <w:rPr>
                <w:rFonts w:ascii="Times New Roman" w:hAnsi="Times New Roman"/>
                <w:sz w:val="20"/>
                <w:szCs w:val="20"/>
              </w:rPr>
              <w:t xml:space="preserve">. </w:t>
            </w:r>
            <w:r>
              <w:rPr>
                <w:rFonts w:ascii="Times New Roman" w:hAnsi="Times New Roman"/>
                <w:bCs/>
                <w:sz w:val="20"/>
                <w:szCs w:val="20"/>
              </w:rPr>
              <w:t>КОМПАНИЯ будет выплачивать ПОДРЯДЧИКУ установленные дневные ставки во время подобного управления, за вычетом расходов КОМПАНИИ, которые должен был нести ПОДРЯДЧИК, плюс затраты на менеджмент</w:t>
            </w:r>
            <w:r>
              <w:rPr>
                <w:rFonts w:ascii="Times New Roman" w:hAnsi="Times New Roman"/>
                <w:sz w:val="20"/>
                <w:szCs w:val="20"/>
              </w:rPr>
              <w:t>.</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0"/>
                <w:numId w:val="62"/>
              </w:numPr>
              <w:tabs>
                <w:tab w:val="clear" w:pos="720"/>
                <w:tab w:val="left" w:pos="0"/>
                <w:tab w:val="left" w:pos="180"/>
                <w:tab w:val="num" w:pos="360"/>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ind w:left="0" w:firstLine="0"/>
              <w:jc w:val="both"/>
              <w:rPr>
                <w:rFonts w:ascii="Times New Roman" w:hAnsi="Times New Roman"/>
                <w:sz w:val="20"/>
                <w:szCs w:val="20"/>
                <w:lang w:val="en-GB"/>
              </w:rPr>
            </w:pPr>
            <w:r>
              <w:rPr>
                <w:rFonts w:ascii="Times New Roman" w:hAnsi="Times New Roman"/>
                <w:sz w:val="20"/>
                <w:szCs w:val="20"/>
                <w:lang w:val="en-GB"/>
              </w:rPr>
              <w:t>COMPANY shall pay CONTRACTOR the applicable day rates for the period of such take-over by COMPANY, less costs incurred by COMPANY that would have otherwise been for the account of CONTRACTOR and the cost of supervision.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Б</w:t>
            </w:r>
            <w:r>
              <w:rPr>
                <w:rFonts w:ascii="Times New Roman" w:hAnsi="Times New Roman"/>
                <w:sz w:val="20"/>
                <w:szCs w:val="20"/>
              </w:rPr>
              <w:t>. КОМПАНИЯ обязана вернуть оборудование ПОДРЯДЧИКА, включая Буровой Станок, ПОДРЯДЧИКУ в том состоянии, в котором оно было принято КОМПАНИЕЙ, учитывая естественный износ.</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B.</w:t>
            </w:r>
            <w:r>
              <w:rPr>
                <w:rFonts w:ascii="Times New Roman" w:hAnsi="Times New Roman"/>
                <w:sz w:val="20"/>
                <w:szCs w:val="20"/>
                <w:lang w:val="en-GB"/>
              </w:rPr>
              <w:t xml:space="preserve"> COMPANY shall return CONTRACTOR's Equipment, including the Drilling Unit, to CONTRACTOR in as good condition as when taken over by COMPANY, normal wear and tear accepted.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lastRenderedPageBreak/>
              <w:t>В</w:t>
            </w:r>
            <w:r>
              <w:rPr>
                <w:rFonts w:ascii="Times New Roman" w:hAnsi="Times New Roman"/>
                <w:sz w:val="20"/>
                <w:szCs w:val="20"/>
              </w:rPr>
              <w:t xml:space="preserve">. Риски по бурению в период передачи оборудования будут полностью возлагаться на КОМПАНИЮ. Любые положения и условия данного Договора, в соответствии с которыми ПОДРЯДЧИК обязуется защищать, освобождать от ответственности и не наносить вред КОМПАНИИ в любых </w:t>
            </w:r>
            <w:proofErr w:type="gramStart"/>
            <w:r>
              <w:rPr>
                <w:rFonts w:ascii="Times New Roman" w:hAnsi="Times New Roman"/>
                <w:sz w:val="20"/>
                <w:szCs w:val="20"/>
              </w:rPr>
              <w:t>случаях  (</w:t>
            </w:r>
            <w:proofErr w:type="gramEnd"/>
            <w:r>
              <w:rPr>
                <w:rFonts w:ascii="Times New Roman" w:hAnsi="Times New Roman"/>
                <w:sz w:val="20"/>
                <w:szCs w:val="20"/>
              </w:rPr>
              <w:t>за исключением нарушения патентного права), будут приостановлены.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C</w:t>
            </w:r>
            <w:r>
              <w:rPr>
                <w:rFonts w:ascii="Times New Roman" w:hAnsi="Times New Roman"/>
                <w:sz w:val="20"/>
                <w:szCs w:val="20"/>
                <w:lang w:val="en-GB"/>
              </w:rPr>
              <w:t>. All drilling operations during such take-over shall be at COMPANY's risk, and any representations and indemnity provisions of this Contract whereby CONTRACTOR undertakes to protect, indemnify or hold harmless COMPANY, in any respect (other than Patent Infringement), shall be suspended.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Г</w:t>
            </w:r>
            <w:r>
              <w:rPr>
                <w:rFonts w:ascii="Times New Roman" w:hAnsi="Times New Roman"/>
                <w:sz w:val="20"/>
                <w:szCs w:val="20"/>
              </w:rPr>
              <w:t xml:space="preserve">. ПОДРЯДЧИК должен обеспечить продолжение действия страхования всего оборудования ПОДРЯДЧИКА, включая Буровой Станок, которое действовало на момент передачи. Любые другие доплаты, если таковые имеют место, осуществляются за счет КОМПАНИИ.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D.</w:t>
            </w:r>
            <w:r>
              <w:rPr>
                <w:rFonts w:ascii="Times New Roman" w:hAnsi="Times New Roman"/>
                <w:sz w:val="20"/>
                <w:szCs w:val="20"/>
                <w:lang w:val="en-GB"/>
              </w:rPr>
              <w:t xml:space="preserve"> CONTRACTOR shall maintain all insurance on CONTRACTOR's Equipment, including the Drilling Unit, which is in effect at the time of the take-over.  Additional premium, if any, shall be at COMPANY's account.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10- КОМПЕНСАЦИЯ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ARTICLE 10 – COMPENSATION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10.1 Применимые ставки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 xml:space="preserve">10.1 Applicable Rates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должна выплатить ПОДРЯДЧИКУ по ставкам, установленным ниже в Приложении Б, полную компенсацию за проделанную работу и предоставленные ПОДРЯДЧИКОМ услуги. Ставки вознаграждения будут установлены в соответствии с данной статьей 10 на основе почасовой оплаты, где это возможно, и должны быть определены путем округления до ближайшего получаса за выполненную работу. Ни при каких условиях не должно применяться более одной ставки за один и тот же промежуток времени, а, в случае конфликтной ситуации, должна быть выплачена наименьшая действующая ставка. При этом общая сумма Договора определяется как общая стоимость фактического объема выполненных работ, но не более_____________________________________</w:t>
            </w:r>
          </w:p>
          <w:p w:rsidR="00474016" w:rsidRDefault="00474016">
            <w:pPr>
              <w:spacing w:after="0" w:line="240" w:lineRule="auto"/>
              <w:jc w:val="both"/>
              <w:rPr>
                <w:rFonts w:ascii="Times New Roman" w:hAnsi="Times New Roman"/>
                <w:b/>
                <w:sz w:val="20"/>
                <w:szCs w:val="20"/>
              </w:rPr>
            </w:pPr>
            <w:r>
              <w:rPr>
                <w:rFonts w:ascii="Times New Roman" w:hAnsi="Times New Roman"/>
                <w:sz w:val="20"/>
                <w:szCs w:val="20"/>
                <w:lang w:val="en-US"/>
              </w:rPr>
              <w:t>______________________________________</w:t>
            </w:r>
            <w:r>
              <w:rPr>
                <w:rFonts w:ascii="Times New Roman" w:hAnsi="Times New Roman"/>
                <w:sz w:val="20"/>
                <w:szCs w:val="20"/>
              </w:rPr>
              <w:t>____</w:t>
            </w:r>
            <w:r>
              <w:rPr>
                <w:rFonts w:ascii="Times New Roman" w:hAnsi="Times New Roman"/>
                <w:b/>
                <w:sz w:val="20"/>
                <w:szCs w:val="20"/>
              </w:rPr>
              <w:t xml:space="preserve"> тенге без НДС.</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GB"/>
              </w:rPr>
              <w:t>As full compensation for the work and services performed hereunder by CONTRACTOR, COMPANY shall pay CONTRACTOR at the rates of compensation set forth in Schedule B.  The applicable payment rates shall be determined in accordance with this Article 10 and where applicable on an hourly basis, shall be calculated to the nearest one-half (½) hour.  Under no circumstances shall more than one rate be in effect at any one time, and in the event of any conflict, the lowest applicable rate shall apply. Herewith, total Contract value is considered as total cost of actual performed work volumes, but not than ____________________________________________________________________________________</w:t>
            </w:r>
            <w:r>
              <w:rPr>
                <w:rFonts w:ascii="Times New Roman" w:hAnsi="Times New Roman"/>
                <w:b/>
                <w:sz w:val="20"/>
                <w:szCs w:val="20"/>
                <w:lang w:val="en-US"/>
              </w:rPr>
              <w:t xml:space="preserve"> KZT excluding VAT.</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10.2 Невыполнение работ</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10.2 Failure to Perform</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Никакой суммы не будет выплачено ПОДРЯДЧИКУ за период, в течение которого он не смог выполнить работы, или работы были выполнены неудовлетворительно, без соблюдения норм промышленной безопасности, включая, без ограничений, случаи, обусловленные поломкой, неисправностью или повреждением бурового станка и оборудования, нехваткой оборудования ПОДРЯДЧИКА, запасных частей или расходных материалов, персонала или любыми другими причинами, кроме форс-мажорных обстоятельств. Данная статья 10.2 не применима к стандартным процедурам технического обслуживания Бурового Станка, описанным в статье 10.6.</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No amount shall be payable to CONTRACTOR for any period during which CONTRACTOR fails to perform the Work or performs it in an unsatisfactory or unsafe manner, including without limitation, due to the breakdown, unavailability or failure of the Drilling Unit</w:t>
            </w:r>
            <w:r>
              <w:rPr>
                <w:rFonts w:ascii="Times New Roman" w:hAnsi="Times New Roman"/>
                <w:sz w:val="20"/>
                <w:szCs w:val="20"/>
                <w:lang w:val="en-US"/>
              </w:rPr>
              <w:t xml:space="preserve"> and equipment</w:t>
            </w:r>
            <w:r>
              <w:rPr>
                <w:rFonts w:ascii="Times New Roman" w:hAnsi="Times New Roman"/>
                <w:sz w:val="20"/>
                <w:szCs w:val="20"/>
                <w:lang w:val="en-GB"/>
              </w:rPr>
              <w:t>, shortage of CONTRACTOR's equipment, spare parts or consumable or personnel, or any other cause save Force Majeure.  This Article 10.2 does not apply to standard rig service and maintenance, which are mentioned in Article 10.6.</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10.3 Операционная ставка при проведении работ с бурильной колонной в процессе бурения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GB"/>
              </w:rPr>
              <w:t>10.3 Drilling Operating Rate with Drilling Column</w:t>
            </w:r>
            <w:r>
              <w:rPr>
                <w:rFonts w:ascii="Times New Roman" w:hAnsi="Times New Roman"/>
                <w:b/>
                <w:sz w:val="20"/>
                <w:szCs w:val="20"/>
                <w:lang w:val="en-US"/>
              </w:rPr>
              <w:t xml:space="preserv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За исключением тех периодов, когда применимы другие ставки, данная ставка, в соответствии с данной Статьей 10 (если иначе не указано в данном Договоре) и в том виде, как она указана в Приложении Б, начинает </w:t>
            </w:r>
            <w:r>
              <w:rPr>
                <w:rFonts w:ascii="Times New Roman" w:hAnsi="Times New Roman"/>
                <w:sz w:val="20"/>
                <w:szCs w:val="20"/>
              </w:rPr>
              <w:lastRenderedPageBreak/>
              <w:t>действовать с даты приемки КОМПАНИЕЙ Бурового Станка, полностью установленного на месте заложения скважины, готовым к выполнению буровых работ, при условии наличия всех санкций и разрешений от контролирующих органов на начало буровых работ, и с момента прохода первого долота, прикрепленного к низу бурильной колоны, через роторный стол при забуривании первой скважины.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Payable, except for periods when other rates are applicable, as provided in this Article 10 or unless otherwise specified in this Contract, this Rate as specified in Schedule B shall apply from the date COMPANY accepts the Drilling Unit </w:t>
            </w:r>
            <w:r>
              <w:rPr>
                <w:rFonts w:ascii="Times New Roman" w:hAnsi="Times New Roman"/>
                <w:sz w:val="20"/>
                <w:szCs w:val="20"/>
                <w:lang w:val="en-GB"/>
              </w:rPr>
              <w:lastRenderedPageBreak/>
              <w:t>as being fully rigged up on the Drilling Location, is ready and able to commence drilling operations hereunder</w:t>
            </w:r>
            <w:r>
              <w:rPr>
                <w:rFonts w:ascii="Times New Roman" w:hAnsi="Times New Roman"/>
                <w:sz w:val="20"/>
                <w:szCs w:val="20"/>
                <w:lang w:val="en-US"/>
              </w:rPr>
              <w:t>, all necessary approvals and permissions for the rig to spud are obtained from the local supervisory bodies,</w:t>
            </w:r>
            <w:r>
              <w:rPr>
                <w:rFonts w:ascii="Times New Roman" w:hAnsi="Times New Roman"/>
                <w:sz w:val="20"/>
                <w:szCs w:val="20"/>
                <w:lang w:val="en-GB"/>
              </w:rPr>
              <w:t xml:space="preserve"> and from the time the first rock bit to be used in the well is made up to its BHA and crosses through the Rotary Table to spud the first well.</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lastRenderedPageBreak/>
              <w:t>10.3.1. Операционная ставка при проведении работ без бурильной колонны в процессе бурения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kk-KZ"/>
              </w:rPr>
            </w:pPr>
            <w:r>
              <w:rPr>
                <w:rFonts w:ascii="Times New Roman" w:hAnsi="Times New Roman"/>
                <w:b/>
                <w:sz w:val="20"/>
                <w:szCs w:val="20"/>
                <w:lang w:val="en-US"/>
              </w:rPr>
              <w:t xml:space="preserve">10.3.1. Drilling </w:t>
            </w:r>
            <w:r>
              <w:rPr>
                <w:rFonts w:ascii="Times New Roman" w:hAnsi="Times New Roman"/>
                <w:b/>
                <w:sz w:val="20"/>
                <w:szCs w:val="20"/>
                <w:lang w:val="en-GB"/>
              </w:rPr>
              <w:t>Operating Rate with</w:t>
            </w:r>
            <w:r>
              <w:rPr>
                <w:rFonts w:ascii="Times New Roman" w:hAnsi="Times New Roman"/>
                <w:b/>
                <w:sz w:val="20"/>
                <w:szCs w:val="20"/>
                <w:lang w:val="en-US"/>
              </w:rPr>
              <w:t>out</w:t>
            </w:r>
            <w:r>
              <w:rPr>
                <w:rFonts w:ascii="Times New Roman" w:hAnsi="Times New Roman"/>
                <w:b/>
                <w:sz w:val="20"/>
                <w:szCs w:val="20"/>
                <w:lang w:val="en-GB"/>
              </w:rPr>
              <w:t xml:space="preserve"> Drilling Column</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Данная ставка применяется в период, когда на Буровом Станке монтируется, демонтируется или испытывается ПВО, линии глушения и дросселирования, производится замена плашек ПВО,  монтируется и испытывается устьевое оборудование, во время каротажа и спуска каротажных приборов или инклинометрии скважины, подготовки к спуску и во время спуска обсадных колонн, цементирования обсадных колонн, ОЗЦ, переоснастки талевой системы, заканчивания скважины, монтажа фонтанной арматуры, свабирования или любых других работ, не затрагивающих эксплуатацию бурильной колонны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This Rate applies when the BOP, lines and throttle jamming on Drilling Unit is assembled, disassembled or tested, BOP dice replaced, mounted and tested wellhead equipment, while logging and descent to </w:t>
            </w:r>
            <w:proofErr w:type="gramStart"/>
            <w:r>
              <w:rPr>
                <w:rFonts w:ascii="Times New Roman" w:hAnsi="Times New Roman"/>
                <w:sz w:val="20"/>
                <w:szCs w:val="20"/>
                <w:lang w:val="en-US"/>
              </w:rPr>
              <w:t>well</w:t>
            </w:r>
            <w:proofErr w:type="gramEnd"/>
            <w:r>
              <w:rPr>
                <w:rFonts w:ascii="Times New Roman" w:hAnsi="Times New Roman"/>
                <w:sz w:val="20"/>
                <w:szCs w:val="20"/>
                <w:lang w:val="en-US"/>
              </w:rPr>
              <w:t xml:space="preserve"> logging devices, during deviation survey, preparing for descent and during descent casing, cementing of casing strings, WOC, retrofitting of traveling system, well completion, installation of wellhead equipment, swabbing or any other works without using the drilling column of CONTRACTOR.</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10.3.2. Операционная ставка при освоении скважины</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b/>
                <w:sz w:val="20"/>
                <w:szCs w:val="20"/>
              </w:rPr>
              <w:t xml:space="preserve">10.3.2. </w:t>
            </w:r>
            <w:r>
              <w:rPr>
                <w:rFonts w:ascii="Times New Roman" w:hAnsi="Times New Roman"/>
                <w:b/>
                <w:sz w:val="20"/>
                <w:szCs w:val="20"/>
                <w:lang w:val="en-US"/>
              </w:rPr>
              <w:t xml:space="preserve">Well Completion Operating Rate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Cs/>
                <w:sz w:val="20"/>
                <w:szCs w:val="20"/>
                <w:lang w:eastAsia="ru-RU"/>
              </w:rPr>
            </w:pPr>
            <w:r>
              <w:rPr>
                <w:rFonts w:ascii="Times New Roman" w:hAnsi="Times New Roman"/>
                <w:sz w:val="20"/>
                <w:szCs w:val="20"/>
              </w:rPr>
              <w:t xml:space="preserve">Данная ставка, в соответствии с данной Статьей 10 (если иначе не указано в данном Договоре) и в том виде, как она указана в Приложении Б, начинает действовать с даты приемки КОМПАНИЕЙ Бурового Станка, полностью смонтированнорго на устье скважины и готового выполнению работ по освоению скважины, </w:t>
            </w:r>
            <w:r>
              <w:rPr>
                <w:rFonts w:ascii="Times New Roman" w:hAnsi="Times New Roman"/>
                <w:bCs/>
                <w:sz w:val="20"/>
                <w:szCs w:val="20"/>
                <w:lang w:eastAsia="ru-RU"/>
              </w:rPr>
              <w:t>а также с даты глушения скважины и/или и с момента демонтажа фонтанной арматуры.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w:t>
            </w:r>
            <w:r>
              <w:rPr>
                <w:rFonts w:ascii="Times New Roman" w:hAnsi="Times New Roman"/>
                <w:sz w:val="20"/>
                <w:szCs w:val="20"/>
                <w:lang w:val="en-GB"/>
              </w:rPr>
              <w:t xml:space="preserve">s provided in this Article 10 or unless otherwise specified in this Contract, this Rate as specified in Schedule B shall apply from the date COMPANY accepts the Drilling Unit as being fully rigged up on the </w:t>
            </w:r>
            <w:proofErr w:type="gramStart"/>
            <w:r>
              <w:rPr>
                <w:rFonts w:ascii="Times New Roman" w:hAnsi="Times New Roman"/>
                <w:sz w:val="20"/>
                <w:szCs w:val="20"/>
                <w:lang w:val="en-GB"/>
              </w:rPr>
              <w:t>Well</w:t>
            </w:r>
            <w:proofErr w:type="gramEnd"/>
            <w:r>
              <w:rPr>
                <w:rFonts w:ascii="Times New Roman" w:hAnsi="Times New Roman"/>
                <w:sz w:val="20"/>
                <w:szCs w:val="20"/>
                <w:lang w:val="en-GB"/>
              </w:rPr>
              <w:t xml:space="preserve"> Head, is ready and able to commence completing operations and/or from the date of well killing operation and/or since dismanting Christmas tree.</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10.4 Ставки простоя с бригадой и без бригады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10.4 </w:t>
            </w:r>
            <w:r>
              <w:rPr>
                <w:rFonts w:ascii="Times New Roman" w:hAnsi="Times New Roman"/>
                <w:b/>
                <w:sz w:val="20"/>
                <w:szCs w:val="20"/>
                <w:lang w:val="en-GB"/>
              </w:rPr>
              <w:t>Standby</w:t>
            </w:r>
            <w:r>
              <w:rPr>
                <w:rFonts w:ascii="Times New Roman" w:hAnsi="Times New Roman"/>
                <w:b/>
                <w:sz w:val="20"/>
                <w:szCs w:val="20"/>
                <w:lang w:val="en-US"/>
              </w:rPr>
              <w:t xml:space="preserve"> </w:t>
            </w:r>
            <w:r>
              <w:rPr>
                <w:rFonts w:ascii="Times New Roman" w:hAnsi="Times New Roman"/>
                <w:b/>
                <w:sz w:val="20"/>
                <w:szCs w:val="20"/>
                <w:lang w:val="en-GB"/>
              </w:rPr>
              <w:t>Rate</w:t>
            </w:r>
            <w:r>
              <w:rPr>
                <w:rFonts w:ascii="Times New Roman" w:hAnsi="Times New Roman"/>
                <w:b/>
                <w:sz w:val="20"/>
                <w:szCs w:val="20"/>
                <w:lang w:val="en-US"/>
              </w:rPr>
              <w:t xml:space="preserve"> (</w:t>
            </w:r>
            <w:r>
              <w:rPr>
                <w:rFonts w:ascii="Times New Roman" w:hAnsi="Times New Roman"/>
                <w:b/>
                <w:sz w:val="20"/>
                <w:szCs w:val="20"/>
                <w:lang w:val="en-GB"/>
              </w:rPr>
              <w:t>with</w:t>
            </w:r>
            <w:r>
              <w:rPr>
                <w:rFonts w:ascii="Times New Roman" w:hAnsi="Times New Roman"/>
                <w:b/>
                <w:sz w:val="20"/>
                <w:szCs w:val="20"/>
                <w:lang w:val="en-US"/>
              </w:rPr>
              <w:t xml:space="preserve"> </w:t>
            </w:r>
            <w:r>
              <w:rPr>
                <w:rFonts w:ascii="Times New Roman" w:hAnsi="Times New Roman"/>
                <w:b/>
                <w:sz w:val="20"/>
                <w:szCs w:val="20"/>
                <w:lang w:val="en-GB"/>
              </w:rPr>
              <w:t>Crew</w:t>
            </w:r>
            <w:r>
              <w:rPr>
                <w:rFonts w:ascii="Times New Roman" w:hAnsi="Times New Roman"/>
                <w:b/>
                <w:sz w:val="20"/>
                <w:szCs w:val="20"/>
                <w:lang w:val="en-US"/>
              </w:rPr>
              <w:t>/</w:t>
            </w:r>
            <w:r>
              <w:rPr>
                <w:rFonts w:ascii="Times New Roman" w:hAnsi="Times New Roman"/>
                <w:b/>
                <w:sz w:val="20"/>
                <w:szCs w:val="20"/>
                <w:lang w:val="en-GB"/>
              </w:rPr>
              <w:t>without</w:t>
            </w:r>
            <w:r>
              <w:rPr>
                <w:rFonts w:ascii="Times New Roman" w:hAnsi="Times New Roman"/>
                <w:b/>
                <w:sz w:val="20"/>
                <w:szCs w:val="20"/>
                <w:lang w:val="en-US"/>
              </w:rPr>
              <w:t xml:space="preserve"> </w:t>
            </w:r>
            <w:r>
              <w:rPr>
                <w:rFonts w:ascii="Times New Roman" w:hAnsi="Times New Roman"/>
                <w:b/>
                <w:sz w:val="20"/>
                <w:szCs w:val="20"/>
                <w:lang w:val="en-GB"/>
              </w:rPr>
              <w:t>Crew</w:t>
            </w:r>
            <w:r>
              <w:rPr>
                <w:rFonts w:ascii="Times New Roman" w:hAnsi="Times New Roman"/>
                <w:b/>
                <w:sz w:val="20"/>
                <w:szCs w:val="20"/>
                <w:lang w:val="en-US"/>
              </w:rPr>
              <w:t xml:space="preserv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A-1</w:t>
            </w:r>
            <w:r>
              <w:rPr>
                <w:rFonts w:ascii="Times New Roman" w:hAnsi="Times New Roman"/>
                <w:sz w:val="20"/>
                <w:szCs w:val="20"/>
              </w:rPr>
              <w:t>. Ставка простоя с бригадой при бурении, определенная в Приложении Б, должна применяться всякий раз, когда буровые работы приостанавливаются по требованию КОМПАНИИ, без наличия вины ПОДРЯДЧИКА, и Буровой Станок простаивает вместе со всей бригадой, или в тех случаях, когда ПОДРЯДЧИК ждет указаний КОМПАНИИ, КОМПАНИЯ поставляет оборудование или услуги, или в результате неблагоприятных погодных условий.</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A-1.  </w:t>
            </w:r>
            <w:r>
              <w:rPr>
                <w:rFonts w:ascii="Times New Roman" w:hAnsi="Times New Roman"/>
                <w:sz w:val="20"/>
                <w:szCs w:val="20"/>
                <w:lang w:val="en-US"/>
              </w:rPr>
              <w:t xml:space="preserve">Standby Rate </w:t>
            </w:r>
            <w:proofErr w:type="gramStart"/>
            <w:r>
              <w:rPr>
                <w:rFonts w:ascii="Times New Roman" w:hAnsi="Times New Roman"/>
                <w:sz w:val="20"/>
                <w:szCs w:val="20"/>
                <w:lang w:val="en-US"/>
              </w:rPr>
              <w:t>With</w:t>
            </w:r>
            <w:proofErr w:type="gramEnd"/>
            <w:r>
              <w:rPr>
                <w:rFonts w:ascii="Times New Roman" w:hAnsi="Times New Roman"/>
                <w:sz w:val="20"/>
                <w:szCs w:val="20"/>
                <w:lang w:val="en-US"/>
              </w:rPr>
              <w:t xml:space="preserve"> Crew in Drilling as specified in Schedule B shall apply whenever the Drilling Operations are suspended at COMPANY’s request, without CONTRACTOR’s fault, and the Drilling Unit is standing by with full crews, or during that time when CONTRACTOR is waiting on COMPANY’s orders or COMPANY furnished items or services or while waiting on weather.</w:t>
            </w:r>
          </w:p>
          <w:p w:rsidR="00474016" w:rsidRDefault="00474016">
            <w:pPr>
              <w:spacing w:after="0" w:line="240" w:lineRule="auto"/>
              <w:jc w:val="both"/>
              <w:rPr>
                <w:rFonts w:ascii="Times New Roman" w:hAnsi="Times New Roman"/>
                <w:b/>
                <w:sz w:val="20"/>
                <w:szCs w:val="20"/>
                <w:lang w:val="en-US"/>
              </w:rPr>
            </w:pPr>
          </w:p>
          <w:p w:rsidR="00474016" w:rsidRDefault="00474016">
            <w:pPr>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Cs/>
                <w:sz w:val="20"/>
                <w:szCs w:val="20"/>
                <w:lang w:eastAsia="ru-RU"/>
              </w:rPr>
            </w:pPr>
            <w:r>
              <w:rPr>
                <w:rFonts w:ascii="Times New Roman" w:hAnsi="Times New Roman"/>
                <w:b/>
                <w:sz w:val="20"/>
                <w:szCs w:val="20"/>
                <w:lang w:val="en-US"/>
              </w:rPr>
              <w:t>A</w:t>
            </w:r>
            <w:r>
              <w:rPr>
                <w:rFonts w:ascii="Times New Roman" w:hAnsi="Times New Roman"/>
                <w:b/>
                <w:sz w:val="20"/>
                <w:szCs w:val="20"/>
              </w:rPr>
              <w:t xml:space="preserve">-2. </w:t>
            </w:r>
            <w:r>
              <w:rPr>
                <w:rFonts w:ascii="Times New Roman" w:hAnsi="Times New Roman"/>
                <w:bCs/>
                <w:sz w:val="20"/>
                <w:szCs w:val="20"/>
                <w:lang w:eastAsia="ru-RU"/>
              </w:rPr>
              <w:t xml:space="preserve">Ставка простоя с бригадой при освоении, определенная в Приложении Б к Договору, должна применяться всякий раз, </w:t>
            </w:r>
            <w:proofErr w:type="gramStart"/>
            <w:r>
              <w:rPr>
                <w:rFonts w:ascii="Times New Roman" w:hAnsi="Times New Roman"/>
                <w:bCs/>
                <w:sz w:val="20"/>
                <w:szCs w:val="20"/>
                <w:lang w:eastAsia="ru-RU"/>
              </w:rPr>
              <w:t xml:space="preserve">когда  </w:t>
            </w:r>
            <w:r>
              <w:rPr>
                <w:rFonts w:ascii="Times New Roman" w:hAnsi="Times New Roman"/>
                <w:sz w:val="20"/>
                <w:szCs w:val="20"/>
              </w:rPr>
              <w:t>ПОДРЯДЧИК</w:t>
            </w:r>
            <w:proofErr w:type="gramEnd"/>
            <w:r>
              <w:rPr>
                <w:rFonts w:ascii="Times New Roman" w:hAnsi="Times New Roman"/>
                <w:bCs/>
                <w:sz w:val="20"/>
                <w:szCs w:val="20"/>
                <w:lang w:eastAsia="ru-RU"/>
              </w:rPr>
              <w:t xml:space="preserve"> ждет указаний </w:t>
            </w:r>
            <w:r>
              <w:rPr>
                <w:rFonts w:ascii="Times New Roman" w:hAnsi="Times New Roman"/>
                <w:sz w:val="20"/>
                <w:szCs w:val="20"/>
              </w:rPr>
              <w:t>КОМПАНИИ</w:t>
            </w:r>
            <w:r>
              <w:rPr>
                <w:rFonts w:ascii="Times New Roman" w:hAnsi="Times New Roman"/>
                <w:bCs/>
                <w:sz w:val="20"/>
                <w:szCs w:val="20"/>
                <w:lang w:eastAsia="ru-RU"/>
              </w:rPr>
              <w:t xml:space="preserve"> или </w:t>
            </w:r>
            <w:r>
              <w:rPr>
                <w:rFonts w:ascii="Times New Roman" w:hAnsi="Times New Roman"/>
                <w:sz w:val="20"/>
                <w:szCs w:val="20"/>
              </w:rPr>
              <w:t>КОМПАНИЯ</w:t>
            </w:r>
            <w:r>
              <w:rPr>
                <w:rFonts w:ascii="Times New Roman" w:hAnsi="Times New Roman"/>
                <w:bCs/>
                <w:sz w:val="20"/>
                <w:szCs w:val="20"/>
                <w:lang w:eastAsia="ru-RU"/>
              </w:rPr>
              <w:t xml:space="preserve"> поставляет оборудование, материалы, работы, во время ГИС, ОЗЦ, операций по снижению и прослеживанию уровня, свабирования. </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r>
              <w:rPr>
                <w:rFonts w:ascii="Times New Roman" w:hAnsi="Times New Roman"/>
                <w:b/>
                <w:sz w:val="20"/>
                <w:szCs w:val="20"/>
              </w:rPr>
              <w:t>А</w:t>
            </w:r>
            <w:r>
              <w:rPr>
                <w:rFonts w:ascii="Times New Roman" w:hAnsi="Times New Roman"/>
                <w:b/>
                <w:sz w:val="20"/>
                <w:szCs w:val="20"/>
                <w:lang w:val="en-US"/>
              </w:rPr>
              <w:t xml:space="preserve">-2. </w:t>
            </w:r>
            <w:r>
              <w:rPr>
                <w:rFonts w:ascii="Times New Roman" w:hAnsi="Times New Roman"/>
                <w:sz w:val="20"/>
                <w:szCs w:val="20"/>
                <w:lang w:val="en-US"/>
              </w:rPr>
              <w:t>Standby Rate With Crew in well completing as specified in Schedule B</w:t>
            </w:r>
            <w:r>
              <w:rPr>
                <w:rFonts w:ascii="Times New Roman" w:hAnsi="Times New Roman"/>
                <w:bCs/>
                <w:sz w:val="20"/>
                <w:szCs w:val="20"/>
                <w:lang w:val="en-US" w:eastAsia="ru-RU"/>
              </w:rPr>
              <w:t xml:space="preserve">, should be applied whenever the </w:t>
            </w:r>
            <w:r>
              <w:rPr>
                <w:rFonts w:ascii="Times New Roman" w:hAnsi="Times New Roman"/>
                <w:sz w:val="20"/>
                <w:szCs w:val="20"/>
                <w:lang w:val="en-US"/>
              </w:rPr>
              <w:t>CONTRACTOR</w:t>
            </w:r>
            <w:r>
              <w:rPr>
                <w:rFonts w:ascii="Times New Roman" w:hAnsi="Times New Roman"/>
                <w:bCs/>
                <w:sz w:val="20"/>
                <w:szCs w:val="20"/>
                <w:lang w:val="en-US" w:eastAsia="ru-RU"/>
              </w:rPr>
              <w:t xml:space="preserve"> is waiting for instructions from the </w:t>
            </w:r>
            <w:r>
              <w:rPr>
                <w:rFonts w:ascii="Times New Roman" w:hAnsi="Times New Roman"/>
                <w:sz w:val="20"/>
                <w:szCs w:val="20"/>
                <w:lang w:val="en-US"/>
              </w:rPr>
              <w:t>COMPANY</w:t>
            </w:r>
            <w:r>
              <w:rPr>
                <w:rFonts w:ascii="Times New Roman" w:hAnsi="Times New Roman"/>
                <w:bCs/>
                <w:sz w:val="20"/>
                <w:szCs w:val="20"/>
                <w:lang w:val="en-US" w:eastAsia="ru-RU"/>
              </w:rPr>
              <w:t xml:space="preserve"> or for the </w:t>
            </w:r>
            <w:r>
              <w:rPr>
                <w:rFonts w:ascii="Times New Roman" w:hAnsi="Times New Roman"/>
                <w:sz w:val="20"/>
                <w:szCs w:val="20"/>
                <w:lang w:val="en-US"/>
              </w:rPr>
              <w:t>COMPANY</w:t>
            </w:r>
            <w:r>
              <w:rPr>
                <w:rFonts w:ascii="Times New Roman" w:hAnsi="Times New Roman"/>
                <w:bCs/>
                <w:sz w:val="20"/>
                <w:szCs w:val="20"/>
                <w:lang w:val="en-US" w:eastAsia="ru-RU"/>
              </w:rPr>
              <w:t xml:space="preserve"> to provide equipment, materials, </w:t>
            </w:r>
            <w:r>
              <w:rPr>
                <w:rFonts w:ascii="Times New Roman" w:hAnsi="Times New Roman"/>
                <w:sz w:val="20"/>
                <w:szCs w:val="20"/>
                <w:lang w:val="en-US" w:eastAsia="ru-RU"/>
              </w:rPr>
              <w:t>works</w:t>
            </w:r>
            <w:r>
              <w:rPr>
                <w:rFonts w:ascii="Times New Roman" w:hAnsi="Times New Roman"/>
                <w:bCs/>
                <w:sz w:val="20"/>
                <w:szCs w:val="20"/>
                <w:lang w:val="en-US" w:eastAsia="ru-RU"/>
              </w:rPr>
              <w:t>, during geophysical well logging, WOC, operations for reduction and tracking of the level, swabbing or as a result of adverse weather conditions.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Б.</w:t>
            </w:r>
            <w:r>
              <w:rPr>
                <w:rFonts w:ascii="Times New Roman" w:hAnsi="Times New Roman"/>
                <w:sz w:val="20"/>
                <w:szCs w:val="20"/>
              </w:rPr>
              <w:t xml:space="preserve"> Всякий раз, когда КОМПАНИЯ уведомляет ПОДРЯДЧИКА о приостановке буровых работ, без наличия вины ПОДРЯДЧИКА, и роспуске бригады, </w:t>
            </w:r>
            <w:r>
              <w:rPr>
                <w:rFonts w:ascii="Times New Roman" w:hAnsi="Times New Roman"/>
                <w:sz w:val="20"/>
                <w:szCs w:val="20"/>
              </w:rPr>
              <w:lastRenderedPageBreak/>
              <w:t xml:space="preserve">должна применяться ставка простоя без бригады, определенная в Приложении Б.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rsidP="00D2591F">
            <w:pPr>
              <w:numPr>
                <w:ilvl w:val="0"/>
                <w:numId w:val="62"/>
              </w:numPr>
              <w:tabs>
                <w:tab w:val="clear" w:pos="720"/>
                <w:tab w:val="num" w:pos="0"/>
                <w:tab w:val="left" w:pos="180"/>
                <w:tab w:val="left" w:pos="360"/>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ind w:left="0" w:firstLine="0"/>
              <w:jc w:val="both"/>
              <w:rPr>
                <w:rFonts w:ascii="Times New Roman" w:hAnsi="Times New Roman"/>
                <w:b/>
                <w:sz w:val="20"/>
                <w:szCs w:val="20"/>
                <w:lang w:val="en-US"/>
              </w:rPr>
            </w:pPr>
            <w:r>
              <w:rPr>
                <w:rFonts w:ascii="Times New Roman" w:hAnsi="Times New Roman"/>
                <w:sz w:val="20"/>
                <w:szCs w:val="20"/>
                <w:lang w:val="en-GB"/>
              </w:rPr>
              <w:lastRenderedPageBreak/>
              <w:t xml:space="preserve">Whenever COMPANY notifies CONTRACTOR that the Drilling Operations are suspended, without CONTRACTOR’s fault, and crews are released, then the </w:t>
            </w:r>
            <w:r>
              <w:rPr>
                <w:rFonts w:ascii="Times New Roman" w:hAnsi="Times New Roman"/>
                <w:sz w:val="20"/>
                <w:szCs w:val="20"/>
                <w:lang w:val="en-GB"/>
              </w:rPr>
              <w:lastRenderedPageBreak/>
              <w:t xml:space="preserve">Standby Rate without Crew as specified in Schedule B shall apply.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10.5 Оплата перемещения станка</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r>
              <w:rPr>
                <w:rFonts w:ascii="Times New Roman" w:hAnsi="Times New Roman"/>
                <w:b/>
                <w:sz w:val="20"/>
                <w:szCs w:val="20"/>
                <w:lang w:val="en-GB"/>
              </w:rPr>
              <w:t>10.5 Moving Fee</w:t>
            </w:r>
          </w:p>
          <w:p w:rsidR="00474016" w:rsidRDefault="00474016">
            <w:pPr>
              <w:tabs>
                <w:tab w:val="left" w:pos="180"/>
                <w:tab w:val="left" w:pos="360"/>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Оплата перемещения станка, как определено в Приложении Б, должна осуществляться в тех случаях, когда оборудование ПОДРЯДЧИКА, включая Буровой Станок, перемещается с одной буровой площадки на другую и/или ПОДРЯДЧИК занят демонтажем или монтажом оборудования на этих площадках. Если применяется Ставка перемещения, то началом ее применения считается момент, когда приварена заглушка или установлена фонтанная арматура. Ставка заканчивается после завершения монтажа, </w:t>
            </w:r>
            <w:proofErr w:type="gramStart"/>
            <w:r>
              <w:rPr>
                <w:rFonts w:ascii="Times New Roman" w:hAnsi="Times New Roman"/>
                <w:sz w:val="20"/>
                <w:szCs w:val="20"/>
              </w:rPr>
              <w:t>когда  шурф</w:t>
            </w:r>
            <w:proofErr w:type="gramEnd"/>
            <w:r>
              <w:rPr>
                <w:rFonts w:ascii="Times New Roman" w:hAnsi="Times New Roman"/>
                <w:sz w:val="20"/>
                <w:szCs w:val="20"/>
              </w:rPr>
              <w:t xml:space="preserve"> под квадрат и шурф для однотрубки пробурены, буровой станок принят представителем КОМПАНИИ и первое долото, прикрепленное к низу бурильной колонны и готовое для бурения новой скважины, прошло через стол бурового ротора.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Этот раздел 10.5 не может быть применен при мобилизации и монтаже станка на первой буровой площадке, с которой будет начато бурение в соответствии с данным Договором, а также демонтаже и демобилизации с последней буровой площадки, после бурения последней скважины.</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 xml:space="preserve">The "Moving Fee", as specified in Schedule B shall apply to periods during which the CONTRACTOR's Equipment, including the Drilling Unit, are being moved between COMPANY's Drilling Locations or CONTRACTOR is engaged in tearing down or rigging up on these Locations.  If applicable, the Moving Rate shall commence when the cap is welded on or the Christmas tree is secure </w:t>
            </w:r>
            <w:r>
              <w:rPr>
                <w:rFonts w:ascii="Times New Roman" w:hAnsi="Times New Roman"/>
                <w:sz w:val="20"/>
                <w:szCs w:val="20"/>
                <w:lang w:val="en-US"/>
              </w:rPr>
              <w:t>tested</w:t>
            </w:r>
            <w:r>
              <w:rPr>
                <w:rFonts w:ascii="Times New Roman" w:hAnsi="Times New Roman"/>
                <w:sz w:val="20"/>
                <w:szCs w:val="20"/>
                <w:lang w:val="en-GB"/>
              </w:rPr>
              <w:t xml:space="preserve"> and for rigging up shall cease when the rat hole and mouse hole are drilled, the Drilling Unit has been accepted by COMPANY's Representative and the first rock bit is lowered through the Rotary Table on its BHA, ready for spud the next well.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This section 10.5 shall not apply when mobilizing to and rigging up on the first Location drilled under this Contract and tearing down and demobilizing from the last Location so drilled.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10.6 Ставка ремонта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10.6</w:t>
            </w:r>
            <w:r>
              <w:rPr>
                <w:rFonts w:ascii="Times New Roman" w:hAnsi="Times New Roman"/>
                <w:b/>
                <w:sz w:val="20"/>
                <w:szCs w:val="20"/>
                <w:lang w:val="en-GB"/>
              </w:rPr>
              <w:tab/>
              <w:t xml:space="preserve">Downtime Rate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случае, когда ПОДРЯДЧИК не в состоянии проводить работы в соответствии с требованиями данного Договора, в течение любого периода, по любой причине, согласованной в статье 10.2, за исключением планового технического обслуживания, перетяжки талевого каната,  обслуживания Бурового Станка и работ на буровом насосе, которые не влияют на буровые работы,  КОМПАНИЯ не производит выплаты ПОДРЯДЧИКУ, если в сумме, время простоя по таким причинам превысило 24 часа за один календарный месяц, и этот период простоя должен быть отнесен к неисправному состоянию, что и соответствует сути данной статьи.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In the event CONTRACTOR is unable to conduct normal operations as required under this Contract during any period, because of any reason pursuant to Article 10.2, excluding for routine maintenance, slipping drill line, maintenance and service of the Drilling Unit, and works on the mud pump that do not impact the drilling operations. COMPANY shall pay no rate after CONTRACTOR surpasses 24 </w:t>
            </w:r>
            <w:proofErr w:type="gramStart"/>
            <w:r>
              <w:rPr>
                <w:rFonts w:ascii="Times New Roman" w:hAnsi="Times New Roman"/>
                <w:sz w:val="20"/>
                <w:szCs w:val="20"/>
                <w:lang w:val="en-GB"/>
              </w:rPr>
              <w:t>hours</w:t>
            </w:r>
            <w:proofErr w:type="gramEnd"/>
            <w:r>
              <w:rPr>
                <w:rFonts w:ascii="Times New Roman" w:hAnsi="Times New Roman"/>
                <w:sz w:val="20"/>
                <w:szCs w:val="20"/>
                <w:lang w:val="en-GB"/>
              </w:rPr>
              <w:t xml:space="preserve"> downtime per calendar month to CONTRACTOR and shall be referred as "Downtime" for the purpose of this Article.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b/>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10.7 Ставка приостановленных работ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10.7 Suspended Operations Rate</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Ставка приостановленных работ согласно Приложению Б, должна быть применена в случае, если КОМПАНИЯ за 15 (пятнадцать) календарных дней уведомляет ПОДРЯДЧИКА о приостановке работ по настоящему Договору </w:t>
            </w:r>
            <w:r>
              <w:rPr>
                <w:bCs/>
                <w:sz w:val="20"/>
                <w:lang w:eastAsia="en-US"/>
              </w:rPr>
              <w:t>в ожидании следующей скважино-точки</w:t>
            </w:r>
            <w:r>
              <w:rPr>
                <w:sz w:val="20"/>
                <w:lang w:eastAsia="en-US"/>
              </w:rPr>
              <w:t xml:space="preserve">, и требует </w:t>
            </w:r>
            <w:proofErr w:type="gramStart"/>
            <w:r>
              <w:rPr>
                <w:sz w:val="20"/>
                <w:lang w:eastAsia="en-US"/>
              </w:rPr>
              <w:t>от  ПОДРЯДЧИКА</w:t>
            </w:r>
            <w:proofErr w:type="gramEnd"/>
            <w:r>
              <w:rPr>
                <w:sz w:val="20"/>
                <w:lang w:eastAsia="en-US"/>
              </w:rPr>
              <w:t xml:space="preserve"> роспуска всех членов бригады, не задействованных в данное время, по решению ПОДРЯДЧИКА, в охране и техническом обслуживании оборудования ПОДРЯДЧИКА. </w:t>
            </w:r>
            <w:r>
              <w:rPr>
                <w:bCs/>
                <w:sz w:val="20"/>
                <w:lang w:eastAsia="en-US"/>
              </w:rPr>
              <w:t>По получении такого уведомления ПОДРЯДЧИК прекращает выполнение работ и перевозит оборудование ПОДРЯДЧИКА, включая станок, с одной площадки на другую и/или с одной площадки на место временного хранения.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3349"/>
                <w:tab w:val="center" w:pos="4857"/>
              </w:tabs>
              <w:spacing w:after="0" w:line="240" w:lineRule="auto"/>
              <w:jc w:val="both"/>
              <w:rPr>
                <w:rFonts w:ascii="Times New Roman" w:hAnsi="Times New Roman"/>
                <w:sz w:val="20"/>
                <w:szCs w:val="20"/>
                <w:lang w:val="en-US"/>
              </w:rPr>
            </w:pPr>
            <w:r>
              <w:rPr>
                <w:rFonts w:ascii="Times New Roman" w:hAnsi="Times New Roman"/>
                <w:sz w:val="20"/>
                <w:szCs w:val="20"/>
                <w:lang w:val="en-GB"/>
              </w:rPr>
              <w:t>The Suspended Operations Rate as specified in Schedule B shall apply if</w:t>
            </w:r>
            <w:r>
              <w:rPr>
                <w:rFonts w:ascii="Times New Roman" w:hAnsi="Times New Roman"/>
                <w:bCs/>
                <w:sz w:val="20"/>
                <w:szCs w:val="20"/>
                <w:lang w:val="en-US" w:eastAsia="ru-RU"/>
              </w:rPr>
              <w:t xml:space="preserve"> </w:t>
            </w:r>
            <w:r>
              <w:rPr>
                <w:rFonts w:ascii="Times New Roman" w:hAnsi="Times New Roman"/>
                <w:sz w:val="20"/>
                <w:szCs w:val="20"/>
                <w:lang w:val="en-GB"/>
              </w:rPr>
              <w:t>COMPANY</w:t>
            </w:r>
            <w:r>
              <w:rPr>
                <w:rFonts w:ascii="Times New Roman" w:hAnsi="Times New Roman"/>
                <w:bCs/>
                <w:sz w:val="20"/>
                <w:szCs w:val="20"/>
                <w:lang w:val="en-US" w:eastAsia="ru-RU"/>
              </w:rPr>
              <w:t xml:space="preserve"> notifies the </w:t>
            </w:r>
            <w:r>
              <w:rPr>
                <w:rFonts w:ascii="Times New Roman" w:hAnsi="Times New Roman"/>
                <w:sz w:val="20"/>
                <w:szCs w:val="20"/>
                <w:lang w:val="en-GB"/>
              </w:rPr>
              <w:t>CONTRACTOR</w:t>
            </w:r>
            <w:r>
              <w:rPr>
                <w:rFonts w:ascii="Times New Roman" w:hAnsi="Times New Roman"/>
                <w:bCs/>
                <w:sz w:val="20"/>
                <w:szCs w:val="20"/>
                <w:lang w:val="en-US" w:eastAsia="ru-RU"/>
              </w:rPr>
              <w:t>, fifteen (15) calendar days in advance, about stoppage of work while waiting of the next-</w:t>
            </w:r>
            <w:proofErr w:type="gramStart"/>
            <w:r>
              <w:rPr>
                <w:rFonts w:ascii="Times New Roman" w:hAnsi="Times New Roman"/>
                <w:bCs/>
                <w:sz w:val="20"/>
                <w:szCs w:val="20"/>
                <w:lang w:val="en-US" w:eastAsia="ru-RU"/>
              </w:rPr>
              <w:t>well</w:t>
            </w:r>
            <w:proofErr w:type="gramEnd"/>
            <w:r>
              <w:rPr>
                <w:rFonts w:ascii="Times New Roman" w:hAnsi="Times New Roman"/>
                <w:bCs/>
                <w:sz w:val="20"/>
                <w:szCs w:val="20"/>
                <w:lang w:val="en-US" w:eastAsia="ru-RU"/>
              </w:rPr>
              <w:t xml:space="preserve"> points</w:t>
            </w:r>
            <w:r>
              <w:rPr>
                <w:rFonts w:ascii="Times New Roman" w:hAnsi="Times New Roman"/>
                <w:sz w:val="20"/>
                <w:szCs w:val="20"/>
                <w:lang w:val="en-GB"/>
              </w:rPr>
              <w:t xml:space="preserve"> and COMPANY requests CONTRACTOR to release all crew members not required, in CONTRACTOR's judgment, for the protection and maintenance of CONTRACTOR's Equipment.</w:t>
            </w:r>
            <w:r>
              <w:rPr>
                <w:rFonts w:ascii="Times New Roman" w:hAnsi="Times New Roman"/>
                <w:sz w:val="20"/>
                <w:szCs w:val="20"/>
                <w:lang w:val="en-US"/>
              </w:rPr>
              <w:t xml:space="preserve"> </w:t>
            </w:r>
            <w:r>
              <w:rPr>
                <w:rFonts w:ascii="Times New Roman" w:hAnsi="Times New Roman"/>
                <w:bCs/>
                <w:sz w:val="20"/>
                <w:szCs w:val="20"/>
                <w:lang w:val="en-US" w:eastAsia="ru-RU"/>
              </w:rPr>
              <w:t xml:space="preserve">Upon receipt of such notice the </w:t>
            </w:r>
            <w:r>
              <w:rPr>
                <w:rFonts w:ascii="Times New Roman" w:hAnsi="Times New Roman"/>
                <w:sz w:val="20"/>
                <w:szCs w:val="20"/>
                <w:lang w:val="en-GB"/>
              </w:rPr>
              <w:t>CONTRACTOR</w:t>
            </w:r>
            <w:r>
              <w:rPr>
                <w:rFonts w:ascii="Times New Roman" w:hAnsi="Times New Roman"/>
                <w:bCs/>
                <w:sz w:val="20"/>
                <w:szCs w:val="20"/>
                <w:lang w:val="en-US" w:eastAsia="ru-RU"/>
              </w:rPr>
              <w:t xml:space="preserve"> stops performance of works, transporting drilling rig and equipment from one rig site to another or from one rig site to the place of temporary storage.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10.8 Ставка форс-мажорных обстоятельств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10.8 Force Majeure Rate</w:t>
            </w:r>
            <w:r>
              <w:rPr>
                <w:rFonts w:ascii="Times New Roman" w:hAnsi="Times New Roman"/>
                <w:sz w:val="20"/>
                <w:szCs w:val="20"/>
                <w:lang w:val="en-GB"/>
              </w:rPr>
              <w:t xml:space="preserv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rPr>
            </w:pPr>
            <w:r>
              <w:rPr>
                <w:rFonts w:ascii="Times New Roman" w:hAnsi="Times New Roman"/>
                <w:sz w:val="20"/>
              </w:rPr>
              <w:t xml:space="preserve">Размер ставки форс-мажорных обстоятельств указан в Приложении Б. Ставка применяется во время форс-мажорных обстоятельств, согласно статье 21 настоящего Договора. В соответствии с настоящим Договором оплата в условиях форс-мажора не производится более чем за суммарные 10 дней, на каждую пробуренную скважину.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 xml:space="preserve">The Force Majeure Rate shall be as specified in Schedule B and shall apply during any Force Majeure period as defined in Article 21 of this Contract. No rate shall be payable for any Force Majeure period in excess of a cumulative ten (10) days of Force Majeure per well drilled under this </w:t>
            </w:r>
            <w:proofErr w:type="gramStart"/>
            <w:r>
              <w:rPr>
                <w:rFonts w:ascii="Times New Roman" w:hAnsi="Times New Roman"/>
                <w:sz w:val="20"/>
                <w:szCs w:val="20"/>
                <w:lang w:val="en-GB"/>
              </w:rPr>
              <w:t>Contract.  .</w:t>
            </w:r>
            <w:proofErr w:type="gramEnd"/>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10.9 Регулирование суточной ставки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 xml:space="preserve">10.9 Day Rate Adjustments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Ставки и/или выплаты, установленные ниже и изначально определенные в Приложении Б, могут быть пересмотрены в соответствии с фактической суммой увеличения/уменьшения расходов ПОДРЯДЧИКА, в случае если КОМПАНИЯ требует от ПОДРЯДЧИКА изменения графика работы бригады или увеличения/ уменьшения количества персонала ПОДРЯДЧИКА.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 xml:space="preserve">The rates and/or payments herein set forth </w:t>
            </w:r>
            <w:r>
              <w:rPr>
                <w:rFonts w:ascii="Times New Roman" w:hAnsi="Times New Roman"/>
                <w:sz w:val="20"/>
                <w:szCs w:val="20"/>
                <w:lang w:val="en-US"/>
              </w:rPr>
              <w:t>may</w:t>
            </w:r>
            <w:r>
              <w:rPr>
                <w:rFonts w:ascii="Times New Roman" w:hAnsi="Times New Roman"/>
                <w:sz w:val="20"/>
                <w:szCs w:val="20"/>
                <w:lang w:val="en-GB"/>
              </w:rPr>
              <w:t xml:space="preserve"> be revised by the actual amount of any increase/decrease in CONTRACTOR's cost if COMPANY requires CONTRACTOR to change crew work schedules or to increase or decrease the number of CONTRACTOR's Personnel originally specified in Schedule C. </w:t>
            </w:r>
            <w:r>
              <w:rPr>
                <w:rFonts w:ascii="Times New Roman" w:hAnsi="Times New Roman"/>
                <w:sz w:val="20"/>
                <w:szCs w:val="20"/>
                <w:lang w:val="en-US"/>
              </w:rPr>
              <w:t xml:space="preserve"> </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Ставки и/или выплаты, установленные ниже, должны быть сверены с фактической суммой любого увеличения/уменьшения расходов ПОДРЯДЧИКА, ставших следствием изменений в законодательстве и/или налогообложении.</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The rates and/or payments herein set forth shall be revised by the actual amount of any increase/decrease in CONTRACTOR's cost resulting from changes in the legislation and/or taxation the rates and/or payments herein set forth shall be revised.</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10.10 Выплаты за отдельные материалы, поставляемые ПОДРЯДЧИКОМ</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10.10 Reimbursement for Special Items Furnished by CONTRACTOR</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ПОДРЯДЧИК поставит или приложит все усилия, чтобы поставить любое оборудование и материалы, которые КОМПАНИЯ должна обеспечить в соответствии с настоящим Договором. Если другое не предусмотрено или не оговорено, то КОМПАНИЯ возместит ПОДРЯДЧИКУ фактическую стоимость поставляемых материалов и оборудования плюс стоимость транспорта, погрузки/выгрузки и хранения, как определено Приложением Б. </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CONTRACTOR shall furnish or exert its best effort to furnish any item requested by COMPANY that COMPANY is obligated to furnish under this Contract.  Unless otherwise provided or agreed COMPANY shall reimburse CONTRACTOR for the actual cost incurred by CONTRACTOR in providing any such item added of a handling charge as defined in Schedule B.</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10.11 Проживание персонала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624"/>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10.11</w:t>
            </w:r>
            <w:r>
              <w:rPr>
                <w:rFonts w:ascii="Times New Roman" w:hAnsi="Times New Roman"/>
                <w:b/>
                <w:sz w:val="20"/>
                <w:szCs w:val="20"/>
              </w:rPr>
              <w:tab/>
              <w:t>Quarters and Accommodations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Стоимость проживания и </w:t>
            </w:r>
            <w:proofErr w:type="gramStart"/>
            <w:r>
              <w:rPr>
                <w:rFonts w:ascii="Times New Roman" w:hAnsi="Times New Roman"/>
                <w:sz w:val="20"/>
                <w:szCs w:val="20"/>
              </w:rPr>
              <w:t>питания  уполномоченного</w:t>
            </w:r>
            <w:proofErr w:type="gramEnd"/>
            <w:r>
              <w:rPr>
                <w:rFonts w:ascii="Times New Roman" w:hAnsi="Times New Roman"/>
                <w:sz w:val="20"/>
                <w:szCs w:val="20"/>
              </w:rPr>
              <w:t xml:space="preserve"> персонала КОМПАНИИ в количестве более 10 человек в день, в квартирах и/или помещениях ПОДРЯДЧИКА, должна быть оплачена ПОДРЯДЧИКУ, как определено в Приложении Б.</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Quarters and/or accommodations for COMPANY's Personnel </w:t>
            </w:r>
            <w:proofErr w:type="gramStart"/>
            <w:r>
              <w:rPr>
                <w:rFonts w:ascii="Times New Roman" w:hAnsi="Times New Roman"/>
                <w:sz w:val="20"/>
                <w:szCs w:val="20"/>
                <w:lang w:val="en-US"/>
              </w:rPr>
              <w:t>in excess of</w:t>
            </w:r>
            <w:proofErr w:type="gramEnd"/>
            <w:r>
              <w:rPr>
                <w:rFonts w:ascii="Times New Roman" w:hAnsi="Times New Roman"/>
                <w:sz w:val="20"/>
                <w:szCs w:val="20"/>
                <w:lang w:val="en-US"/>
              </w:rPr>
              <w:t xml:space="preserve"> a daily average of ten (10) authorized Personnel shall be payable to CONTRACTOR as detailed in Schedule B.</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10.12 Плата за мобилизацию и демобилизацию</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10.12</w:t>
            </w:r>
            <w:r>
              <w:rPr>
                <w:rFonts w:ascii="Times New Roman" w:hAnsi="Times New Roman"/>
                <w:b/>
                <w:sz w:val="20"/>
                <w:szCs w:val="20"/>
              </w:rPr>
              <w:tab/>
              <w:t>Mobilization and Demobilization Fees</w:t>
            </w: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sz w:val="20"/>
                <w:szCs w:val="20"/>
                <w:u w:val="single"/>
              </w:rPr>
              <w:t>A. Плата за мобилизацию</w:t>
            </w:r>
            <w:r>
              <w:rPr>
                <w:rFonts w:ascii="Times New Roman" w:hAnsi="Times New Roman"/>
                <w:b/>
                <w:bCs/>
                <w:sz w:val="20"/>
                <w:szCs w:val="20"/>
              </w:rPr>
              <w:t>:</w:t>
            </w:r>
          </w:p>
          <w:p w:rsidR="00474016" w:rsidRDefault="00474016">
            <w:pPr>
              <w:spacing w:after="0" w:line="240" w:lineRule="auto"/>
              <w:jc w:val="both"/>
              <w:rPr>
                <w:rFonts w:ascii="Times New Roman" w:hAnsi="Times New Roman"/>
                <w:sz w:val="20"/>
                <w:szCs w:val="20"/>
              </w:rPr>
            </w:pPr>
          </w:p>
          <w:p w:rsidR="00474016" w:rsidRDefault="00474016">
            <w:pPr>
              <w:pStyle w:val="af4"/>
              <w:spacing w:after="0" w:line="240" w:lineRule="auto"/>
              <w:ind w:left="0"/>
              <w:jc w:val="both"/>
              <w:rPr>
                <w:rFonts w:ascii="Times New Roman" w:hAnsi="Times New Roman"/>
                <w:sz w:val="20"/>
                <w:szCs w:val="20"/>
              </w:rPr>
            </w:pPr>
            <w:r>
              <w:rPr>
                <w:rFonts w:ascii="Times New Roman" w:hAnsi="Times New Roman"/>
                <w:sz w:val="20"/>
                <w:szCs w:val="20"/>
              </w:rPr>
              <w:t xml:space="preserve">КОМПАНИЯ должна выплатить ПОДРЯДЧИКУ сумму за мобилизацию, указанную в Приложении Б за мобилизацию оборудования ПОДРЯДЧИКА, включая Буровой Станок, до места заложения скважины КОМПАНИИ, согласно настоящему Договору, и за полный монтаж оборудования, чтобы начать бурение первой скважины в соответствии с настоящим </w:t>
            </w:r>
            <w:r>
              <w:rPr>
                <w:rFonts w:ascii="Times New Roman" w:hAnsi="Times New Roman"/>
                <w:sz w:val="20"/>
                <w:szCs w:val="20"/>
              </w:rPr>
              <w:lastRenderedPageBreak/>
              <w:t xml:space="preserve">Договором. Плата за мобилизацию рассматривается как полная и окончательная сумма, покрывающая все расходы, понесенные ПОДРЯДЧИКОМ при мобилизации всего оборудования и персонала ПОДРЯДЧИКА, в указанное КОМПАНИЕЙ место заложения скважины. Применение Операционной ставки начинается </w:t>
            </w:r>
            <w:proofErr w:type="gramStart"/>
            <w:r>
              <w:rPr>
                <w:rFonts w:ascii="Times New Roman" w:hAnsi="Times New Roman"/>
                <w:sz w:val="20"/>
                <w:szCs w:val="20"/>
              </w:rPr>
              <w:t>с  периода</w:t>
            </w:r>
            <w:proofErr w:type="gramEnd"/>
            <w:r>
              <w:rPr>
                <w:rFonts w:ascii="Times New Roman" w:hAnsi="Times New Roman"/>
                <w:sz w:val="20"/>
                <w:szCs w:val="20"/>
              </w:rPr>
              <w:t xml:space="preserve">, как предусмотрено в статье 10.3. </w:t>
            </w:r>
          </w:p>
          <w:p w:rsidR="00474016" w:rsidRDefault="00474016">
            <w:pPr>
              <w:pStyle w:val="af4"/>
              <w:spacing w:after="0" w:line="240" w:lineRule="auto"/>
              <w:ind w:left="0"/>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A.</w:t>
            </w:r>
            <w:r>
              <w:rPr>
                <w:rFonts w:ascii="Times New Roman" w:hAnsi="Times New Roman"/>
                <w:sz w:val="20"/>
                <w:szCs w:val="20"/>
                <w:lang w:val="en-US"/>
              </w:rPr>
              <w:tab/>
            </w:r>
            <w:r>
              <w:rPr>
                <w:rFonts w:ascii="Times New Roman" w:hAnsi="Times New Roman"/>
                <w:sz w:val="20"/>
                <w:szCs w:val="20"/>
                <w:u w:val="single"/>
                <w:lang w:val="en-US"/>
              </w:rPr>
              <w:t>Mobilization Payments</w:t>
            </w:r>
            <w:r>
              <w:rPr>
                <w:rFonts w:ascii="Times New Roman" w:hAnsi="Times New Roman"/>
                <w:sz w:val="20"/>
                <w:szCs w:val="20"/>
                <w:lang w:val="en-US"/>
              </w:rPr>
              <w: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shall pay CONTRACTOR the Mobilization Fee as specified in Schedule B, for mobilizing CONTRACTOR's Equipment, including the Drilling Unit, to COMPANY's Drilling Location at the commencement of this Contract and for completely rigging-up to commence the drilling of the first well under this Contract.  The Mobilization Fee shall be deemed to cover all costs and </w:t>
            </w:r>
            <w:r>
              <w:rPr>
                <w:rFonts w:ascii="Times New Roman" w:hAnsi="Times New Roman"/>
                <w:sz w:val="20"/>
                <w:szCs w:val="20"/>
                <w:lang w:val="en-US"/>
              </w:rPr>
              <w:lastRenderedPageBreak/>
              <w:t xml:space="preserve">expenditures of whatever nature incurred by CONTRACTOR in mobilizing all of CONTRACTOR's Equipment and CONTRACTOR's Personnel to said COMPANY's Drilling Location.  The Operating Rate shall commence </w:t>
            </w:r>
            <w:proofErr w:type="gramStart"/>
            <w:r>
              <w:rPr>
                <w:rFonts w:ascii="Times New Roman" w:hAnsi="Times New Roman"/>
                <w:sz w:val="20"/>
                <w:szCs w:val="20"/>
                <w:lang w:val="en-US"/>
              </w:rPr>
              <w:t>at such time as</w:t>
            </w:r>
            <w:proofErr w:type="gramEnd"/>
            <w:r>
              <w:rPr>
                <w:rFonts w:ascii="Times New Roman" w:hAnsi="Times New Roman"/>
                <w:sz w:val="20"/>
                <w:szCs w:val="20"/>
                <w:lang w:val="en-US"/>
              </w:rPr>
              <w:t xml:space="preserve"> provided in Article 10.3.</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Cs/>
                <w:sz w:val="20"/>
                <w:szCs w:val="20"/>
                <w:u w:val="single"/>
                <w:lang w:val="en-US"/>
              </w:rPr>
            </w:pPr>
          </w:p>
          <w:p w:rsidR="00474016" w:rsidRDefault="00474016">
            <w:pPr>
              <w:tabs>
                <w:tab w:val="left" w:pos="0"/>
                <w:tab w:val="left" w:pos="180"/>
                <w:tab w:val="left" w:pos="1021"/>
                <w:tab w:val="left" w:pos="3216"/>
                <w:tab w:val="left" w:pos="4123"/>
                <w:tab w:val="left" w:pos="5029"/>
                <w:tab w:val="left" w:pos="5936"/>
                <w:tab w:val="left" w:pos="6845"/>
                <w:tab w:val="left" w:pos="7752"/>
                <w:tab w:val="left" w:pos="8659"/>
                <w:tab w:val="left" w:pos="10472"/>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Cs/>
                <w:sz w:val="20"/>
                <w:szCs w:val="20"/>
                <w:u w:val="single"/>
              </w:rPr>
            </w:pPr>
            <w:r>
              <w:rPr>
                <w:rFonts w:ascii="Times New Roman" w:hAnsi="Times New Roman"/>
                <w:bCs/>
                <w:sz w:val="20"/>
                <w:szCs w:val="20"/>
                <w:u w:val="single"/>
              </w:rPr>
              <w:lastRenderedPageBreak/>
              <w:t xml:space="preserve">Б.  Штрафы за несвоевременную мобилизацию </w:t>
            </w:r>
          </w:p>
          <w:p w:rsidR="00474016" w:rsidRDefault="00474016">
            <w:pPr>
              <w:spacing w:after="0" w:line="240" w:lineRule="auto"/>
              <w:jc w:val="both"/>
              <w:rPr>
                <w:rFonts w:ascii="Times New Roman" w:hAnsi="Times New Roman"/>
                <w:sz w:val="20"/>
                <w:szCs w:val="20"/>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начать мобилизацию буровой установки на буровую площадку КОМПАНИИ с момента получения письменного уведомления от КОМПАНИИ, </w:t>
            </w:r>
            <w:proofErr w:type="gramStart"/>
            <w:r>
              <w:rPr>
                <w:rFonts w:ascii="Times New Roman" w:hAnsi="Times New Roman"/>
                <w:sz w:val="20"/>
                <w:szCs w:val="20"/>
              </w:rPr>
              <w:t>как то</w:t>
            </w:r>
            <w:proofErr w:type="gramEnd"/>
            <w:r>
              <w:rPr>
                <w:rFonts w:ascii="Times New Roman" w:hAnsi="Times New Roman"/>
                <w:sz w:val="20"/>
                <w:szCs w:val="20"/>
              </w:rPr>
              <w:t xml:space="preserve"> предусмотрено условиями Договора, и полностью мобилизовать оборудование и станок к моменту начала бурения первой скважины, как указано и согласовано сторонами в настоящем Договоре. Если по какой-либо причине ПОДРЯДЧИКА произойдут задержки, то сумма штрафной ставки за каждый день отсрочки будет вычитаться из суммы за мобилизацию, указанной в Приложении Б, до тех пор, пока буровая установка не будет полностью смонтирована на площадке и не будет готова к приемке КОМПАНИЕЙ. Штрафная ставка будет составлять </w:t>
            </w:r>
            <w:r>
              <w:rPr>
                <w:rFonts w:ascii="Times New Roman" w:hAnsi="Times New Roman"/>
                <w:bCs/>
                <w:sz w:val="20"/>
                <w:szCs w:val="20"/>
              </w:rPr>
              <w:t>2% от общей суммы за мобилизацию за каждый день задержки. Вышеперечисленное, не распространяется на случаи задержек, возникшие вследствие форс-мажора.</w:t>
            </w:r>
          </w:p>
          <w:p w:rsidR="00474016" w:rsidRDefault="00474016">
            <w:pPr>
              <w:spacing w:after="0" w:line="240" w:lineRule="auto"/>
              <w:jc w:val="right"/>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Cs/>
                <w:sz w:val="20"/>
                <w:szCs w:val="20"/>
                <w:u w:val="single"/>
                <w:lang w:val="en-US"/>
              </w:rPr>
            </w:pPr>
            <w:r>
              <w:rPr>
                <w:rFonts w:ascii="Times New Roman" w:hAnsi="Times New Roman"/>
                <w:bCs/>
                <w:sz w:val="20"/>
                <w:szCs w:val="20"/>
                <w:u w:val="single"/>
                <w:lang w:val="en-US"/>
              </w:rPr>
              <w:t xml:space="preserve">B. Mobilization Penalty </w:t>
            </w:r>
          </w:p>
          <w:p w:rsidR="00474016" w:rsidRDefault="00474016">
            <w:pPr>
              <w:spacing w:after="0" w:line="240" w:lineRule="auto"/>
              <w:jc w:val="both"/>
              <w:rPr>
                <w:rFonts w:ascii="Times New Roman" w:hAnsi="Times New Roman"/>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mobilize drilling unit to COMPANY's Drilling Location at the receipt of COMPANY’s notification in written, as specified by Contract, and for completely rigging-up to commence the drilling of the first well </w:t>
            </w:r>
            <w:r>
              <w:rPr>
                <w:rFonts w:ascii="Times New Roman" w:hAnsi="Times New Roman"/>
                <w:bCs/>
                <w:sz w:val="20"/>
                <w:szCs w:val="20"/>
                <w:lang w:val="en-US"/>
              </w:rPr>
              <w:t>as agreed and</w:t>
            </w:r>
            <w:r>
              <w:rPr>
                <w:rFonts w:ascii="Times New Roman" w:hAnsi="Times New Roman"/>
                <w:sz w:val="20"/>
                <w:szCs w:val="20"/>
                <w:lang w:val="en-US"/>
              </w:rPr>
              <w:t xml:space="preserve"> specified by </w:t>
            </w:r>
            <w:r>
              <w:rPr>
                <w:rFonts w:ascii="Times New Roman" w:hAnsi="Times New Roman"/>
                <w:bCs/>
                <w:sz w:val="20"/>
                <w:szCs w:val="20"/>
                <w:lang w:val="en-US"/>
              </w:rPr>
              <w:t>Parties in</w:t>
            </w:r>
            <w:r>
              <w:rPr>
                <w:rFonts w:ascii="Times New Roman" w:hAnsi="Times New Roman"/>
                <w:sz w:val="20"/>
                <w:szCs w:val="20"/>
                <w:lang w:val="en-US"/>
              </w:rPr>
              <w:t xml:space="preserve"> this contract. If for any reason delays are incurred by CONTRACTOR, a </w:t>
            </w:r>
            <w:r>
              <w:rPr>
                <w:rFonts w:ascii="Times New Roman" w:hAnsi="Times New Roman"/>
                <w:bCs/>
                <w:sz w:val="20"/>
                <w:szCs w:val="20"/>
                <w:lang w:val="en-US"/>
              </w:rPr>
              <w:t>penalty rate</w:t>
            </w:r>
            <w:r>
              <w:rPr>
                <w:rFonts w:ascii="Times New Roman" w:hAnsi="Times New Roman"/>
                <w:sz w:val="20"/>
                <w:szCs w:val="20"/>
                <w:lang w:val="en-US"/>
              </w:rPr>
              <w:t xml:space="preserve"> will be deducted from the Mobilization Fee specified in Schedule B until drilling unit is completely rigged up, ready to commence drilling operations and accepted by COMPANY. </w:t>
            </w:r>
            <w:r>
              <w:rPr>
                <w:rFonts w:ascii="Times New Roman" w:hAnsi="Times New Roman"/>
                <w:bCs/>
                <w:sz w:val="20"/>
                <w:szCs w:val="20"/>
                <w:lang w:val="en-US"/>
              </w:rPr>
              <w:t xml:space="preserve">The penalty rate will be calculated as 2% of the total Mobilization Fee for each day of delay. </w:t>
            </w:r>
            <w:r>
              <w:rPr>
                <w:rFonts w:ascii="Times New Roman" w:hAnsi="Times New Roman"/>
                <w:sz w:val="20"/>
                <w:szCs w:val="20"/>
                <w:lang w:val="en-US"/>
              </w:rPr>
              <w:t xml:space="preserve">The </w:t>
            </w:r>
            <w:proofErr w:type="gramStart"/>
            <w:r>
              <w:rPr>
                <w:rFonts w:ascii="Times New Roman" w:hAnsi="Times New Roman"/>
                <w:sz w:val="20"/>
                <w:szCs w:val="20"/>
                <w:lang w:val="en-US"/>
              </w:rPr>
              <w:t>aforementioned is</w:t>
            </w:r>
            <w:proofErr w:type="gramEnd"/>
            <w:r>
              <w:rPr>
                <w:rFonts w:ascii="Times New Roman" w:hAnsi="Times New Roman"/>
                <w:sz w:val="20"/>
                <w:szCs w:val="20"/>
                <w:lang w:val="en-US"/>
              </w:rPr>
              <w:t xml:space="preserve"> not applicable if delay is associated due to Force Majeure.</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 </w:t>
            </w:r>
            <w:r>
              <w:rPr>
                <w:rFonts w:ascii="Times New Roman" w:hAnsi="Times New Roman"/>
                <w:sz w:val="20"/>
                <w:szCs w:val="20"/>
                <w:u w:val="single"/>
              </w:rPr>
              <w:t>Плата за демобилизацию</w:t>
            </w:r>
            <w:r>
              <w:rPr>
                <w:rFonts w:ascii="Times New Roman" w:hAnsi="Times New Roman"/>
                <w:sz w:val="20"/>
                <w:szCs w:val="20"/>
              </w:rPr>
              <w:t>:</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 окончании буровых работ, в соответствии с настоящим Договором, т.е. после приваривания заглушки или монтажа фонтанной арматуры на последней скважине, все суточные ставки должны быть прекращены, и ПОДРЯДЧИК должен начать демонтаж станка и подготовку к демобилизации (или, по указанию КОМПАНИИ, передислокации станка в точку демобилизации). По завершении демобилизации КОМПАНИЯ должна заплатить ПОДРЯДЧИКУ фиксированную сумму за демобилизацию, как указано в Приложении Б, которая покрывает все расходы ПОДРЯДЧИКА по окончательному демонтажу и демобилизации оборудования ПОДРЯДЧИКА, включая Буровой Станок, с последнего места проведения работ, выполненных в рамках настоящего Договора. Плата за демобилизацию также включает всю стоимость вывоза персонала ПОДРЯДЧИКА с места проведения работ. Плата за демобилизацию выплачивается в соответствии с Приложением Б. Если по истечении срока Договора, ПОДРЯДЧИК имеет соглашение с третьей стороной об использовании Бурового Станка в течение 30 дней после завершения буровых работ, указанных в соответствии с Договором, ПОДРЯДЧИК обязан уведомить КОМПАНИЮ о таком соглашении с третьей стороной. В случае, если ПОДРЯДЧИКУ будет оплачена стоимость мобилизации третьей стороной, то оплата демобилизации КОМПАНИЕЙ не производится.</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u w:val="single"/>
              </w:rPr>
              <w:t>С</w:t>
            </w:r>
            <w:r>
              <w:rPr>
                <w:rFonts w:ascii="Times New Roman" w:hAnsi="Times New Roman"/>
                <w:sz w:val="20"/>
                <w:szCs w:val="20"/>
                <w:u w:val="single"/>
                <w:lang w:val="en-US"/>
              </w:rPr>
              <w:t>.  Demobilization Payments</w:t>
            </w:r>
            <w:r>
              <w:rPr>
                <w:rFonts w:ascii="Times New Roman" w:hAnsi="Times New Roman"/>
                <w:sz w:val="20"/>
                <w:szCs w:val="20"/>
                <w:lang w:val="en-US"/>
              </w:rPr>
              <w:t xml:space="preserve">: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Upon completion of drilling operations under this Contract and the cap is welded on or the Christmas tree is secure tested on the final well, all day rates shall cease and CONTRACTOR shall commence rigging-down operations in preparation for demobilization (or, if requested by COMPANY, relocation of the Drilling Unit to the demobilization point).  Upon completion of demobilization, COMPANY shall pay CONTRACTOR the lump sum Demobilization Fee, as specified in Schedule B, which shall be deemed to cover all costs and expenditures of CONTRACTOR in completely rigging down and demobilizing CONTRACTOR's Equipment, including the Drilling Unit, from COMPANY's last Location drilled under this Contract.  The demobilization fee shall also include the cost of demobilizing all of CONTRACTOR's Personnel. Demobilization payments shall be payable as per Schedule B.  If at termination of this Contract, CONTRACTOR has an agreement with a third party for use of CONTRACTOR's Drilling Unit, within thirty (30) days following completion of drilling operations hereunder, CONTRACTOR undertakes to advise COMPANY of such an agreement with such third party. </w:t>
            </w:r>
            <w:proofErr w:type="gramStart"/>
            <w:r>
              <w:rPr>
                <w:rFonts w:ascii="Times New Roman" w:hAnsi="Times New Roman"/>
                <w:sz w:val="20"/>
                <w:szCs w:val="20"/>
                <w:lang w:val="en-US"/>
              </w:rPr>
              <w:t>Provided that</w:t>
            </w:r>
            <w:proofErr w:type="gramEnd"/>
            <w:r>
              <w:rPr>
                <w:rFonts w:ascii="Times New Roman" w:hAnsi="Times New Roman"/>
                <w:sz w:val="20"/>
                <w:szCs w:val="20"/>
                <w:lang w:val="en-US"/>
              </w:rPr>
              <w:t xml:space="preserve"> CONTRACTOR receives a mobilization payment from such third party, the payment of demobilization by COMPANY is not applicable.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caps/>
                <w:sz w:val="20"/>
                <w:szCs w:val="20"/>
              </w:rPr>
            </w:pPr>
            <w:r>
              <w:rPr>
                <w:rFonts w:ascii="Times New Roman" w:hAnsi="Times New Roman"/>
                <w:b/>
                <w:caps/>
                <w:sz w:val="20"/>
                <w:szCs w:val="20"/>
              </w:rPr>
              <w:t>Статья 11 - выставление счетов-фактур и их оплата</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ARTICLE 11 - INVOICING, SETTLEMENT AND PAYMENTS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caps/>
                <w:sz w:val="20"/>
                <w:szCs w:val="20"/>
              </w:rPr>
              <w:lastRenderedPageBreak/>
              <w:t xml:space="preserve">11.1 </w:t>
            </w:r>
            <w:r>
              <w:rPr>
                <w:rFonts w:ascii="Times New Roman" w:hAnsi="Times New Roman"/>
                <w:b/>
                <w:sz w:val="20"/>
                <w:szCs w:val="20"/>
              </w:rPr>
              <w:t>Порядок выставления счетов-фактур</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11.1</w:t>
            </w:r>
            <w:r>
              <w:rPr>
                <w:rFonts w:ascii="Times New Roman" w:hAnsi="Times New Roman"/>
                <w:b/>
                <w:sz w:val="20"/>
                <w:szCs w:val="20"/>
                <w:lang w:val="en-US"/>
              </w:rPr>
              <w:tab/>
              <w:t xml:space="preserve">Time and Place of Invoice Presentation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течение пяти (5) дней от последнего дня каждого календарного месяца,</w:t>
            </w:r>
            <w:r>
              <w:rPr>
                <w:rFonts w:cs="Arial"/>
                <w:szCs w:val="20"/>
              </w:rPr>
              <w:t xml:space="preserve"> </w:t>
            </w:r>
            <w:r>
              <w:rPr>
                <w:rFonts w:ascii="Times New Roman" w:hAnsi="Times New Roman"/>
                <w:caps/>
                <w:sz w:val="20"/>
                <w:szCs w:val="20"/>
              </w:rPr>
              <w:t>Подрядчик</w:t>
            </w:r>
            <w:r>
              <w:rPr>
                <w:rFonts w:ascii="Times New Roman" w:hAnsi="Times New Roman"/>
                <w:sz w:val="20"/>
                <w:szCs w:val="20"/>
              </w:rPr>
              <w:t xml:space="preserve"> выставляет счет-фактуру </w:t>
            </w:r>
            <w:r>
              <w:rPr>
                <w:rFonts w:ascii="Times New Roman" w:hAnsi="Times New Roman"/>
                <w:caps/>
                <w:sz w:val="20"/>
                <w:szCs w:val="20"/>
              </w:rPr>
              <w:t xml:space="preserve">Компании </w:t>
            </w:r>
            <w:r>
              <w:rPr>
                <w:rFonts w:ascii="Times New Roman" w:hAnsi="Times New Roman"/>
                <w:sz w:val="20"/>
                <w:szCs w:val="20"/>
              </w:rPr>
              <w:t xml:space="preserve">и предоставляет акт выполненных работ, в форме, приемлемой для КОМПАНИИ, и любые </w:t>
            </w:r>
            <w:proofErr w:type="gramStart"/>
            <w:r>
              <w:rPr>
                <w:rFonts w:ascii="Times New Roman" w:hAnsi="Times New Roman"/>
                <w:sz w:val="20"/>
                <w:szCs w:val="20"/>
              </w:rPr>
              <w:t>другие  подтверждающие</w:t>
            </w:r>
            <w:proofErr w:type="gramEnd"/>
            <w:r>
              <w:rPr>
                <w:rFonts w:ascii="Times New Roman" w:hAnsi="Times New Roman"/>
                <w:sz w:val="20"/>
                <w:szCs w:val="20"/>
              </w:rPr>
              <w:t xml:space="preserve"> документы, отражающие всю выполненную работу и затраты, понесенные </w:t>
            </w:r>
            <w:r>
              <w:rPr>
                <w:rFonts w:ascii="Times New Roman" w:hAnsi="Times New Roman"/>
                <w:caps/>
                <w:sz w:val="20"/>
                <w:szCs w:val="20"/>
              </w:rPr>
              <w:t xml:space="preserve">Подрядчиком </w:t>
            </w:r>
            <w:r>
              <w:rPr>
                <w:rFonts w:ascii="Times New Roman" w:hAnsi="Times New Roman"/>
                <w:sz w:val="20"/>
                <w:szCs w:val="20"/>
              </w:rPr>
              <w:t xml:space="preserve">за месяц или его часть. Эти счета-фактуры должны сопровождаться копиями подтверждающих документов и отправляться в канцелярию </w:t>
            </w:r>
            <w:r>
              <w:rPr>
                <w:rFonts w:ascii="Times New Roman" w:hAnsi="Times New Roman"/>
                <w:caps/>
                <w:sz w:val="20"/>
                <w:szCs w:val="20"/>
              </w:rPr>
              <w:t>Компании</w:t>
            </w:r>
            <w:r>
              <w:rPr>
                <w:rFonts w:ascii="Times New Roman" w:hAnsi="Times New Roman"/>
                <w:sz w:val="20"/>
                <w:szCs w:val="20"/>
              </w:rPr>
              <w:t xml:space="preserve">. </w:t>
            </w:r>
            <w:r>
              <w:rPr>
                <w:rFonts w:ascii="Times New Roman" w:hAnsi="Times New Roman"/>
                <w:caps/>
                <w:sz w:val="20"/>
                <w:szCs w:val="20"/>
              </w:rPr>
              <w:t>Компания</w:t>
            </w:r>
            <w:r>
              <w:rPr>
                <w:rFonts w:ascii="Times New Roman" w:hAnsi="Times New Roman"/>
                <w:sz w:val="20"/>
                <w:szCs w:val="20"/>
              </w:rPr>
              <w:t xml:space="preserve"> может потребовать от ПОДРЯДЧИКА представить убедительные доказательства того, что КОМПАНИЯ должна оплатить какой-либо счет-фактуру на указанную в нем сумму, включая счета-фактуры, подлежащие компенсации, </w:t>
            </w:r>
            <w:proofErr w:type="gramStart"/>
            <w:r>
              <w:rPr>
                <w:rFonts w:ascii="Times New Roman" w:hAnsi="Times New Roman"/>
                <w:sz w:val="20"/>
                <w:szCs w:val="20"/>
              </w:rPr>
              <w:t>которые  ПОДРЯДЧИК</w:t>
            </w:r>
            <w:proofErr w:type="gramEnd"/>
            <w:r>
              <w:rPr>
                <w:rFonts w:ascii="Times New Roman" w:hAnsi="Times New Roman"/>
                <w:sz w:val="20"/>
                <w:szCs w:val="20"/>
              </w:rPr>
              <w:t xml:space="preserve"> оплатил.</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 каждому счету-фактуре ПОДРЯДЧИК прилагает информацию (отчёт) о доле казахстанского содержания в выполненных ПОДРЯДЧИКОМ работах и услугах.</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Within fife (5) days after the last day of each calendar month, CONTRACTOR shall submit an invoice to COMPANY, together with an act of work acceptance in the form acceptable to COMPANY and any other necessary supporting data, covering all work performed and expenses incurred by CONTRACTOR during such calendar month or portion thereof.  Such invoices shall be accompanied by the copies of documents necessary to support them and shall be sent to COMPANY' Chanceller. COMPANY may require CONTRACTOR to furnish satisfactory evidence to support its liability to pay any amount contained in any invoice, including evidence that CONTRACTOR has paid any cost or expense for which reimbursement is sought.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Each CONTRACTOR’s invoice shall be accompanied by calculation of the local content in the works and services provided by the CONTRACTOR made in accordance with the working calculation methods.</w:t>
            </w:r>
          </w:p>
          <w:p w:rsidR="00474016" w:rsidRDefault="00474016">
            <w:pPr>
              <w:spacing w:after="0" w:line="240" w:lineRule="auto"/>
              <w:jc w:val="both"/>
              <w:rPr>
                <w:rFonts w:ascii="Times New Roman" w:hAnsi="Times New Roman"/>
                <w:sz w:val="20"/>
                <w:szCs w:val="20"/>
                <w:lang w:val="en-US" w:eastAsia="ru-RU"/>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11.2. Оплата счетов-фактур</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11.2 Payment of Invoices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Поскольку КОМПАНИЯ имеет право требовать от ПОДРЯДЧИКА предоставления убедительных доказательств оплаты всех действительных счетов-фактур за выполненную работу, материалы, услуги и поставки, выполненные самим ПОДРЯДЧИКОМ, по его поручению или от его имени, то КОМПАНИЯ </w:t>
            </w:r>
            <w:r>
              <w:rPr>
                <w:rFonts w:ascii="Times New Roman" w:hAnsi="Times New Roman"/>
                <w:b/>
                <w:sz w:val="20"/>
                <w:szCs w:val="20"/>
              </w:rPr>
              <w:t>в тридцатидневный срок</w:t>
            </w:r>
            <w:r>
              <w:rPr>
                <w:rFonts w:ascii="Times New Roman" w:hAnsi="Times New Roman"/>
                <w:sz w:val="20"/>
                <w:szCs w:val="20"/>
              </w:rPr>
              <w:t xml:space="preserve"> (30 дней) со дня получения счета-фактуры от ПОДРЯДЧИКА оплачивает не вызывающую сомнения часть таких счетов-фактур </w:t>
            </w:r>
            <w:proofErr w:type="gramStart"/>
            <w:r>
              <w:rPr>
                <w:rFonts w:ascii="Times New Roman" w:hAnsi="Times New Roman"/>
                <w:sz w:val="20"/>
                <w:szCs w:val="20"/>
              </w:rPr>
              <w:t>при условий</w:t>
            </w:r>
            <w:proofErr w:type="gramEnd"/>
            <w:r>
              <w:rPr>
                <w:rFonts w:ascii="Times New Roman" w:hAnsi="Times New Roman"/>
                <w:sz w:val="20"/>
                <w:szCs w:val="20"/>
              </w:rPr>
              <w:t xml:space="preserve"> предоставления сведений о казахстанском содержании в выполненных работах.</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Within 30 (thirty) days</w:t>
            </w:r>
            <w:r>
              <w:rPr>
                <w:rFonts w:ascii="Times New Roman" w:hAnsi="Times New Roman"/>
                <w:sz w:val="20"/>
                <w:szCs w:val="20"/>
                <w:lang w:val="en-US"/>
              </w:rPr>
              <w:t xml:space="preserve"> after receipt of Invoice (accompanied by an Act of Acceptance) and subject to COMPANY's right to require that CONTRACTOR furnish satis</w:t>
            </w:r>
            <w:r>
              <w:rPr>
                <w:rFonts w:ascii="Times New Roman" w:hAnsi="Times New Roman"/>
                <w:sz w:val="20"/>
                <w:szCs w:val="20"/>
                <w:lang w:val="en-US"/>
              </w:rPr>
              <w:softHyphen/>
              <w:t>factory evidence of payment of all valid claims for labor, materials, services and supplies furnished by, for or on behalf of CONTRACTOR, COMPANY shall, pay the undisputable part of such invoices and if information on Kazakhstan content in performed works is provided.</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11.3 Валюта платежа</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11.3 Payment Currency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Оплата счетов-фактур </w:t>
            </w:r>
            <w:proofErr w:type="gramStart"/>
            <w:r>
              <w:rPr>
                <w:rFonts w:ascii="Times New Roman" w:hAnsi="Times New Roman"/>
                <w:sz w:val="20"/>
                <w:szCs w:val="20"/>
              </w:rPr>
              <w:t>производится  в</w:t>
            </w:r>
            <w:proofErr w:type="gramEnd"/>
            <w:r>
              <w:rPr>
                <w:rFonts w:ascii="Times New Roman" w:hAnsi="Times New Roman"/>
                <w:sz w:val="20"/>
                <w:szCs w:val="20"/>
              </w:rPr>
              <w:t xml:space="preserve">  казахстанских тенге согласно</w:t>
            </w:r>
            <w:r>
              <w:rPr>
                <w:rFonts w:ascii="Times New Roman" w:hAnsi="Times New Roman"/>
                <w:caps/>
                <w:sz w:val="20"/>
                <w:szCs w:val="20"/>
              </w:rPr>
              <w:t xml:space="preserve"> </w:t>
            </w:r>
            <w:r>
              <w:rPr>
                <w:rFonts w:ascii="Times New Roman" w:hAnsi="Times New Roman"/>
                <w:sz w:val="20"/>
                <w:szCs w:val="20"/>
              </w:rPr>
              <w:t xml:space="preserve">Приложению Б. </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All invoices hereunder shall be paid in Kazakh tenge in accordance to the Schedule B of the contract.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11.4 Урегулирование спорных выплат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11.4 Settlement of Disputed Amounts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 случае, если </w:t>
            </w:r>
            <w:r>
              <w:rPr>
                <w:rFonts w:ascii="Times New Roman" w:hAnsi="Times New Roman"/>
                <w:caps/>
                <w:sz w:val="20"/>
                <w:szCs w:val="20"/>
              </w:rPr>
              <w:t xml:space="preserve">Компания </w:t>
            </w:r>
            <w:r>
              <w:rPr>
                <w:rFonts w:ascii="Times New Roman" w:hAnsi="Times New Roman"/>
                <w:sz w:val="20"/>
                <w:szCs w:val="20"/>
              </w:rPr>
              <w:t xml:space="preserve">задерживает выплату счета-фактуры или его части, которую она добросовестно обсуждает или с которой не соглашается, то она должна об </w:t>
            </w:r>
            <w:proofErr w:type="gramStart"/>
            <w:r>
              <w:rPr>
                <w:rFonts w:ascii="Times New Roman" w:hAnsi="Times New Roman"/>
                <w:sz w:val="20"/>
                <w:szCs w:val="20"/>
              </w:rPr>
              <w:t>этом</w:t>
            </w:r>
            <w:r>
              <w:rPr>
                <w:rFonts w:ascii="Times New Roman" w:hAnsi="Times New Roman"/>
                <w:caps/>
                <w:sz w:val="20"/>
                <w:szCs w:val="20"/>
              </w:rPr>
              <w:t xml:space="preserve"> </w:t>
            </w:r>
            <w:r>
              <w:rPr>
                <w:rFonts w:ascii="Times New Roman" w:hAnsi="Times New Roman"/>
                <w:sz w:val="20"/>
                <w:szCs w:val="20"/>
              </w:rPr>
              <w:t xml:space="preserve"> поставить</w:t>
            </w:r>
            <w:proofErr w:type="gramEnd"/>
            <w:r>
              <w:rPr>
                <w:rFonts w:ascii="Times New Roman" w:hAnsi="Times New Roman"/>
                <w:sz w:val="20"/>
                <w:szCs w:val="20"/>
              </w:rPr>
              <w:t xml:space="preserve"> в известность </w:t>
            </w:r>
            <w:r>
              <w:rPr>
                <w:rFonts w:ascii="Times New Roman" w:hAnsi="Times New Roman"/>
                <w:caps/>
                <w:sz w:val="20"/>
                <w:szCs w:val="20"/>
              </w:rPr>
              <w:t xml:space="preserve">Подрядчика </w:t>
            </w:r>
            <w:r>
              <w:rPr>
                <w:rFonts w:ascii="Times New Roman" w:hAnsi="Times New Roman"/>
                <w:sz w:val="20"/>
                <w:szCs w:val="20"/>
              </w:rPr>
              <w:t>и сообщить ему подробно причины задержки платежа</w:t>
            </w:r>
            <w:r>
              <w:rPr>
                <w:rFonts w:ascii="Times New Roman" w:hAnsi="Times New Roman"/>
                <w:caps/>
                <w:sz w:val="20"/>
                <w:szCs w:val="20"/>
              </w:rPr>
              <w:t>. Компания</w:t>
            </w:r>
            <w:r>
              <w:rPr>
                <w:rFonts w:ascii="Times New Roman" w:hAnsi="Times New Roman"/>
                <w:sz w:val="20"/>
                <w:szCs w:val="20"/>
              </w:rPr>
              <w:t xml:space="preserve"> и </w:t>
            </w:r>
            <w:r>
              <w:rPr>
                <w:rFonts w:ascii="Times New Roman" w:hAnsi="Times New Roman"/>
                <w:caps/>
                <w:sz w:val="20"/>
                <w:szCs w:val="20"/>
              </w:rPr>
              <w:t>Подрядчик</w:t>
            </w:r>
            <w:r>
              <w:rPr>
                <w:rFonts w:ascii="Times New Roman" w:hAnsi="Times New Roman"/>
                <w:sz w:val="20"/>
                <w:szCs w:val="20"/>
              </w:rPr>
              <w:t xml:space="preserve"> впоследствии должны стремиться урегулировать спорные вопросы по платежам как можно скорее. Если Стороны не придут к согласию в течение 30 (тридцати) дней, со дня уведомления </w:t>
            </w:r>
            <w:r>
              <w:rPr>
                <w:rFonts w:ascii="Times New Roman" w:hAnsi="Times New Roman"/>
                <w:caps/>
                <w:sz w:val="20"/>
                <w:szCs w:val="20"/>
              </w:rPr>
              <w:t xml:space="preserve">компанИей Подрячика, </w:t>
            </w:r>
            <w:r>
              <w:rPr>
                <w:rFonts w:ascii="Times New Roman" w:hAnsi="Times New Roman"/>
                <w:sz w:val="20"/>
                <w:szCs w:val="20"/>
              </w:rPr>
              <w:t>то спорный вопрос</w:t>
            </w:r>
            <w:r>
              <w:rPr>
                <w:rFonts w:ascii="Times New Roman" w:hAnsi="Times New Roman"/>
                <w:caps/>
                <w:sz w:val="20"/>
                <w:szCs w:val="20"/>
              </w:rPr>
              <w:t xml:space="preserve"> </w:t>
            </w:r>
            <w:r>
              <w:rPr>
                <w:rFonts w:ascii="Times New Roman" w:hAnsi="Times New Roman"/>
                <w:sz w:val="20"/>
                <w:szCs w:val="20"/>
              </w:rPr>
              <w:t>должен быть</w:t>
            </w:r>
            <w:r>
              <w:rPr>
                <w:rFonts w:ascii="Times New Roman" w:hAnsi="Times New Roman"/>
                <w:caps/>
                <w:sz w:val="20"/>
                <w:szCs w:val="20"/>
              </w:rPr>
              <w:t xml:space="preserve"> </w:t>
            </w:r>
            <w:r>
              <w:rPr>
                <w:rFonts w:ascii="Times New Roman" w:hAnsi="Times New Roman"/>
                <w:sz w:val="20"/>
                <w:szCs w:val="20"/>
              </w:rPr>
              <w:t>разрешен в соответствии со Статьей 24.1 данного Договора.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In the event COMPANY withholds payment of any invoice or part thereof which COMPANY in good faith questions or disputes, COMPANY shall advise CONTRACTOR of the details of such question or dispute.  COMPANY and CONTRACTOR shall thereafter endeavor to settle and adjust any disputed amount as soon as possible.  If the Parties are unable to resolve dispute within thirty (30) days from the date COMPANY notifies the CONTRACTOR of its dispute, the matter shall be resolved in accordance with Article 24.1 hereof.</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11.5   Аудит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11.5</w:t>
            </w:r>
            <w:r>
              <w:rPr>
                <w:rFonts w:ascii="Times New Roman" w:hAnsi="Times New Roman"/>
                <w:b/>
                <w:sz w:val="20"/>
                <w:szCs w:val="20"/>
              </w:rPr>
              <w:tab/>
              <w:t>Audit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caps/>
                <w:sz w:val="20"/>
                <w:szCs w:val="20"/>
              </w:rPr>
              <w:t xml:space="preserve">подрядчик </w:t>
            </w:r>
            <w:r>
              <w:rPr>
                <w:rFonts w:ascii="Times New Roman" w:hAnsi="Times New Roman"/>
                <w:sz w:val="20"/>
                <w:szCs w:val="20"/>
              </w:rPr>
              <w:t xml:space="preserve">должен вести подробную и полную запись счетов-фактур, которые выставляются </w:t>
            </w:r>
            <w:r>
              <w:rPr>
                <w:rFonts w:ascii="Times New Roman" w:hAnsi="Times New Roman"/>
                <w:caps/>
                <w:sz w:val="20"/>
                <w:szCs w:val="20"/>
              </w:rPr>
              <w:lastRenderedPageBreak/>
              <w:t xml:space="preserve">КомпаниИ </w:t>
            </w:r>
            <w:r>
              <w:rPr>
                <w:rFonts w:ascii="Times New Roman" w:hAnsi="Times New Roman"/>
                <w:sz w:val="20"/>
                <w:szCs w:val="20"/>
              </w:rPr>
              <w:t xml:space="preserve">так, чтобы она позволяла проводить сверку всех счетов-фактур, выставляемых </w:t>
            </w:r>
            <w:r>
              <w:rPr>
                <w:rFonts w:ascii="Times New Roman" w:hAnsi="Times New Roman"/>
                <w:caps/>
                <w:sz w:val="20"/>
                <w:szCs w:val="20"/>
              </w:rPr>
              <w:t xml:space="preserve">КомпаниИ. Подрядчик </w:t>
            </w:r>
            <w:r>
              <w:rPr>
                <w:rFonts w:ascii="Times New Roman" w:hAnsi="Times New Roman"/>
                <w:sz w:val="20"/>
                <w:szCs w:val="20"/>
              </w:rPr>
              <w:t xml:space="preserve">должен сохранять все записи, имеющие отношение к данному Договору, в течение как минимум пяти (5) лет после окончания Договора. </w:t>
            </w:r>
            <w:r>
              <w:rPr>
                <w:rFonts w:ascii="Times New Roman" w:hAnsi="Times New Roman"/>
                <w:caps/>
                <w:sz w:val="20"/>
                <w:szCs w:val="20"/>
              </w:rPr>
              <w:t xml:space="preserve">Компания </w:t>
            </w:r>
            <w:r>
              <w:rPr>
                <w:rFonts w:ascii="Times New Roman" w:hAnsi="Times New Roman"/>
                <w:sz w:val="20"/>
                <w:szCs w:val="20"/>
              </w:rPr>
              <w:t xml:space="preserve">имеет право в течение этого периода, по предоставлению письменного запроса </w:t>
            </w:r>
            <w:r>
              <w:rPr>
                <w:rFonts w:ascii="Times New Roman" w:hAnsi="Times New Roman"/>
                <w:caps/>
                <w:sz w:val="20"/>
                <w:szCs w:val="20"/>
              </w:rPr>
              <w:t xml:space="preserve">Подрядчику, </w:t>
            </w:r>
            <w:r>
              <w:rPr>
                <w:rFonts w:ascii="Times New Roman" w:hAnsi="Times New Roman"/>
                <w:sz w:val="20"/>
                <w:szCs w:val="20"/>
              </w:rPr>
              <w:t xml:space="preserve">проводить аудит его книг, записей и счетов-фактур, касающихся выполнения настоящего Договора, </w:t>
            </w:r>
            <w:proofErr w:type="gramStart"/>
            <w:r>
              <w:rPr>
                <w:rFonts w:ascii="Times New Roman" w:hAnsi="Times New Roman"/>
                <w:sz w:val="20"/>
                <w:szCs w:val="20"/>
              </w:rPr>
              <w:t>чтобы  проверить</w:t>
            </w:r>
            <w:proofErr w:type="gramEnd"/>
            <w:r>
              <w:rPr>
                <w:rFonts w:ascii="Times New Roman" w:hAnsi="Times New Roman"/>
                <w:sz w:val="20"/>
                <w:szCs w:val="20"/>
              </w:rPr>
              <w:t xml:space="preserve"> любой и или все счета-фактуры, выставленные </w:t>
            </w:r>
            <w:r>
              <w:rPr>
                <w:rFonts w:ascii="Times New Roman" w:hAnsi="Times New Roman"/>
                <w:caps/>
                <w:sz w:val="20"/>
                <w:szCs w:val="20"/>
              </w:rPr>
              <w:t xml:space="preserve">Подрядчиком. </w:t>
            </w:r>
            <w:r>
              <w:rPr>
                <w:rFonts w:ascii="Times New Roman" w:hAnsi="Times New Roman"/>
                <w:sz w:val="20"/>
                <w:szCs w:val="20"/>
              </w:rPr>
              <w:t xml:space="preserve">По </w:t>
            </w:r>
            <w:proofErr w:type="gramStart"/>
            <w:r>
              <w:rPr>
                <w:rFonts w:ascii="Times New Roman" w:hAnsi="Times New Roman"/>
                <w:sz w:val="20"/>
                <w:szCs w:val="20"/>
              </w:rPr>
              <w:t>завершению</w:t>
            </w:r>
            <w:r>
              <w:rPr>
                <w:rFonts w:ascii="Times New Roman" w:hAnsi="Times New Roman"/>
                <w:caps/>
                <w:sz w:val="20"/>
                <w:szCs w:val="20"/>
              </w:rPr>
              <w:t xml:space="preserve">  </w:t>
            </w:r>
            <w:r>
              <w:rPr>
                <w:rFonts w:ascii="Times New Roman" w:hAnsi="Times New Roman"/>
                <w:sz w:val="20"/>
                <w:szCs w:val="20"/>
              </w:rPr>
              <w:t>аудита</w:t>
            </w:r>
            <w:proofErr w:type="gramEnd"/>
            <w:r>
              <w:rPr>
                <w:rFonts w:ascii="Times New Roman" w:hAnsi="Times New Roman"/>
                <w:caps/>
                <w:sz w:val="20"/>
                <w:szCs w:val="20"/>
              </w:rPr>
              <w:t xml:space="preserve"> Компания </w:t>
            </w:r>
            <w:r>
              <w:rPr>
                <w:rFonts w:ascii="Times New Roman" w:hAnsi="Times New Roman"/>
                <w:sz w:val="20"/>
                <w:szCs w:val="20"/>
              </w:rPr>
              <w:t xml:space="preserve">должна письменно уведомить </w:t>
            </w:r>
            <w:r>
              <w:rPr>
                <w:rFonts w:ascii="Times New Roman" w:hAnsi="Times New Roman"/>
                <w:caps/>
                <w:sz w:val="20"/>
                <w:szCs w:val="20"/>
              </w:rPr>
              <w:t>подрядчика</w:t>
            </w:r>
            <w:r>
              <w:rPr>
                <w:rFonts w:ascii="Times New Roman" w:hAnsi="Times New Roman"/>
                <w:sz w:val="20"/>
                <w:szCs w:val="20"/>
              </w:rPr>
              <w:t xml:space="preserve"> о несогласии с пунктом или пунктами, которые она оспаривает, разъясняя причину подобных возражений. Далее в течение приемлемого периода времени, между КОМПАНИЕЙ и ПОДРЯДЧИКОМ должны быть урегулированы все спорные вопросы, определена </w:t>
            </w:r>
            <w:proofErr w:type="gramStart"/>
            <w:r>
              <w:rPr>
                <w:rFonts w:ascii="Times New Roman" w:hAnsi="Times New Roman"/>
                <w:sz w:val="20"/>
                <w:szCs w:val="20"/>
              </w:rPr>
              <w:t>их  обоснованность</w:t>
            </w:r>
            <w:proofErr w:type="gramEnd"/>
            <w:r>
              <w:rPr>
                <w:rFonts w:ascii="Times New Roman" w:hAnsi="Times New Roman"/>
                <w:sz w:val="20"/>
                <w:szCs w:val="20"/>
              </w:rPr>
              <w:t xml:space="preserve"> или необоснованность.</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shall maintain accurate and complete records concerning invoices that are submitted to </w:t>
            </w:r>
            <w:r>
              <w:rPr>
                <w:rFonts w:ascii="Times New Roman" w:hAnsi="Times New Roman"/>
                <w:sz w:val="20"/>
                <w:szCs w:val="20"/>
                <w:lang w:val="en-US"/>
              </w:rPr>
              <w:lastRenderedPageBreak/>
              <w:t xml:space="preserve">COMPANY in such manner and detail as to permit verification of all such charges presented to COMPANY.  CONTRACTOR shall retain all records pertinent to this Contract for a minimum </w:t>
            </w:r>
            <w:proofErr w:type="gramStart"/>
            <w:r>
              <w:rPr>
                <w:rFonts w:ascii="Times New Roman" w:hAnsi="Times New Roman"/>
                <w:sz w:val="20"/>
                <w:szCs w:val="20"/>
                <w:lang w:val="en-US"/>
              </w:rPr>
              <w:t>of  five</w:t>
            </w:r>
            <w:proofErr w:type="gramEnd"/>
            <w:r>
              <w:rPr>
                <w:rFonts w:ascii="Times New Roman" w:hAnsi="Times New Roman"/>
                <w:sz w:val="20"/>
                <w:szCs w:val="20"/>
                <w:lang w:val="en-US"/>
              </w:rPr>
              <w:t xml:space="preserve"> (5) years following termination of the Contract and  COMPANY shall have the right during this period, upon written request to CONTRACTOR, to audit CONTRACTOR's books, records and invoices involved in the performance of this Contract to verify any and all charges so made by CONTRACTOR.  After completion of any audit, COMPANY shall deliver to CONTRACTOR written notice of objections to any item or items that it questions, specifying the reasons for such objections.  Within a reasonable </w:t>
            </w:r>
            <w:proofErr w:type="gramStart"/>
            <w:r>
              <w:rPr>
                <w:rFonts w:ascii="Times New Roman" w:hAnsi="Times New Roman"/>
                <w:sz w:val="20"/>
                <w:szCs w:val="20"/>
                <w:lang w:val="en-US"/>
              </w:rPr>
              <w:t>period of time</w:t>
            </w:r>
            <w:proofErr w:type="gramEnd"/>
            <w:r>
              <w:rPr>
                <w:rFonts w:ascii="Times New Roman" w:hAnsi="Times New Roman"/>
                <w:sz w:val="20"/>
                <w:szCs w:val="20"/>
                <w:lang w:val="en-US"/>
              </w:rPr>
              <w:t xml:space="preserve"> thereafter, adjustments shall be made accordingly between COMPANY and CONTRACTOR as the propriety or impropriety of such items is finally determined.</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КОМПАНИЯ имеет право получить назад от ПОДРЯДЧИКА любые выплаты, произведенные ею по ошибке, случайно или в соответствии с законом. Споры, возникшие в результате аудита, должны быть урегулированы, согласно статье 24.1 настоящего Договора.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COMPANY shall have the right to recover from CONTRACTOR any payments made by mistake, whether of law or fact. Any disputes arising from an audit shall be resolved in accordance with Article 24.1 hereof.</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2"/>
              <w:spacing w:before="0" w:after="0" w:line="240" w:lineRule="auto"/>
              <w:jc w:val="both"/>
              <w:rPr>
                <w:rFonts w:ascii="Times New Roman" w:hAnsi="Times New Roman" w:cs="Times New Roman"/>
                <w:bCs w:val="0"/>
                <w:i w:val="0"/>
                <w:caps/>
                <w:sz w:val="20"/>
                <w:szCs w:val="20"/>
              </w:rPr>
            </w:pPr>
            <w:bookmarkStart w:id="2" w:name="_Toc341443642"/>
            <w:bookmarkStart w:id="3" w:name="_Toc341443769"/>
            <w:bookmarkStart w:id="4" w:name="_Toc374107584"/>
            <w:bookmarkStart w:id="5" w:name="_Toc374107656"/>
            <w:bookmarkStart w:id="6" w:name="_Toc374228578"/>
            <w:bookmarkStart w:id="7" w:name="_Toc374303401"/>
            <w:r>
              <w:rPr>
                <w:rFonts w:ascii="Times New Roman" w:hAnsi="Times New Roman" w:cs="Times New Roman"/>
                <w:bCs w:val="0"/>
                <w:i w:val="0"/>
                <w:caps/>
                <w:sz w:val="20"/>
                <w:szCs w:val="20"/>
              </w:rPr>
              <w:t>Статья 12 – Иски и право ареста имущества за долги</w:t>
            </w:r>
            <w:bookmarkEnd w:id="2"/>
            <w:bookmarkEnd w:id="3"/>
            <w:bookmarkEnd w:id="4"/>
            <w:bookmarkEnd w:id="5"/>
            <w:bookmarkEnd w:id="6"/>
            <w:bookmarkEnd w:id="7"/>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ARTICLE 12 - LIENS AND CLAIMS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12.1. Своевременный платеж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12.1 Prompt Payment by CONTRACTOR</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соглашается, что обоснованные претензии, выставленные ему, или его субподрядчикам за работу, материалы, оборудование, услуги и поставки, заказанные либо поставленные для производства работ согласно Договору, должны быть оплачены при наступлении сроков платежа.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agrees that valid claims against CONTRACTOR or its subcontractors for labor, materials, equipment, services and supplies ordered or furnished for the performance of work hereunder shall be paid promptly when due.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12.2. Избежание имущественных взысканий</w:t>
            </w:r>
            <w:r>
              <w:rPr>
                <w:rFonts w:ascii="Times New Roman" w:hAnsi="Times New Roman"/>
                <w:sz w:val="20"/>
                <w:szCs w:val="20"/>
              </w:rPr>
              <w:t xml:space="preserve">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12.2 Avoidance of Charges Against Property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caps/>
                <w:sz w:val="20"/>
                <w:szCs w:val="20"/>
              </w:rPr>
              <w:t>Подрядчик</w:t>
            </w:r>
            <w:r>
              <w:rPr>
                <w:rFonts w:ascii="Times New Roman" w:hAnsi="Times New Roman"/>
                <w:sz w:val="20"/>
                <w:szCs w:val="20"/>
              </w:rPr>
              <w:t xml:space="preserve"> предпримет все </w:t>
            </w:r>
            <w:proofErr w:type="gramStart"/>
            <w:r>
              <w:rPr>
                <w:rFonts w:ascii="Times New Roman" w:hAnsi="Times New Roman"/>
                <w:sz w:val="20"/>
                <w:szCs w:val="20"/>
              </w:rPr>
              <w:t>необходимые  действия</w:t>
            </w:r>
            <w:proofErr w:type="gramEnd"/>
            <w:r>
              <w:rPr>
                <w:rFonts w:ascii="Times New Roman" w:hAnsi="Times New Roman"/>
                <w:sz w:val="20"/>
                <w:szCs w:val="20"/>
              </w:rPr>
              <w:t xml:space="preserve"> (включая соответствующие обязательства, если потребуется), для предотвращения любых взысканий, ареста имущества, прав удержания и других обязательств, направленных против  </w:t>
            </w:r>
            <w:r>
              <w:rPr>
                <w:rFonts w:ascii="Times New Roman" w:hAnsi="Times New Roman"/>
                <w:caps/>
                <w:sz w:val="20"/>
                <w:szCs w:val="20"/>
              </w:rPr>
              <w:t xml:space="preserve">Подрядчика, </w:t>
            </w:r>
            <w:r>
              <w:rPr>
                <w:rFonts w:ascii="Times New Roman" w:hAnsi="Times New Roman"/>
                <w:sz w:val="20"/>
                <w:szCs w:val="20"/>
              </w:rPr>
              <w:t>включая</w:t>
            </w:r>
            <w:r>
              <w:rPr>
                <w:rFonts w:ascii="Times New Roman" w:hAnsi="Times New Roman"/>
                <w:caps/>
                <w:sz w:val="20"/>
                <w:szCs w:val="20"/>
              </w:rPr>
              <w:t xml:space="preserve"> </w:t>
            </w:r>
            <w:r>
              <w:rPr>
                <w:rFonts w:ascii="Times New Roman" w:hAnsi="Times New Roman"/>
                <w:sz w:val="20"/>
                <w:szCs w:val="20"/>
              </w:rPr>
              <w:t>Буровой Станок (или его составляющие)</w:t>
            </w:r>
            <w:r>
              <w:rPr>
                <w:rFonts w:ascii="Times New Roman" w:hAnsi="Times New Roman"/>
                <w:caps/>
                <w:sz w:val="20"/>
                <w:szCs w:val="20"/>
              </w:rPr>
              <w:t xml:space="preserve">, </w:t>
            </w:r>
            <w:r>
              <w:rPr>
                <w:rFonts w:ascii="Times New Roman" w:hAnsi="Times New Roman"/>
                <w:sz w:val="20"/>
                <w:szCs w:val="20"/>
              </w:rPr>
              <w:t>оборудование</w:t>
            </w:r>
            <w:r>
              <w:rPr>
                <w:rFonts w:ascii="Times New Roman" w:hAnsi="Times New Roman"/>
                <w:caps/>
                <w:sz w:val="20"/>
                <w:szCs w:val="20"/>
              </w:rPr>
              <w:t xml:space="preserve"> Компании, </w:t>
            </w:r>
            <w:r>
              <w:rPr>
                <w:rFonts w:ascii="Times New Roman" w:hAnsi="Times New Roman"/>
                <w:sz w:val="20"/>
                <w:szCs w:val="20"/>
              </w:rPr>
              <w:t xml:space="preserve">скважины, добычу из них, лицензии, проценты, вследствие долгов или претензий, заявленных как причитающиеся любому лицу или государственному органу с </w:t>
            </w:r>
            <w:r>
              <w:rPr>
                <w:rFonts w:ascii="Times New Roman" w:hAnsi="Times New Roman"/>
                <w:caps/>
                <w:sz w:val="20"/>
                <w:szCs w:val="20"/>
              </w:rPr>
              <w:t>Подрядчика</w:t>
            </w:r>
            <w:r>
              <w:rPr>
                <w:rFonts w:ascii="Times New Roman" w:hAnsi="Times New Roman"/>
                <w:sz w:val="20"/>
                <w:szCs w:val="20"/>
              </w:rPr>
              <w:t xml:space="preserve"> или субподрядчиков.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take all reasonable action necessary (including the filing of an appropriate bond, if required) to prevent the making or imposition of any levy, attachment, lien or other charge against CONTRACTOR's Equipment, including the Drilling Unit, (or its component parts), COMPANY's Equipment, the well(s), licenses and interest therein or production therefrom on account of debts or claims due or alleged to be due from CONTRACTOR or its subcontractors to any person or government entity. </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12.3 Обязательства ПОДРЯДЧИКА перед КОМПАНИЕЙ</w:t>
            </w:r>
          </w:p>
          <w:p w:rsidR="00474016" w:rsidRDefault="00474016">
            <w:pPr>
              <w:spacing w:after="0" w:line="240" w:lineRule="auto"/>
              <w:jc w:val="both"/>
              <w:rPr>
                <w:rFonts w:ascii="Times New Roman" w:hAnsi="Times New Roman"/>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12.3 CONTRACTOR to Indemnify COMPANY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обязуется не наносить</w:t>
            </w:r>
            <w:r>
              <w:rPr>
                <w:rFonts w:ascii="Times New Roman" w:hAnsi="Times New Roman"/>
                <w:b/>
                <w:sz w:val="20"/>
                <w:szCs w:val="20"/>
              </w:rPr>
              <w:t xml:space="preserve"> </w:t>
            </w:r>
            <w:r>
              <w:rPr>
                <w:rFonts w:ascii="Times New Roman" w:hAnsi="Times New Roman"/>
                <w:sz w:val="20"/>
                <w:szCs w:val="20"/>
              </w:rPr>
              <w:t xml:space="preserve">ущерба, вреда, убытков КОМПАНИИ случайно или в результате обмана, а также гарантировать защиту от взысканий, наложения ареста на имущество, удержаний </w:t>
            </w:r>
            <w:proofErr w:type="gramStart"/>
            <w:r>
              <w:rPr>
                <w:rFonts w:ascii="Times New Roman" w:hAnsi="Times New Roman"/>
                <w:sz w:val="20"/>
                <w:szCs w:val="20"/>
              </w:rPr>
              <w:t>или  других</w:t>
            </w:r>
            <w:proofErr w:type="gramEnd"/>
            <w:r>
              <w:rPr>
                <w:rFonts w:ascii="Times New Roman" w:hAnsi="Times New Roman"/>
                <w:sz w:val="20"/>
                <w:szCs w:val="20"/>
              </w:rPr>
              <w:t xml:space="preserve"> издержек. Он также гарантирует защиту от всех претензий, притязаний, процессуальных действий или </w:t>
            </w:r>
            <w:r>
              <w:rPr>
                <w:rFonts w:ascii="Times New Roman" w:hAnsi="Times New Roman"/>
                <w:sz w:val="20"/>
                <w:szCs w:val="20"/>
              </w:rPr>
              <w:lastRenderedPageBreak/>
              <w:t xml:space="preserve">судебных исков, возбужденных или предъявленных КОМПАНИИ, в связи с исполнением </w:t>
            </w:r>
            <w:proofErr w:type="gramStart"/>
            <w:r>
              <w:rPr>
                <w:rFonts w:ascii="Times New Roman" w:hAnsi="Times New Roman"/>
                <w:sz w:val="20"/>
                <w:szCs w:val="20"/>
              </w:rPr>
              <w:t>настоящего  Договора</w:t>
            </w:r>
            <w:proofErr w:type="gramEnd"/>
            <w:r>
              <w:rPr>
                <w:rFonts w:ascii="Times New Roman" w:hAnsi="Times New Roman"/>
                <w:sz w:val="20"/>
                <w:szCs w:val="20"/>
              </w:rPr>
              <w:t>.</w:t>
            </w:r>
          </w:p>
          <w:p w:rsidR="00474016" w:rsidRDefault="00474016">
            <w:pPr>
              <w:spacing w:after="0" w:line="240" w:lineRule="auto"/>
              <w:jc w:val="both"/>
              <w:rPr>
                <w:rFonts w:ascii="Times New Roman" w:hAnsi="Times New Roman"/>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shall indemnify and hold COMPANY free and harmless from and against all loss, damage, cost and expense in any way incident to or </w:t>
            </w:r>
            <w:proofErr w:type="gramStart"/>
            <w:r>
              <w:rPr>
                <w:rFonts w:ascii="Times New Roman" w:hAnsi="Times New Roman"/>
                <w:sz w:val="20"/>
                <w:szCs w:val="20"/>
                <w:lang w:val="en-US"/>
              </w:rPr>
              <w:t>in connection with</w:t>
            </w:r>
            <w:proofErr w:type="gramEnd"/>
            <w:r>
              <w:rPr>
                <w:rFonts w:ascii="Times New Roman" w:hAnsi="Times New Roman"/>
                <w:sz w:val="20"/>
                <w:szCs w:val="20"/>
                <w:lang w:val="en-US"/>
              </w:rPr>
              <w:t xml:space="preserve"> the imposition or making of such levies, attachments, liens or other charges, including the defense of all claims, demands, actions, suits, proceedings or judgments which </w:t>
            </w:r>
            <w:r>
              <w:rPr>
                <w:rFonts w:ascii="Times New Roman" w:hAnsi="Times New Roman"/>
                <w:sz w:val="20"/>
                <w:szCs w:val="20"/>
                <w:lang w:val="en-US"/>
              </w:rPr>
              <w:lastRenderedPageBreak/>
              <w:t>may be brought against COMPANY in connection therewith.</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caps/>
                <w:sz w:val="20"/>
                <w:szCs w:val="20"/>
              </w:rPr>
            </w:pPr>
            <w:r>
              <w:rPr>
                <w:rFonts w:ascii="Times New Roman" w:hAnsi="Times New Roman"/>
                <w:b/>
                <w:caps/>
                <w:sz w:val="20"/>
                <w:szCs w:val="20"/>
              </w:rPr>
              <w:lastRenderedPageBreak/>
              <w:t>Статья 13 – Таможенные пошлины, налоги и другие обязательные платежи</w:t>
            </w:r>
          </w:p>
          <w:p w:rsidR="00474016" w:rsidRDefault="00474016">
            <w:pPr>
              <w:spacing w:after="0" w:line="240" w:lineRule="auto"/>
              <w:jc w:val="both"/>
              <w:rPr>
                <w:rFonts w:ascii="Times New Roman" w:hAnsi="Times New Roman"/>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ARTICLE 13 - CUSTOMS, DUTIES AND TAXES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13.1 Расходы на оборудование ПОДРЯДЧИКА</w:t>
            </w:r>
          </w:p>
          <w:p w:rsidR="00474016" w:rsidRDefault="00474016">
            <w:pPr>
              <w:spacing w:after="0" w:line="240" w:lineRule="auto"/>
              <w:jc w:val="both"/>
              <w:rPr>
                <w:rFonts w:ascii="Times New Roman" w:hAnsi="Times New Roman"/>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13.1</w:t>
            </w:r>
            <w:r>
              <w:rPr>
                <w:rFonts w:ascii="Times New Roman" w:hAnsi="Times New Roman"/>
                <w:b/>
                <w:sz w:val="20"/>
                <w:szCs w:val="20"/>
              </w:rPr>
              <w:tab/>
              <w:t>Charges on CONTRACTOR's Equipment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будет нести  расходы, связанные с таможенными и  акцизными сборами, налогами в соответствии с налоговым законодательством Республики Казахстан и другими выплатами (исключая корпоративный подоходный налог КОМПАНИИ или индивидуальный подоходный налог сотрудников, описанные ниже) лицензиями, тарифами на импорт,  сборами за сопровождение, транзитными проездами, или иными подобными затратами, как посреднические услуги, за которые ПОДРЯДЧИК обязан платить, и он их оплачивает, на Оборудование ПОДРЯДЧИКА, включая Буровой Станок или  материалы (за исключением личного  имущества персонала ПОДРЯДЧИКА или субподрядчиков), ввезенное или использованное  в рамках настоящего Договора.</w:t>
            </w:r>
          </w:p>
          <w:p w:rsidR="00474016" w:rsidRDefault="00474016">
            <w:pPr>
              <w:spacing w:after="0" w:line="240" w:lineRule="auto"/>
              <w:jc w:val="both"/>
              <w:rPr>
                <w:rFonts w:ascii="Times New Roman" w:hAnsi="Times New Roman"/>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35"/>
              <w:tabs>
                <w:tab w:val="left" w:pos="180"/>
              </w:tabs>
              <w:spacing w:line="276" w:lineRule="auto"/>
              <w:ind w:left="0"/>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CONTRACTOR shall bear any costs related to customs, excise duties, fees, taxes pursuant to Tax Legislation of the Republic of Kazakhstan and other payments (exclusive of taxes on corporate or employee income or profits, which are provided for herein below), licenses, import tariffs, pilotage fees, transit fees, wharfage canal fees, or similar charges imposed, including any brokerage fees in connection therewith, and which CONTRACTOR is obligated to pay and does pay on CONTRACTOR's Equipment, including the Drilling Unit, or supplies (but excluding all personal property of CONTRACTOR's or its subcontractors' personnel) imported for and employed or used exclusively in the performance of this Contract.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13.2 Расходы, связанные с выполнением работ</w:t>
            </w:r>
          </w:p>
          <w:p w:rsidR="00474016" w:rsidRDefault="00474016">
            <w:pPr>
              <w:spacing w:after="0" w:line="240" w:lineRule="auto"/>
              <w:jc w:val="both"/>
              <w:rPr>
                <w:rFonts w:ascii="Times New Roman" w:hAnsi="Times New Roman"/>
                <w:cap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13.2 Charges </w:t>
            </w:r>
            <w:proofErr w:type="gramStart"/>
            <w:r>
              <w:rPr>
                <w:rFonts w:ascii="Times New Roman" w:hAnsi="Times New Roman"/>
                <w:b/>
                <w:sz w:val="20"/>
                <w:szCs w:val="20"/>
                <w:lang w:val="en-US"/>
              </w:rPr>
              <w:t>in Connection with</w:t>
            </w:r>
            <w:proofErr w:type="gramEnd"/>
            <w:r>
              <w:rPr>
                <w:rFonts w:ascii="Times New Roman" w:hAnsi="Times New Roman"/>
                <w:b/>
                <w:sz w:val="20"/>
                <w:szCs w:val="20"/>
                <w:lang w:val="en-US"/>
              </w:rPr>
              <w:t xml:space="preserve"> the Work</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дополнение к корпоративному подоходному налогу, ПОДРЯДЧИК</w:t>
            </w:r>
            <w:r>
              <w:rPr>
                <w:rFonts w:ascii="Times New Roman" w:hAnsi="Times New Roman"/>
                <w:b/>
                <w:sz w:val="20"/>
                <w:szCs w:val="20"/>
              </w:rPr>
              <w:t xml:space="preserve"> </w:t>
            </w:r>
            <w:r>
              <w:rPr>
                <w:rFonts w:ascii="Times New Roman" w:hAnsi="Times New Roman"/>
                <w:sz w:val="20"/>
                <w:szCs w:val="20"/>
              </w:rPr>
              <w:t>оплачивает (и требует того же от своих субподрядчиков) все другие налоги в соответствии с налоговым законодательством Республики Казахстан. Подрядчик должен ограждать КОМПАНИЮ от всевозможного ущерба, убытков, претензий, требований, долговых обязательств и других подобных действий, касающихся его, если ПОДРЯДЧИК не оплачивает налоги.</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In addition to income taxes, CONTRACTOR shall pay, and require its subcontractors to pay, all other taxes pursuant to Tax Legislation of the Republic of Kazakhstan, if any, assessed by any applicable authority against CONTRACTOR or its subcontractors for or </w:t>
            </w:r>
            <w:proofErr w:type="gramStart"/>
            <w:r>
              <w:rPr>
                <w:rFonts w:ascii="Times New Roman" w:hAnsi="Times New Roman"/>
                <w:sz w:val="20"/>
                <w:szCs w:val="20"/>
                <w:lang w:val="en-US"/>
              </w:rPr>
              <w:t>on account of</w:t>
            </w:r>
            <w:proofErr w:type="gramEnd"/>
            <w:r>
              <w:rPr>
                <w:rFonts w:ascii="Times New Roman" w:hAnsi="Times New Roman"/>
                <w:sz w:val="20"/>
                <w:szCs w:val="20"/>
                <w:lang w:val="en-US"/>
              </w:rPr>
              <w:t xml:space="preserve"> any payment made to or earned by CONTRACTOR or its subcontractors hereunder.  CONTRACTOR shall hold COMPANY harmless from and indemnified against all loss, liability costs, expenses, claims, demands and courses of action in respect of the CONTRACTOR failing to pay such taxes.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13.3 Подоходный налог и аналогичные ему налоги</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13.3 Withholding and Similar Taxes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caps/>
                <w:sz w:val="20"/>
                <w:szCs w:val="20"/>
              </w:rPr>
              <w:t xml:space="preserve">Подрядчик </w:t>
            </w:r>
            <w:r>
              <w:rPr>
                <w:rFonts w:ascii="Times New Roman" w:hAnsi="Times New Roman"/>
                <w:sz w:val="20"/>
                <w:szCs w:val="20"/>
              </w:rPr>
              <w:t>будет удерживать, и</w:t>
            </w:r>
            <w:r>
              <w:rPr>
                <w:rFonts w:ascii="Times New Roman" w:hAnsi="Times New Roman"/>
                <w:caps/>
                <w:sz w:val="20"/>
                <w:szCs w:val="20"/>
              </w:rPr>
              <w:t xml:space="preserve"> </w:t>
            </w:r>
            <w:r>
              <w:rPr>
                <w:rFonts w:ascii="Times New Roman" w:hAnsi="Times New Roman"/>
                <w:sz w:val="20"/>
                <w:szCs w:val="20"/>
              </w:rPr>
              <w:t>выплачивать</w:t>
            </w:r>
            <w:r>
              <w:rPr>
                <w:rFonts w:ascii="Times New Roman" w:hAnsi="Times New Roman"/>
                <w:caps/>
                <w:sz w:val="20"/>
                <w:szCs w:val="20"/>
              </w:rPr>
              <w:t xml:space="preserve"> </w:t>
            </w:r>
            <w:r>
              <w:rPr>
                <w:rFonts w:ascii="Times New Roman" w:hAnsi="Times New Roman"/>
                <w:sz w:val="20"/>
                <w:szCs w:val="20"/>
              </w:rPr>
              <w:t xml:space="preserve">соответствующим государственным органам индивидуальный подоходный налог или подобные отчисления, которые требуются от работодателя. ПОДРЯДЧИК берет на себя ответственность за выплату всех налогов </w:t>
            </w:r>
            <w:proofErr w:type="gramStart"/>
            <w:r>
              <w:rPr>
                <w:rFonts w:ascii="Times New Roman" w:hAnsi="Times New Roman"/>
                <w:sz w:val="20"/>
                <w:szCs w:val="20"/>
              </w:rPr>
              <w:t>по  заработной</w:t>
            </w:r>
            <w:proofErr w:type="gramEnd"/>
            <w:r>
              <w:rPr>
                <w:rFonts w:ascii="Times New Roman" w:hAnsi="Times New Roman"/>
                <w:sz w:val="20"/>
                <w:szCs w:val="20"/>
              </w:rPr>
              <w:t xml:space="preserve"> плате, а также других платежей, налагаемых на него соответствующими государственными органами, распространяющихся на его агентов и  работников. КОМПАНИЯ не несет ответственность за прямую оплату каких-либо из этих налогов, выплат по социальному страхованию, выплат по компенсациям для рабочих или другие страховые премии, или другие похожие начисления, связанные с начислениями и штрафами по этому Договору. </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deduct and pay over to the proper governmental authority any withholding taxes or similar assessments which an employer is required to deduct and pay over and CONTRACTOR accepts exclusive liability for any payroll taxes or contributions imposed by any governmental authority covering its agents or employees.  COMPANY shall not be responsible for the direct payment of any such taxes or social security payments, payments under workmen's compensation or other insurance premiums, or other similar charges related to Rates and fees provided in this Contract.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"Ставки по Оплате услуг" описанные в Приложении Б, должны включать все налоги не включая НДС.</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“Rates and Fees of Services” provided in Schedule B shall be inclusive of all taxes excluding VAT.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2"/>
              <w:spacing w:before="0" w:after="0" w:line="240" w:lineRule="auto"/>
              <w:jc w:val="both"/>
              <w:rPr>
                <w:rFonts w:ascii="Times New Roman" w:hAnsi="Times New Roman" w:cs="Times New Roman"/>
                <w:bCs w:val="0"/>
                <w:i w:val="0"/>
                <w:caps/>
                <w:sz w:val="20"/>
                <w:szCs w:val="20"/>
              </w:rPr>
            </w:pPr>
            <w:bookmarkStart w:id="8" w:name="_Toc341443643"/>
            <w:bookmarkStart w:id="9" w:name="_Toc341443770"/>
            <w:bookmarkStart w:id="10" w:name="_Toc374107585"/>
            <w:bookmarkStart w:id="11" w:name="_Toc374107657"/>
            <w:bookmarkStart w:id="12" w:name="_Toc374228579"/>
            <w:bookmarkStart w:id="13" w:name="_Toc374303402"/>
            <w:r>
              <w:rPr>
                <w:rFonts w:ascii="Times New Roman" w:hAnsi="Times New Roman" w:cs="Times New Roman"/>
                <w:bCs w:val="0"/>
                <w:i w:val="0"/>
                <w:caps/>
                <w:sz w:val="20"/>
                <w:szCs w:val="20"/>
              </w:rPr>
              <w:lastRenderedPageBreak/>
              <w:t>Статья 14 – Страхование</w:t>
            </w:r>
            <w:bookmarkEnd w:id="8"/>
            <w:bookmarkEnd w:id="9"/>
            <w:bookmarkEnd w:id="10"/>
            <w:bookmarkEnd w:id="11"/>
            <w:bookmarkEnd w:id="12"/>
            <w:bookmarkEnd w:id="13"/>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ARTICLE 14 – INSURANCE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14.1 Страхование ПОДРЯДЧИКА</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14.1 CONTRACTOR'S Insurance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b/>
                <w:sz w:val="20"/>
                <w:lang w:eastAsia="en-US"/>
              </w:rPr>
              <w:t>А</w:t>
            </w:r>
            <w:r>
              <w:rPr>
                <w:sz w:val="20"/>
                <w:lang w:eastAsia="en-US"/>
              </w:rPr>
              <w:t xml:space="preserve">. ПОДРЯДЧИК за свой счет постоянно обеспечивает полный объем страхования, требуемый законодательством Республики Казахстан, включая следующий минимальный объем </w:t>
            </w:r>
            <w:proofErr w:type="gramStart"/>
            <w:r>
              <w:rPr>
                <w:sz w:val="20"/>
                <w:lang w:eastAsia="en-US"/>
              </w:rPr>
              <w:t>страхования  по</w:t>
            </w:r>
            <w:proofErr w:type="gramEnd"/>
            <w:r>
              <w:rPr>
                <w:sz w:val="20"/>
                <w:lang w:eastAsia="en-US"/>
              </w:rPr>
              <w:t xml:space="preserve"> Контрактам с международно-признанными страховщиками на условиях и с учетом необходимых выплат согласно международной страховой практике и работам, предусмотренным настоящим Договором:</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w:t>
            </w:r>
            <w:r>
              <w:rPr>
                <w:rFonts w:ascii="Times New Roman" w:hAnsi="Times New Roman"/>
                <w:sz w:val="20"/>
                <w:szCs w:val="20"/>
                <w:lang w:val="en-US"/>
              </w:rPr>
              <w:tab/>
              <w:t xml:space="preserve">. CONTRACTOR shall pay for and maintain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all insurance required by the law of the Republic of Kazakhstan including the following minimum insurance, with internationally recognized insurers and on terms and with deductibles according to good international insurance practices, covering the work to be performed hereunder:</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sz w:val="20"/>
                <w:szCs w:val="20"/>
                <w:u w:val="single"/>
              </w:rPr>
              <w:t xml:space="preserve">(I) </w:t>
            </w:r>
            <w:r>
              <w:rPr>
                <w:rFonts w:ascii="Times New Roman" w:hAnsi="Times New Roman"/>
                <w:sz w:val="20"/>
                <w:szCs w:val="20"/>
                <w:u w:val="single"/>
                <w:lang w:val="kk-KZ"/>
              </w:rPr>
              <w:t xml:space="preserve">Обязательное </w:t>
            </w:r>
            <w:r>
              <w:rPr>
                <w:rFonts w:ascii="Times New Roman" w:hAnsi="Times New Roman"/>
                <w:sz w:val="20"/>
                <w:szCs w:val="20"/>
                <w:u w:val="single"/>
              </w:rPr>
              <w:t>страхование работника от несчастных случаев при исполнении им трудовых (служебных) обязанностей</w:t>
            </w:r>
            <w:r>
              <w:rPr>
                <w:rFonts w:ascii="Times New Roman" w:hAnsi="Times New Roman"/>
                <w:b/>
                <w:sz w:val="20"/>
                <w:szCs w:val="20"/>
              </w:rPr>
              <w:t xml:space="preserve"> </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u w:val="single"/>
                <w:lang w:val="en-US"/>
              </w:rPr>
            </w:pPr>
            <w:r>
              <w:rPr>
                <w:rFonts w:ascii="Times New Roman" w:hAnsi="Times New Roman"/>
                <w:sz w:val="20"/>
                <w:szCs w:val="20"/>
                <w:u w:val="single"/>
                <w:lang w:val="en-US"/>
              </w:rPr>
              <w:t>(I) Compulsory insurance of the worker from accidents during performance of labor (service) duties;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(2) Страхование ГПО владельцев автотранспортных средств;</w:t>
            </w:r>
          </w:p>
          <w:p w:rsidR="00474016" w:rsidRDefault="00474016">
            <w:pPr>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u w:val="single"/>
                <w:lang w:val="en-US"/>
              </w:rPr>
            </w:pPr>
            <w:r>
              <w:rPr>
                <w:rFonts w:ascii="Times New Roman" w:hAnsi="Times New Roman"/>
                <w:sz w:val="20"/>
                <w:szCs w:val="20"/>
                <w:u w:val="single"/>
                <w:lang w:val="en-US"/>
              </w:rPr>
              <w:t>(2) Insurance of civil liability of owners of vehicles;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(3) Страхование Оборудования ПОДРЯДЧИКА, как собственного, так и арендованного на сумму, не менее балансовой стоимости Оборудования.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276"/>
                <w:tab w:val="left" w:pos="1943"/>
                <w:tab w:val="left" w:pos="1980"/>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u w:val="single"/>
                <w:lang w:val="en-US"/>
              </w:rPr>
            </w:pPr>
            <w:r>
              <w:rPr>
                <w:rFonts w:ascii="Times New Roman" w:hAnsi="Times New Roman"/>
                <w:sz w:val="20"/>
                <w:szCs w:val="20"/>
                <w:u w:val="single"/>
                <w:lang w:val="en-US"/>
              </w:rPr>
              <w:t>(3) Insurance of the Equipment of the CONTRACTOR, both own, and rented for the amount, not less than balance cost of the Equipment;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4) Все иные виды страхования, требуемые законодательством Республики Казахстан, в том числе и экологические.</w:t>
            </w:r>
          </w:p>
          <w:p w:rsidR="00474016" w:rsidRDefault="00474016">
            <w:pPr>
              <w:spacing w:after="0" w:line="240" w:lineRule="auto"/>
              <w:jc w:val="both"/>
              <w:rPr>
                <w:rFonts w:ascii="Times New Roman" w:hAnsi="Times New Roman"/>
                <w:b/>
                <w:sz w:val="20"/>
                <w:szCs w:val="20"/>
                <w:u w:val="single"/>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u w:val="single"/>
                <w:lang w:val="en-US"/>
              </w:rPr>
            </w:pPr>
            <w:r>
              <w:rPr>
                <w:rFonts w:ascii="Times New Roman" w:hAnsi="Times New Roman"/>
                <w:sz w:val="20"/>
                <w:szCs w:val="20"/>
                <w:u w:val="single"/>
                <w:lang w:val="en-US"/>
              </w:rPr>
              <w:t>(4) All other kinds of insurance required by the legislation of the Republic of Kazakhstan including ecological.</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u w:val="single"/>
              </w:rPr>
            </w:pPr>
            <w:r>
              <w:rPr>
                <w:rFonts w:ascii="Times New Roman" w:hAnsi="Times New Roman"/>
                <w:b/>
                <w:sz w:val="20"/>
                <w:szCs w:val="20"/>
              </w:rPr>
              <w:t>Б.</w:t>
            </w:r>
            <w:r>
              <w:rPr>
                <w:rFonts w:ascii="Times New Roman" w:hAnsi="Times New Roman"/>
                <w:sz w:val="20"/>
                <w:szCs w:val="20"/>
              </w:rPr>
              <w:t xml:space="preserve"> Виды Страхования, перечисленные выше, должны исключить суброгацию в отношении КОМПАНИИ, ее Филиалов, Партнеров, директоров, агентов, служащих, приглашенных сотрудников и субподрядчиков.</w:t>
            </w:r>
            <w:r>
              <w:rPr>
                <w:rFonts w:ascii="Times New Roman" w:hAnsi="Times New Roman"/>
                <w:sz w:val="20"/>
                <w:szCs w:val="20"/>
                <w:u w:val="single"/>
              </w:rPr>
              <w:t xml:space="preserve"> </w:t>
            </w:r>
          </w:p>
          <w:p w:rsidR="00474016" w:rsidRDefault="00474016">
            <w:pPr>
              <w:spacing w:after="0" w:line="240" w:lineRule="auto"/>
              <w:jc w:val="both"/>
              <w:rPr>
                <w:rFonts w:ascii="Times New Roman" w:hAnsi="Times New Roman"/>
                <w:b/>
                <w:sz w:val="20"/>
                <w:szCs w:val="20"/>
                <w:u w:val="single"/>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 xml:space="preserve">B. </w:t>
            </w:r>
            <w:r>
              <w:rPr>
                <w:rFonts w:ascii="Times New Roman" w:hAnsi="Times New Roman"/>
                <w:sz w:val="20"/>
                <w:szCs w:val="20"/>
                <w:lang w:val="en-US"/>
              </w:rPr>
              <w:t xml:space="preserve">The kinds of insurance listed above, should exclude subrogation concerning the Company, its </w:t>
            </w:r>
            <w:proofErr w:type="gramStart"/>
            <w:r>
              <w:rPr>
                <w:rFonts w:ascii="Times New Roman" w:hAnsi="Times New Roman"/>
                <w:sz w:val="20"/>
                <w:szCs w:val="20"/>
                <w:lang w:val="en-US"/>
              </w:rPr>
              <w:t>Branches,Partners</w:t>
            </w:r>
            <w:proofErr w:type="gramEnd"/>
            <w:r>
              <w:rPr>
                <w:rFonts w:ascii="Times New Roman" w:hAnsi="Times New Roman"/>
                <w:sz w:val="20"/>
                <w:szCs w:val="20"/>
                <w:lang w:val="en-US"/>
              </w:rPr>
              <w:t>, directors, agents, the invited employees and subcontractors.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b/>
                <w:sz w:val="20"/>
                <w:lang w:eastAsia="en-US"/>
              </w:rPr>
              <w:t>В</w:t>
            </w:r>
            <w:r>
              <w:rPr>
                <w:sz w:val="20"/>
                <w:lang w:eastAsia="en-US"/>
              </w:rPr>
              <w:t xml:space="preserve">. Любые выплаты, подлежащие вычету или оплате, а также страховые договора, указанные выше, производятся и заключаются ПОДРЯДЧИКОМ. ПОДРЯДЧИК должен требовать от своих субподрядчиков выполнения тех же </w:t>
            </w:r>
            <w:proofErr w:type="gramStart"/>
            <w:r>
              <w:rPr>
                <w:sz w:val="20"/>
                <w:lang w:eastAsia="en-US"/>
              </w:rPr>
              <w:t>обязательств,  детально</w:t>
            </w:r>
            <w:proofErr w:type="gramEnd"/>
            <w:r>
              <w:rPr>
                <w:sz w:val="20"/>
                <w:lang w:eastAsia="en-US"/>
              </w:rPr>
              <w:t xml:space="preserve"> описанных выше.</w:t>
            </w:r>
          </w:p>
          <w:p w:rsidR="00474016" w:rsidRDefault="00474016">
            <w:pPr>
              <w:spacing w:after="0" w:line="240" w:lineRule="auto"/>
              <w:jc w:val="both"/>
              <w:rPr>
                <w:rFonts w:ascii="Times New Roman" w:hAnsi="Times New Roman"/>
                <w:b/>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C.</w:t>
            </w:r>
            <w:r>
              <w:rPr>
                <w:rFonts w:ascii="Times New Roman" w:hAnsi="Times New Roman"/>
                <w:sz w:val="20"/>
                <w:szCs w:val="20"/>
                <w:lang w:val="en-US"/>
              </w:rPr>
              <w:t xml:space="preserve"> Any deductible payable on any of the insurance mentioned above shall be borne by CONTRACTOR.  CONTRACTOR shall require all its subcontrac</w:t>
            </w:r>
            <w:r>
              <w:rPr>
                <w:rFonts w:ascii="Times New Roman" w:hAnsi="Times New Roman"/>
                <w:sz w:val="20"/>
                <w:szCs w:val="20"/>
                <w:lang w:val="en-US"/>
              </w:rPr>
              <w:softHyphen/>
              <w:t xml:space="preserve">tors to provide coverage in the same forms and with the same limits as detailed above.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b/>
                <w:sz w:val="20"/>
                <w:lang w:eastAsia="en-US"/>
              </w:rPr>
              <w:t>Г</w:t>
            </w:r>
            <w:r>
              <w:rPr>
                <w:sz w:val="20"/>
                <w:lang w:eastAsia="en-US"/>
              </w:rPr>
              <w:t xml:space="preserve">. При подписании Договора ПОДРЯДЧИК представит КОМПАНИИ для ее одобрения страховые сертификаты, свидетельствующие о том, что </w:t>
            </w:r>
            <w:proofErr w:type="gramStart"/>
            <w:r>
              <w:rPr>
                <w:sz w:val="20"/>
                <w:lang w:eastAsia="en-US"/>
              </w:rPr>
              <w:t>требуемое  страхование</w:t>
            </w:r>
            <w:proofErr w:type="gramEnd"/>
            <w:r>
              <w:rPr>
                <w:sz w:val="20"/>
                <w:lang w:eastAsia="en-US"/>
              </w:rPr>
              <w:t xml:space="preserve"> рисков по Договору  действует и предусматривает письменное предупреждение за тридцать (30) дней до внесения существенных изменений или отмены обязательного страхования и, если потребуется, ПОДРЯДЧИК представит КОМПАНИИ копии страховых полисов, о которых идет речь выше, а также иную, имеющую отношение к делу информацию.</w:t>
            </w:r>
          </w:p>
          <w:p w:rsidR="00474016" w:rsidRDefault="00474016">
            <w:pPr>
              <w:spacing w:after="0" w:line="240" w:lineRule="auto"/>
              <w:jc w:val="both"/>
              <w:rPr>
                <w:rFonts w:ascii="Times New Roman" w:hAnsi="Times New Roman"/>
                <w:sz w:val="20"/>
                <w:szCs w:val="20"/>
                <w:u w:val="single"/>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D</w:t>
            </w:r>
            <w:r>
              <w:rPr>
                <w:rFonts w:ascii="Times New Roman" w:hAnsi="Times New Roman"/>
                <w:b/>
                <w:sz w:val="20"/>
                <w:szCs w:val="20"/>
                <w:lang w:val="en-US"/>
              </w:rPr>
              <w:tab/>
            </w:r>
            <w:r>
              <w:rPr>
                <w:rFonts w:ascii="Times New Roman" w:hAnsi="Times New Roman"/>
                <w:sz w:val="20"/>
                <w:szCs w:val="20"/>
                <w:lang w:val="en-US"/>
              </w:rPr>
              <w:t xml:space="preserve">. At signature of the Contract, CONTRACTOR shall furnish COMPANY for its approval certificates of insurance evidencing that the required coverage </w:t>
            </w:r>
            <w:proofErr w:type="gramStart"/>
            <w:r>
              <w:rPr>
                <w:rFonts w:ascii="Times New Roman" w:hAnsi="Times New Roman"/>
                <w:sz w:val="20"/>
                <w:szCs w:val="20"/>
                <w:lang w:val="en-US"/>
              </w:rPr>
              <w:t>are</w:t>
            </w:r>
            <w:proofErr w:type="gramEnd"/>
            <w:r>
              <w:rPr>
                <w:rFonts w:ascii="Times New Roman" w:hAnsi="Times New Roman"/>
                <w:sz w:val="20"/>
                <w:szCs w:val="20"/>
                <w:lang w:val="en-US"/>
              </w:rPr>
              <w:t xml:space="preserve"> in effect and providing thirty (30) days advance written notice in the event of material change in or cancellation of the insurance required and, if requested, CONTRACTOR shall provide COMPANY with copies of insurance policies referred to above and any other relevant information.</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proofErr w:type="gramStart"/>
            <w:r>
              <w:rPr>
                <w:b/>
                <w:sz w:val="20"/>
                <w:lang w:eastAsia="en-US"/>
              </w:rPr>
              <w:t>14.2  Страхование</w:t>
            </w:r>
            <w:proofErr w:type="gramEnd"/>
            <w:r>
              <w:rPr>
                <w:b/>
                <w:sz w:val="20"/>
                <w:lang w:eastAsia="en-US"/>
              </w:rPr>
              <w:t xml:space="preserve"> субподрядчиков</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14.2 Subcontractors' Insurance</w:t>
            </w:r>
            <w:r>
              <w:rPr>
                <w:rFonts w:ascii="Times New Roman" w:hAnsi="Times New Roman"/>
                <w:sz w:val="20"/>
                <w:szCs w:val="20"/>
              </w:rPr>
              <w:t xml:space="preserve">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ПОДРЯДЧИК должен потребовать от своих субподрядчиков оформления страховой ответственности на необходимую сумму и по видам рисков, определенных настоящим Договором. За </w:t>
            </w:r>
            <w:r>
              <w:rPr>
                <w:sz w:val="20"/>
                <w:lang w:eastAsia="en-US"/>
              </w:rPr>
              <w:lastRenderedPageBreak/>
              <w:t>отсутствие страхования по любым видам перечисленных рисков у данных субподрядчиков ответственность несет ПОДРЯДЧИК.</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shall require its subcontractors to secure and maintain such of the insurance coverage set forth in this Contract as deemed necessary by CONTRACTOR, and any deficiencies in the coverage or policy limits of such </w:t>
            </w:r>
            <w:r>
              <w:rPr>
                <w:rFonts w:ascii="Times New Roman" w:hAnsi="Times New Roman"/>
                <w:sz w:val="20"/>
                <w:szCs w:val="20"/>
                <w:lang w:val="en-US"/>
              </w:rPr>
              <w:lastRenderedPageBreak/>
              <w:t xml:space="preserve">subcontractors' insurance shall be the responsibility of the CONTRACTOR.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lastRenderedPageBreak/>
              <w:t>14.3 Рапорты о страховых случаях</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14.3 Reports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течение двадцати четырех (24) часов с момента несчастного случая или происшествия, повлекшего за собой материальный ущерб СТОРОН или любой третьей стороны,</w:t>
            </w:r>
            <w:r>
              <w:rPr>
                <w:rFonts w:ascii="Times New Roman" w:hAnsi="Times New Roman"/>
                <w:i/>
                <w:sz w:val="20"/>
                <w:szCs w:val="20"/>
              </w:rPr>
              <w:t xml:space="preserve"> </w:t>
            </w:r>
            <w:r>
              <w:rPr>
                <w:rFonts w:ascii="Times New Roman" w:hAnsi="Times New Roman"/>
                <w:sz w:val="20"/>
                <w:szCs w:val="20"/>
              </w:rPr>
              <w:t xml:space="preserve">и, незамедлительно, если несчастный случай повлек за собой травмы, ПОДРЯДЧИК должен в дополнение к отчетам, требуемым в Статье 19.6, представить КОМПАНИИ копии всех актов, подготовленных для Страховых компаний </w:t>
            </w:r>
            <w:proofErr w:type="gramStart"/>
            <w:r>
              <w:rPr>
                <w:rFonts w:ascii="Times New Roman" w:hAnsi="Times New Roman"/>
                <w:sz w:val="20"/>
                <w:szCs w:val="20"/>
              </w:rPr>
              <w:t>ПОДРЯДЧИКА  относительно</w:t>
            </w:r>
            <w:proofErr w:type="gramEnd"/>
            <w:r>
              <w:rPr>
                <w:rFonts w:ascii="Times New Roman" w:hAnsi="Times New Roman"/>
                <w:sz w:val="20"/>
                <w:szCs w:val="20"/>
              </w:rPr>
              <w:t xml:space="preserve">  несчастных случаев, описанных выше.</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Within twenty-four (24) hours after the happening of any accident or occurrence resulting in damage to property of the indemnities or any third party, and immediately after the happening of any accident or occurrence resulting in injuries to person the CONTRACTOR shall, in addition to the reports requested in Article 19.6, promptly provide to COMPANY copies of all reports made to the CONTRACTOR's insurers in respect of any such accident or occurrence referred above.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2"/>
              <w:spacing w:before="0" w:after="0" w:line="240" w:lineRule="auto"/>
              <w:jc w:val="both"/>
              <w:rPr>
                <w:rFonts w:ascii="Times New Roman" w:hAnsi="Times New Roman" w:cs="Times New Roman"/>
                <w:bCs w:val="0"/>
                <w:i w:val="0"/>
                <w:caps/>
                <w:sz w:val="20"/>
                <w:szCs w:val="20"/>
              </w:rPr>
            </w:pPr>
            <w:bookmarkStart w:id="14" w:name="_Toc341443644"/>
            <w:bookmarkStart w:id="15" w:name="_Toc341443771"/>
            <w:bookmarkStart w:id="16" w:name="_Toc374107586"/>
            <w:bookmarkStart w:id="17" w:name="_Toc374107658"/>
            <w:bookmarkStart w:id="18" w:name="_Toc374228580"/>
            <w:bookmarkStart w:id="19" w:name="_Toc374303403"/>
            <w:r>
              <w:rPr>
                <w:rFonts w:ascii="Times New Roman" w:hAnsi="Times New Roman" w:cs="Times New Roman"/>
                <w:bCs w:val="0"/>
                <w:i w:val="0"/>
                <w:sz w:val="20"/>
                <w:szCs w:val="20"/>
              </w:rPr>
              <w:t xml:space="preserve">СТАТЬЯ 15 – </w:t>
            </w:r>
            <w:r>
              <w:rPr>
                <w:rFonts w:ascii="Times New Roman" w:hAnsi="Times New Roman" w:cs="Times New Roman"/>
                <w:bCs w:val="0"/>
                <w:i w:val="0"/>
                <w:caps/>
                <w:sz w:val="20"/>
                <w:szCs w:val="20"/>
              </w:rPr>
              <w:t>Гарантия от Убытков и Денежных Обязательств</w:t>
            </w:r>
            <w:bookmarkEnd w:id="14"/>
            <w:bookmarkEnd w:id="15"/>
            <w:bookmarkEnd w:id="16"/>
            <w:bookmarkEnd w:id="17"/>
            <w:bookmarkEnd w:id="18"/>
            <w:bookmarkEnd w:id="19"/>
          </w:p>
          <w:p w:rsidR="00474016" w:rsidRDefault="00474016">
            <w:pPr>
              <w:pStyle w:val="af0"/>
              <w:spacing w:line="276" w:lineRule="auto"/>
              <w:rPr>
                <w:b/>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ARTICLE 15 -  INDEMNITY AND LIABILITY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15.1 Персонал и оборудование ПОДРЯДЧИКА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15.1 CONTRACTOR's Personnel and Equipment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Согласно Статье 15.4, приведенной ниже, КОМПАНИЯ не будет нести ответственность перед ПОДРЯДЧИКОМ, или иной третьей стороной, за ущерб или денежные обязательства, какого </w:t>
            </w:r>
            <w:proofErr w:type="gramStart"/>
            <w:r>
              <w:rPr>
                <w:sz w:val="20"/>
                <w:lang w:eastAsia="en-US"/>
              </w:rPr>
              <w:t>бы  ни</w:t>
            </w:r>
            <w:proofErr w:type="gramEnd"/>
            <w:r>
              <w:rPr>
                <w:sz w:val="20"/>
                <w:lang w:eastAsia="en-US"/>
              </w:rPr>
              <w:t xml:space="preserve"> было происхождения, обусловленные смертью или травмами персонала Подрядчика или Субподрядчиков, а также материальный ущерб, нанесенный оборудованию </w:t>
            </w:r>
            <w:r>
              <w:rPr>
                <w:caps/>
                <w:sz w:val="20"/>
                <w:lang w:eastAsia="en-US"/>
              </w:rPr>
              <w:t>Подрядчика</w:t>
            </w:r>
            <w:r>
              <w:rPr>
                <w:sz w:val="20"/>
                <w:lang w:eastAsia="en-US"/>
              </w:rPr>
              <w:t xml:space="preserve"> или Субподрядчиков, включая Буровой Станок или любую собственность персонала </w:t>
            </w:r>
            <w:r>
              <w:rPr>
                <w:caps/>
                <w:sz w:val="20"/>
                <w:lang w:eastAsia="en-US"/>
              </w:rPr>
              <w:t>Подрядчика</w:t>
            </w:r>
            <w:r>
              <w:rPr>
                <w:sz w:val="20"/>
                <w:lang w:eastAsia="en-US"/>
              </w:rPr>
              <w:t xml:space="preserve">. </w:t>
            </w:r>
            <w:proofErr w:type="gramStart"/>
            <w:r>
              <w:rPr>
                <w:sz w:val="20"/>
                <w:lang w:eastAsia="en-US"/>
              </w:rPr>
              <w:t>Подрядчик  гарантирует</w:t>
            </w:r>
            <w:proofErr w:type="gramEnd"/>
            <w:r>
              <w:rPr>
                <w:sz w:val="20"/>
                <w:lang w:eastAsia="en-US"/>
              </w:rPr>
              <w:t xml:space="preserve">  защиту </w:t>
            </w:r>
            <w:r>
              <w:rPr>
                <w:caps/>
                <w:sz w:val="20"/>
                <w:lang w:eastAsia="en-US"/>
              </w:rPr>
              <w:t>Компании</w:t>
            </w:r>
            <w:r>
              <w:rPr>
                <w:sz w:val="20"/>
                <w:lang w:eastAsia="en-US"/>
              </w:rPr>
              <w:t xml:space="preserve"> от всевозможных претензий, исков, долгов и издержек (включая, но не ограничиваясь затратами, связанными с судебным разбирательством и оплатой услуг адвоката).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Subject to Article 15.4 below, COMPANY shall have no responsibility to CONTRACTOR or any third party for any claim, loss or liability of whatever nature arising out of or relating to the death of or personal injury to CONTRACTOR's and CONTRACTOR's Subcontractors Personnel or the loss of or damage to CONTRACTOR's and CONTRACTOR's Subcontractors Equipment, including the Drilling Unit, or any property of CONTRACTOR's Personnel and CONTRACTOR shall protect, defend, indemnify and hold COMPANY free and harmless from and against any such claim, loss, liability or cost (including but not limited to court costs and attorneys' fees).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15.2 Сотрудники КОМПАНИИ</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15.2 COMPANY's Employees</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caps/>
                <w:sz w:val="20"/>
                <w:lang w:eastAsia="en-US"/>
              </w:rPr>
              <w:t xml:space="preserve">Подрядчик </w:t>
            </w:r>
            <w:r>
              <w:rPr>
                <w:sz w:val="20"/>
                <w:lang w:eastAsia="en-US"/>
              </w:rPr>
              <w:t xml:space="preserve">не несет никакой ответственности перед КОМПАНИЕЙ за иски, убытки, долги, связанные со смертью или травмами персонала КОМПАНИИ и других ее подрядчиков, а также </w:t>
            </w:r>
            <w:proofErr w:type="gramStart"/>
            <w:r>
              <w:rPr>
                <w:sz w:val="20"/>
                <w:lang w:eastAsia="en-US"/>
              </w:rPr>
              <w:t>за  убытки</w:t>
            </w:r>
            <w:proofErr w:type="gramEnd"/>
            <w:r>
              <w:rPr>
                <w:sz w:val="20"/>
                <w:lang w:eastAsia="en-US"/>
              </w:rPr>
              <w:t xml:space="preserve">, образовавшиеся в результате нанесения материального ущерба собственности КОМПАНИИ или персоналу другими ПОДРЯДЧИКАМИ. КОМПАНИЯ </w:t>
            </w:r>
            <w:proofErr w:type="gramStart"/>
            <w:r>
              <w:rPr>
                <w:sz w:val="20"/>
                <w:lang w:eastAsia="en-US"/>
              </w:rPr>
              <w:t>гарантирует  защиту</w:t>
            </w:r>
            <w:proofErr w:type="gramEnd"/>
            <w:r>
              <w:rPr>
                <w:sz w:val="20"/>
                <w:lang w:eastAsia="en-US"/>
              </w:rPr>
              <w:t xml:space="preserve"> ПОДРЯДЧИКА  от всевозможных претензий, исков, долгов и издержек (включая, но не ограничиваясь затратами связанными с судебным разбирательством и  оплатой услуг адвоката).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have no responsibility to COMPANY for any claim, loss or liability arising out of or relating to the death of or personal injury to any employees of COMPANY and its other contractors or the loss or damage to any property of COMPANY's and its other contractors' employees and COMPANY shall protect, defend, indemnify and hold CONTRACTOR free and harmless from and against any such claim, loss, liability or cost (including without limitation, court costs and attorneys' fees).</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sz w:val="20"/>
                <w:lang w:eastAsia="en-US"/>
              </w:rPr>
            </w:pPr>
            <w:r>
              <w:rPr>
                <w:b/>
                <w:sz w:val="20"/>
                <w:lang w:eastAsia="en-US"/>
              </w:rPr>
              <w:t>15.3 Другие претензии</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15.3 Other Claims</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За исключением положений Статьи 15, ПОДРЯДЧИК должен нести ответственность за свою деятельность, т.е. должен предотвращать, защищать и противостоять </w:t>
            </w:r>
            <w:r>
              <w:rPr>
                <w:sz w:val="20"/>
                <w:lang w:eastAsia="en-US"/>
              </w:rPr>
              <w:lastRenderedPageBreak/>
              <w:t xml:space="preserve">всевозможным искам, требованиям и претензиям (включая, но не ограничиваясь затратами связанными с судебным разбирательством </w:t>
            </w:r>
            <w:proofErr w:type="gramStart"/>
            <w:r>
              <w:rPr>
                <w:sz w:val="20"/>
                <w:lang w:eastAsia="en-US"/>
              </w:rPr>
              <w:t>и  оплатой</w:t>
            </w:r>
            <w:proofErr w:type="gramEnd"/>
            <w:r>
              <w:rPr>
                <w:sz w:val="20"/>
                <w:lang w:eastAsia="en-US"/>
              </w:rPr>
              <w:t xml:space="preserve"> услуг адвоката), возникшими в результате инцидента  или в связи с исполнением настоящего Договора.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Except as otherwise provided in this Article 15, CONTRACTOR shall each be liable for their acts and shall indemnify, defend and hold harmless from and against </w:t>
            </w:r>
            <w:proofErr w:type="gramStart"/>
            <w:r>
              <w:rPr>
                <w:rFonts w:ascii="Times New Roman" w:hAnsi="Times New Roman"/>
                <w:sz w:val="20"/>
                <w:szCs w:val="20"/>
                <w:lang w:val="en-US"/>
              </w:rPr>
              <w:t>any and all</w:t>
            </w:r>
            <w:proofErr w:type="gramEnd"/>
            <w:r>
              <w:rPr>
                <w:rFonts w:ascii="Times New Roman" w:hAnsi="Times New Roman"/>
                <w:sz w:val="20"/>
                <w:szCs w:val="20"/>
                <w:lang w:val="en-US"/>
              </w:rPr>
              <w:t xml:space="preserve"> claims, demands, liabilities or costs of every kind </w:t>
            </w:r>
            <w:r>
              <w:rPr>
                <w:rFonts w:ascii="Times New Roman" w:hAnsi="Times New Roman"/>
                <w:sz w:val="20"/>
                <w:szCs w:val="20"/>
                <w:lang w:val="en-US"/>
              </w:rPr>
              <w:lastRenderedPageBreak/>
              <w:t>and character (including, but not limited to court costs and attorneys' fee) arising out of, incident to, or in connection with this Contract.</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sz w:val="20"/>
                <w:lang w:eastAsia="en-US"/>
              </w:rPr>
            </w:pPr>
            <w:r>
              <w:rPr>
                <w:b/>
                <w:sz w:val="20"/>
                <w:lang w:eastAsia="en-US"/>
              </w:rPr>
              <w:lastRenderedPageBreak/>
              <w:t>15.4 Скважинное оборудование ПОДРЯДЧИКА</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15.4 CONTRACTOR's Inhole Equipment</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принимает на себя ответственность за потерю, разрушение и повреждение оборудования ПОДРЯДЧИКА, находящегося в скважине, за исключением естественного износа, в случае, если эта потеря, разрушение или повреждение произошло не по вине ПОДРЯДЧИКА, отказа или неисправной работы наземного оборудования ПОДРЯДЧИКА, работающего под контролем ПОДРЯДЧИКА. В случае потери, разрушения или повреждения предусматривается ответственность КОМПАНИИ за возмещение ущерба ПОДРЯДЧИКУ, причем размер суммы возмещения будет определяться следующим образом:</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shall assume responsibility and liability for loss, or destruction of, or damage to CONTRACTOR's equipment located in the hole, normal wear excepted, </w:t>
            </w:r>
            <w:proofErr w:type="gramStart"/>
            <w:r>
              <w:rPr>
                <w:rFonts w:ascii="Times New Roman" w:hAnsi="Times New Roman"/>
                <w:sz w:val="20"/>
                <w:szCs w:val="20"/>
                <w:lang w:val="en-US"/>
              </w:rPr>
              <w:t>provided that</w:t>
            </w:r>
            <w:proofErr w:type="gramEnd"/>
            <w:r>
              <w:rPr>
                <w:rFonts w:ascii="Times New Roman" w:hAnsi="Times New Roman"/>
                <w:sz w:val="20"/>
                <w:szCs w:val="20"/>
                <w:lang w:val="en-US"/>
              </w:rPr>
              <w:t xml:space="preserve"> such loss, destruction or damage is not a result of CONTRACTOR's negligence or is not due to a failure or malfunction of CONTRACTOR's surface equipment within CONTRACTOR's control. In the event of loss, destruction or damage creating liability upon COMPANY for reimbursement to CONTRACTOR, the basis for determining the amount of such liability shall be:</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А.</w:t>
            </w:r>
            <w:r>
              <w:rPr>
                <w:rFonts w:ascii="Times New Roman" w:hAnsi="Times New Roman"/>
                <w:sz w:val="20"/>
                <w:szCs w:val="20"/>
              </w:rPr>
              <w:t xml:space="preserve"> Для поврежденного оборудования (подлежащего ремонту) сумма выбирается, как наименьшее из стоимости самого ремонта или стоимости его замены при условии, что качество заменяемого оборудования не будет хуже, предыдущего оборудования.</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A.</w:t>
            </w:r>
            <w:r>
              <w:rPr>
                <w:rFonts w:ascii="Times New Roman" w:hAnsi="Times New Roman"/>
                <w:sz w:val="20"/>
                <w:szCs w:val="20"/>
                <w:lang w:val="en-US"/>
              </w:rPr>
              <w:t xml:space="preserve"> For equipment damaged (subject to repair) the cost is chosen as least of cost of repair or cost of its replacement </w:t>
            </w:r>
            <w:proofErr w:type="gramStart"/>
            <w:r>
              <w:rPr>
                <w:rFonts w:ascii="Times New Roman" w:hAnsi="Times New Roman"/>
                <w:sz w:val="20"/>
                <w:szCs w:val="20"/>
                <w:lang w:val="en-US"/>
              </w:rPr>
              <w:t>provided that</w:t>
            </w:r>
            <w:proofErr w:type="gramEnd"/>
            <w:r>
              <w:rPr>
                <w:rFonts w:ascii="Times New Roman" w:hAnsi="Times New Roman"/>
                <w:sz w:val="20"/>
                <w:szCs w:val="20"/>
                <w:lang w:val="en-US"/>
              </w:rPr>
              <w:t xml:space="preserve"> quality of the replaced equipment will be not worse the previous equipment.</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Б.</w:t>
            </w:r>
            <w:r>
              <w:rPr>
                <w:rFonts w:ascii="Times New Roman" w:hAnsi="Times New Roman"/>
                <w:sz w:val="20"/>
                <w:szCs w:val="20"/>
              </w:rPr>
              <w:t xml:space="preserve"> Для утерянного, разрушенного или поврежденного оборудования (не подлежащего ремонту) сумма возмещения составит стоимость самого оборудования плюс стоимость транспортировки на месторождение.</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B.</w:t>
            </w:r>
            <w:r>
              <w:rPr>
                <w:rFonts w:ascii="Times New Roman" w:hAnsi="Times New Roman"/>
                <w:sz w:val="20"/>
                <w:szCs w:val="20"/>
                <w:lang w:val="en-US"/>
              </w:rPr>
              <w:t xml:space="preserve"> For equipment lost, destroyed or damaged (beyond repair), the replacement cost will make cost of the equipment plus transportation cost to the field.</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b/>
                <w:sz w:val="20"/>
                <w:szCs w:val="20"/>
              </w:rPr>
            </w:pPr>
            <w:r>
              <w:rPr>
                <w:rFonts w:ascii="Times New Roman" w:hAnsi="Times New Roman"/>
                <w:b/>
                <w:sz w:val="20"/>
                <w:szCs w:val="20"/>
              </w:rPr>
              <w:t>15.5 Повреждение оборудования КОМПАНИИ или его потеря</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15.5 Damage to or Loss of COMPANY's Equipment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sz w:val="20"/>
                <w:szCs w:val="20"/>
              </w:rPr>
            </w:pPr>
            <w:r>
              <w:rPr>
                <w:rFonts w:ascii="Times New Roman" w:hAnsi="Times New Roman"/>
                <w:sz w:val="20"/>
                <w:szCs w:val="20"/>
              </w:rPr>
              <w:t>На протяжении всего времени КОМПАНИЯ отвечает за сохранность своего оборудования, а также за безопасность и Непричинение вреда ПОДРЯДЧИКУ в этой связи.</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 shall assume liability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for damage to or loss or destruction of COMPANY's Equipment and shall indemnify, defend and hold CONTRACTOR harmless.</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b/>
                <w:sz w:val="20"/>
                <w:szCs w:val="20"/>
              </w:rPr>
            </w:pPr>
            <w:r>
              <w:rPr>
                <w:rFonts w:ascii="Times New Roman" w:hAnsi="Times New Roman"/>
                <w:b/>
                <w:sz w:val="20"/>
                <w:szCs w:val="20"/>
              </w:rPr>
              <w:t>15.6 Потеря и повреждение скважины</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15.6 Loss of or Damage to the Hole </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sz w:val="20"/>
                <w:szCs w:val="20"/>
              </w:rPr>
            </w:pPr>
            <w:r>
              <w:rPr>
                <w:rFonts w:ascii="Times New Roman" w:hAnsi="Times New Roman"/>
                <w:sz w:val="20"/>
                <w:szCs w:val="20"/>
              </w:rPr>
              <w:t xml:space="preserve">ПОДРЯДЧИК несет ответственность за ущерб, нанесенный КОМПАНИИ, при условии, что этот ущерб произошел по доказанной вине ПОДРЯДЧИКА. В этом случае ПОДРЯДЧИК обязан по указанию КОМПАНИИ пробурить новую скважину на этой же площадке или перебурить секцию данной скважины. </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be responsible for any damage to the COMPANY; provided, however, that if such damage is caused by established CONTRACTOR’s sole negligence, CONTRACTOR shall, at COMPANY's direction, drill a new hole on the same location or redrill such section of the hole.   </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b/>
                <w:sz w:val="20"/>
                <w:szCs w:val="20"/>
              </w:rPr>
            </w:pPr>
            <w:r>
              <w:rPr>
                <w:rFonts w:ascii="Times New Roman" w:hAnsi="Times New Roman"/>
                <w:b/>
                <w:sz w:val="20"/>
                <w:szCs w:val="20"/>
              </w:rPr>
              <w:t>15.7 Неконтролируемый выброс и образование кратеров</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15.7 Blowout or Cratering</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sz w:val="20"/>
                <w:lang w:eastAsia="en-US"/>
              </w:rPr>
            </w:pPr>
            <w:r>
              <w:rPr>
                <w:sz w:val="20"/>
                <w:lang w:eastAsia="en-US"/>
              </w:rPr>
              <w:t xml:space="preserve">В случае если во время бурения произойдет неконтролируемый выброс и/или образование кратера по причинам геологического характера, то КОМПАНИЯ несет все затраты по глушению скважины или иным образом взятию ее под контроль. КОМПАНИЯ не должна причинять вред ПОДРЯДЧИКУ, а должна защищать от всевозможных </w:t>
            </w:r>
            <w:r>
              <w:rPr>
                <w:sz w:val="20"/>
                <w:lang w:eastAsia="en-US"/>
              </w:rPr>
              <w:lastRenderedPageBreak/>
              <w:t xml:space="preserve">исков, убытков, издержек и затрат, связанных с подобным инцидентом. При условии, если подобный инцидент произойдет в результате неисправности оборудования, небрежности или неквалифицированных действий персонала ПОДРЯДЧИКА, а также умышленных действий </w:t>
            </w:r>
            <w:proofErr w:type="gramStart"/>
            <w:r>
              <w:rPr>
                <w:sz w:val="20"/>
                <w:lang w:eastAsia="en-US"/>
              </w:rPr>
              <w:t>ПОДРЯДЧИКА,  ПОДРЯДЧИК</w:t>
            </w:r>
            <w:proofErr w:type="gramEnd"/>
            <w:r>
              <w:rPr>
                <w:sz w:val="20"/>
                <w:lang w:eastAsia="en-US"/>
              </w:rPr>
              <w:t xml:space="preserve"> несет все затраты по глушению скважины или взятию ее под контроль. В каждом подобном случае ПОДРЯДЧИК не должен причинять вред КОМПАНИИ, он должен гарантировать ее от убытков, исков и расходов, связанных с этим инцидентом. Это распространяется только на случаи взятия скважины под  контроль, а не на  компенсацию затрат в случае потери собственности, травматизма или повреждений, вызванных подобным неконтролируемым выбросом или образованием кратера, что рассматривается в других разделах данной Статьи 15. Компания имеет право использовать  все оборудование ПОДРЯДЧИКА и его Персонал, предусмотренный настоящим Договором, в период, когда КОМПАНИЯ или КОМПАНИЯ и ПОДРЯДЧИК выполняют действия, способствующие взятию скважины под контроль. Если ПОДРЯДЧИК вовлечен в деятельность по установлению контроля над скважиной, КОМПАНИЯ должна компенсировать затраты ПОДРЯДЧИКА в пределах сумм, определенных настоящим Договором или подтвержденных любым иным документом по использованию другого оборудования ПОДРЯДЧИКА или третьих лиц. Дополнительные страховые выплаты, если таковые имеют место, осуществляются за счет КОМПАНИИ.</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GB"/>
              </w:rPr>
            </w:pPr>
            <w:r>
              <w:rPr>
                <w:rFonts w:ascii="Times New Roman" w:hAnsi="Times New Roman"/>
                <w:spacing w:val="-2"/>
                <w:sz w:val="20"/>
                <w:szCs w:val="20"/>
                <w:lang w:val="en-GB"/>
              </w:rPr>
              <w:lastRenderedPageBreak/>
              <w:t xml:space="preserve">In the event a well being drilled should blowout or crater, COMPANY shall bear the entire cost of killing the well or otherwise bringing it under control, and COMPANY shall hold harmless, indemnify and defend CONTRACTOR from and against all claims, costs and expenses related to any such incident; provided however, that if such blowout or cratering is caused by equipment failure, gross negligence by CONTRACTOR's personnel or CONTRACTOR’s wilful </w:t>
            </w:r>
            <w:r>
              <w:rPr>
                <w:rFonts w:ascii="Times New Roman" w:hAnsi="Times New Roman"/>
                <w:spacing w:val="-2"/>
                <w:sz w:val="20"/>
                <w:szCs w:val="20"/>
                <w:lang w:val="en-GB"/>
              </w:rPr>
              <w:lastRenderedPageBreak/>
              <w:t>misconduct, then in each such instance CONTRACTOR shall be responsible for the cost of killing the well or otherwise bringing it under control and, in each such instance, CONTRACTOR shall hold harmless, indemnify and defend COMPANY from and against all claims, costs and expenses related thereto</w:t>
            </w:r>
            <w:r>
              <w:rPr>
                <w:rFonts w:ascii="Times New Roman" w:hAnsi="Times New Roman"/>
                <w:spacing w:val="-2"/>
                <w:sz w:val="20"/>
                <w:szCs w:val="20"/>
                <w:lang w:val="en-US"/>
              </w:rPr>
              <w:t>.</w:t>
            </w:r>
            <w:r>
              <w:rPr>
                <w:rFonts w:ascii="Times New Roman" w:hAnsi="Times New Roman"/>
                <w:spacing w:val="-2"/>
                <w:sz w:val="20"/>
                <w:szCs w:val="20"/>
                <w:lang w:val="en-GB"/>
              </w:rPr>
              <w:t xml:space="preserve"> This section applies only to the cost of bringing the said well under control and does not apply to the loss of property, injuries or damage caused by such blowout or cratering which are covered by the other sections of this Article 15.  COMPANY shall have the right to use all of CONTRACTOR's Equipment and CONTRACTOR's Personnel covered by this Contract during such times as COMPANY or both COMPANY and CONTRACTOR are engaged in bringing a well under control.  During such time that CONTRACTOR is involved in such efforts to bring a well under control; COMPANY shall compensate CONTRACTOR under the applicable rate(s) as determined under this Contract or confirmed by any other document for the use of any other equipment of CONTRACTOR or the third parties.  Insurance additional premium, if any, shall be at COMPANY's account.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GB"/>
              </w:rPr>
            </w:pP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b/>
                <w:sz w:val="20"/>
                <w:lang w:eastAsia="en-US"/>
              </w:rPr>
            </w:pPr>
            <w:r>
              <w:rPr>
                <w:b/>
                <w:sz w:val="20"/>
                <w:lang w:eastAsia="en-US"/>
              </w:rPr>
              <w:lastRenderedPageBreak/>
              <w:t>15.8 Ответственность за продуктивный пласт</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15.8</w:t>
            </w:r>
            <w:r>
              <w:rPr>
                <w:rFonts w:ascii="Times New Roman" w:hAnsi="Times New Roman"/>
                <w:b/>
                <w:sz w:val="20"/>
                <w:szCs w:val="20"/>
                <w:lang w:val="en-GB"/>
              </w:rPr>
              <w:tab/>
              <w:t xml:space="preserve">Reservoir Liability </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i/>
                <w:sz w:val="20"/>
                <w:u w:val="single"/>
                <w:lang w:eastAsia="en-US"/>
              </w:rPr>
            </w:pPr>
            <w:r>
              <w:rPr>
                <w:sz w:val="20"/>
                <w:lang w:eastAsia="en-US"/>
              </w:rPr>
              <w:t xml:space="preserve">КОМПАНИЯ несет исключительную ответственность </w:t>
            </w:r>
            <w:proofErr w:type="gramStart"/>
            <w:r>
              <w:rPr>
                <w:sz w:val="20"/>
                <w:lang w:eastAsia="en-US"/>
              </w:rPr>
              <w:t>и  должна</w:t>
            </w:r>
            <w:proofErr w:type="gramEnd"/>
            <w:r>
              <w:rPr>
                <w:sz w:val="20"/>
                <w:lang w:eastAsia="en-US"/>
              </w:rPr>
              <w:t xml:space="preserve"> ограждать и  защищать ПОДРЯДЧИКА от всевозможных исков, убытков, издержек и затрат, за потерю или нанесение вреда любой геологической формации, нефтяному либо газовому пласту в отложениях пород под землей, что также включает потери нефти и/или газа на поверхности или под землей.</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COMPANY shall be solely liable and shall indemnify, defend and hold harmless CONTRACTOR for the loss of or damage to any geological formation, strata or oil or gas reservoir beneath the surface of the earth, which shall also include the loss of any such oil and/or gas which escapes above or below the surface.</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b/>
                <w:sz w:val="20"/>
                <w:lang w:eastAsia="en-US"/>
              </w:rPr>
            </w:pPr>
            <w:r>
              <w:rPr>
                <w:b/>
                <w:sz w:val="20"/>
                <w:lang w:eastAsia="en-US"/>
              </w:rPr>
              <w:t>15.9 Загрязнения</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15.9</w:t>
            </w:r>
            <w:r>
              <w:rPr>
                <w:rFonts w:ascii="Times New Roman" w:hAnsi="Times New Roman"/>
                <w:b/>
                <w:sz w:val="20"/>
                <w:szCs w:val="20"/>
                <w:lang w:val="en-GB"/>
              </w:rPr>
              <w:tab/>
              <w:t xml:space="preserve">Pollution or Contamination </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sz w:val="20"/>
                <w:lang w:eastAsia="en-US"/>
              </w:rPr>
            </w:pPr>
            <w:r>
              <w:rPr>
                <w:caps/>
                <w:sz w:val="20"/>
                <w:lang w:eastAsia="en-US"/>
              </w:rPr>
              <w:t>Подрядчик</w:t>
            </w:r>
            <w:r>
              <w:rPr>
                <w:sz w:val="20"/>
                <w:lang w:eastAsia="en-US"/>
              </w:rPr>
              <w:t xml:space="preserve"> несет ответственность за соблюдение условий полученных разрешений, проектов на проведение Работ на территории КОМПАНИИ, сокращение негативного воздействия на компоненты окружающей среды и должен ограждать и защищать </w:t>
            </w:r>
            <w:r>
              <w:rPr>
                <w:caps/>
                <w:sz w:val="20"/>
                <w:lang w:eastAsia="en-US"/>
              </w:rPr>
              <w:t>компаниЮ</w:t>
            </w:r>
            <w:r>
              <w:rPr>
                <w:sz w:val="20"/>
                <w:lang w:eastAsia="en-US"/>
              </w:rPr>
              <w:t xml:space="preserve"> от всевозможных налогов, исков, убытков и издержек, могущих возникнуть в результате загрязнения компонентов окружающей среды (атмосферный воздух, поверхностные и подземные </w:t>
            </w:r>
            <w:r>
              <w:rPr>
                <w:sz w:val="20"/>
                <w:lang w:eastAsia="en-US"/>
              </w:rPr>
              <w:lastRenderedPageBreak/>
              <w:t xml:space="preserve">воды, почвенный покров, радиация и т.д.) от   производственно - хозяйственной деятельности ПОДРЯДЧИКА в ходе предоставления услуг/работ по данному контракту. </w:t>
            </w:r>
            <w:proofErr w:type="gramStart"/>
            <w:r>
              <w:rPr>
                <w:caps/>
                <w:sz w:val="20"/>
                <w:lang w:eastAsia="en-US"/>
              </w:rPr>
              <w:t xml:space="preserve">Подрядчик  </w:t>
            </w:r>
            <w:r>
              <w:rPr>
                <w:sz w:val="20"/>
                <w:lang w:eastAsia="en-US"/>
              </w:rPr>
              <w:t>несёт</w:t>
            </w:r>
            <w:proofErr w:type="gramEnd"/>
            <w:r>
              <w:rPr>
                <w:caps/>
                <w:sz w:val="20"/>
                <w:lang w:eastAsia="en-US"/>
              </w:rPr>
              <w:t xml:space="preserve"> </w:t>
            </w:r>
            <w:r>
              <w:rPr>
                <w:sz w:val="20"/>
                <w:lang w:eastAsia="en-US"/>
              </w:rPr>
              <w:t>ответственность за контроль и ликвидацию загрязнений компонентов окружающей среды, образующихся от его деятельности.</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lastRenderedPageBreak/>
              <w:t xml:space="preserve">CONTRACTOR shall be liable for observance of terms of permits, projects obtained for Operations performance at COMPANY’s territory, reduction of negative effect to environment components and shall </w:t>
            </w:r>
            <w:r>
              <w:rPr>
                <w:rFonts w:ascii="Times New Roman" w:hAnsi="Times New Roman"/>
                <w:sz w:val="20"/>
                <w:szCs w:val="20"/>
                <w:lang w:val="en-GB"/>
              </w:rPr>
              <w:t xml:space="preserve">hold COMPANY free and harmless from and against any taxes, suits, loss or damage arising from environment pollution (atmosphere, surface and subsurface waters, soil mantle, radiation, etc.) from production and economic activity of CONTRACTOR within services/works provision hereunder. CONTRACTOR shall be responsible for control and </w:t>
            </w:r>
            <w:r>
              <w:rPr>
                <w:rFonts w:ascii="Times New Roman" w:hAnsi="Times New Roman"/>
                <w:sz w:val="20"/>
                <w:szCs w:val="20"/>
                <w:lang w:val="en-GB"/>
              </w:rPr>
              <w:lastRenderedPageBreak/>
              <w:t xml:space="preserve">elimination of environment pollution, arising from its activity.  </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b/>
                <w:sz w:val="20"/>
                <w:lang w:eastAsia="en-US"/>
              </w:rPr>
            </w:pPr>
            <w:proofErr w:type="gramStart"/>
            <w:r>
              <w:rPr>
                <w:b/>
                <w:sz w:val="20"/>
                <w:lang w:eastAsia="en-US"/>
              </w:rPr>
              <w:lastRenderedPageBreak/>
              <w:t>15.10  Косвенные</w:t>
            </w:r>
            <w:proofErr w:type="gramEnd"/>
            <w:r>
              <w:rPr>
                <w:b/>
                <w:sz w:val="20"/>
                <w:lang w:eastAsia="en-US"/>
              </w:rPr>
              <w:t xml:space="preserve"> убытки</w:t>
            </w:r>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b/>
                <w:sz w:val="20"/>
                <w:szCs w:val="20"/>
                <w:lang w:val="en-GB"/>
              </w:rPr>
              <w:t>15.1</w:t>
            </w:r>
            <w:r>
              <w:rPr>
                <w:rFonts w:ascii="Times New Roman" w:hAnsi="Times New Roman"/>
                <w:b/>
                <w:sz w:val="20"/>
                <w:szCs w:val="20"/>
              </w:rPr>
              <w:t>0</w:t>
            </w:r>
            <w:r>
              <w:rPr>
                <w:rFonts w:ascii="Times New Roman" w:hAnsi="Times New Roman"/>
                <w:b/>
                <w:sz w:val="20"/>
                <w:szCs w:val="20"/>
                <w:lang w:val="en-GB"/>
              </w:rPr>
              <w:t xml:space="preserve"> </w:t>
            </w:r>
            <w:r>
              <w:rPr>
                <w:rFonts w:ascii="Times New Roman" w:hAnsi="Times New Roman"/>
                <w:b/>
                <w:sz w:val="20"/>
                <w:szCs w:val="20"/>
                <w:lang w:val="en-GB"/>
              </w:rPr>
              <w:tab/>
              <w:t>Consequential Damages</w:t>
            </w:r>
            <w:r>
              <w:rPr>
                <w:rFonts w:ascii="Times New Roman" w:hAnsi="Times New Roman"/>
                <w:sz w:val="20"/>
                <w:szCs w:val="20"/>
                <w:lang w:val="en-GB"/>
              </w:rPr>
              <w:t xml:space="preserve"> </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sz w:val="20"/>
                <w:lang w:eastAsia="en-US"/>
              </w:rPr>
            </w:pPr>
            <w:r>
              <w:rPr>
                <w:sz w:val="20"/>
                <w:lang w:eastAsia="en-US"/>
              </w:rPr>
              <w:t xml:space="preserve">Несмотря на явные или косвенные гарантии от убытков, а </w:t>
            </w:r>
            <w:proofErr w:type="gramStart"/>
            <w:r>
              <w:rPr>
                <w:sz w:val="20"/>
                <w:lang w:eastAsia="en-US"/>
              </w:rPr>
              <w:t>также  другие</w:t>
            </w:r>
            <w:proofErr w:type="gramEnd"/>
            <w:r>
              <w:rPr>
                <w:sz w:val="20"/>
                <w:lang w:eastAsia="en-US"/>
              </w:rPr>
              <w:t xml:space="preserve"> положения, содержащиеся в настоящем Договоре, ни одна из сторон не должна нести ответственность перед другой за косвенные убытки, включая, но, не ограничиваясь потерей прибыли, производительности, потерь в результате простоя, если перечисленное имеет место.</w:t>
            </w:r>
          </w:p>
          <w:p w:rsidR="00474016" w:rsidRDefault="00474016">
            <w:pPr>
              <w:tabs>
                <w:tab w:val="left" w:pos="7371"/>
              </w:tabs>
              <w:spacing w:after="0" w:line="240" w:lineRule="auto"/>
              <w:jc w:val="both"/>
              <w:rPr>
                <w:rFonts w:ascii="Times New Roman" w:eastAsia="Times New Roman" w:hAnsi="Times New Roman"/>
                <w:sz w:val="20"/>
                <w:szCs w:val="20"/>
                <w:lang w:eastAsia="ru-RU"/>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Notwithstanding any express or implied warranty, indemnity or other provision contained herein, neither party shall be liable to the other for any indirect or consequential damages, including but not limited to loss of profits, loss of production or losses due to business interruption, however same may be caused.</w:t>
            </w:r>
          </w:p>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b/>
                <w:caps/>
                <w:sz w:val="20"/>
                <w:szCs w:val="20"/>
              </w:rPr>
            </w:pPr>
            <w:r>
              <w:rPr>
                <w:rFonts w:ascii="Times New Roman" w:hAnsi="Times New Roman"/>
                <w:b/>
                <w:caps/>
                <w:sz w:val="20"/>
                <w:szCs w:val="20"/>
              </w:rPr>
              <w:t xml:space="preserve">Статья 16 - Уполномоченные сотрудники и представители КОМПАНИИ </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ARTICLE 16 - COMPANY’S AUTHORISED EMPLOYEES AND REPRESENTATIVES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b/>
                <w:sz w:val="20"/>
                <w:szCs w:val="20"/>
              </w:rPr>
            </w:pPr>
            <w:r>
              <w:rPr>
                <w:rFonts w:ascii="Times New Roman" w:hAnsi="Times New Roman"/>
                <w:b/>
                <w:sz w:val="20"/>
                <w:szCs w:val="20"/>
              </w:rPr>
              <w:t>16.1 Право на получение информации и инспекцию работ</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16.1</w:t>
            </w:r>
            <w:r>
              <w:rPr>
                <w:rFonts w:ascii="Times New Roman" w:hAnsi="Times New Roman"/>
                <w:b/>
                <w:sz w:val="20"/>
                <w:szCs w:val="20"/>
                <w:lang w:val="en-GB"/>
              </w:rPr>
              <w:tab/>
              <w:t>Right to Receive Information and Inspect Work</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sz w:val="20"/>
                <w:lang w:eastAsia="en-US"/>
              </w:rPr>
            </w:pPr>
            <w:r>
              <w:rPr>
                <w:sz w:val="20"/>
                <w:lang w:eastAsia="en-US"/>
              </w:rPr>
              <w:t xml:space="preserve">КОМПАНИЯ предоставит ПОДРЯДЧИКУ список ее сотрудников и представителей, наделенных правом получать информацию относительно каротажей, отчетов, документов, керна, информации по керну и прочего, связанного с бурением скважин </w:t>
            </w:r>
            <w:proofErr w:type="gramStart"/>
            <w:r>
              <w:rPr>
                <w:sz w:val="20"/>
                <w:lang w:eastAsia="en-US"/>
              </w:rPr>
              <w:t>и  проведением</w:t>
            </w:r>
            <w:proofErr w:type="gramEnd"/>
            <w:r>
              <w:rPr>
                <w:sz w:val="20"/>
                <w:lang w:eastAsia="en-US"/>
              </w:rPr>
              <w:t xml:space="preserve"> других работ в рамках настоящего Договора. КОМПАНИЯ, ее уполномоченные сотрудники и представители должны обладать правом в любое время получать всю необходимую информацию, инспектировать все выполненные, согласно данному Договору, работы, присутствовать и проверять все проводимые тесты и замеры, а также иметь доступ на Буровую площадку.</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COMPANY shall furnish CONTRACTOR in writing a list of COMPANY's employees and representatives authorized to receive all information pertaining to logs, records, reports, cores, core data and any other information on wells drilled or any work performed under this Contract.  COMPANY, its authorized employees and representatives shall have the right </w:t>
            </w:r>
            <w:proofErr w:type="gramStart"/>
            <w:r>
              <w:rPr>
                <w:rFonts w:ascii="Times New Roman" w:hAnsi="Times New Roman"/>
                <w:sz w:val="20"/>
                <w:szCs w:val="20"/>
                <w:lang w:val="en-GB"/>
              </w:rPr>
              <w:t>at all times</w:t>
            </w:r>
            <w:proofErr w:type="gramEnd"/>
            <w:r>
              <w:rPr>
                <w:rFonts w:ascii="Times New Roman" w:hAnsi="Times New Roman"/>
                <w:sz w:val="20"/>
                <w:szCs w:val="20"/>
                <w:lang w:val="en-GB"/>
              </w:rPr>
              <w:t xml:space="preserve"> to receive all information, to inspect all work performed hereunder and to witness and check all measurements and tests and to have free access to the Drilling Unit.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b/>
                <w:caps/>
                <w:sz w:val="20"/>
                <w:szCs w:val="20"/>
              </w:rPr>
            </w:pPr>
            <w:r>
              <w:rPr>
                <w:rFonts w:ascii="Times New Roman" w:hAnsi="Times New Roman"/>
                <w:b/>
                <w:caps/>
                <w:sz w:val="20"/>
                <w:szCs w:val="20"/>
              </w:rPr>
              <w:t>Статья 17 Оперативные данные и отчеты</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ARTICLE 17 - RECORDS AND REPORTS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7371"/>
              </w:tabs>
              <w:spacing w:after="0" w:line="240" w:lineRule="auto"/>
              <w:jc w:val="both"/>
              <w:rPr>
                <w:rFonts w:ascii="Times New Roman" w:hAnsi="Times New Roman"/>
                <w:b/>
                <w:sz w:val="20"/>
                <w:szCs w:val="20"/>
              </w:rPr>
            </w:pPr>
            <w:r>
              <w:rPr>
                <w:rFonts w:ascii="Times New Roman" w:hAnsi="Times New Roman"/>
                <w:b/>
                <w:caps/>
                <w:sz w:val="20"/>
                <w:szCs w:val="20"/>
              </w:rPr>
              <w:t xml:space="preserve">17.1 </w:t>
            </w:r>
            <w:r>
              <w:rPr>
                <w:rFonts w:ascii="Times New Roman" w:hAnsi="Times New Roman"/>
                <w:b/>
                <w:bCs/>
                <w:caps/>
                <w:sz w:val="20"/>
                <w:szCs w:val="20"/>
              </w:rPr>
              <w:t xml:space="preserve">ПОДРЯДЧИК </w:t>
            </w:r>
            <w:r>
              <w:rPr>
                <w:rFonts w:ascii="Times New Roman" w:hAnsi="Times New Roman"/>
                <w:b/>
                <w:bCs/>
                <w:sz w:val="20"/>
                <w:szCs w:val="20"/>
              </w:rPr>
              <w:t>готовит и обеспечивает КОМПАНИЮ отчетами</w:t>
            </w:r>
            <w:r>
              <w:rPr>
                <w:rFonts w:ascii="Times New Roman" w:hAnsi="Times New Roman"/>
                <w:b/>
                <w:sz w:val="20"/>
                <w:szCs w:val="20"/>
              </w:rPr>
              <w:t xml:space="preserve">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17.1 CONTRACTOR to Prepare and Furnish COMPANY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tabs>
                <w:tab w:val="left" w:pos="7371"/>
              </w:tabs>
              <w:spacing w:line="276" w:lineRule="auto"/>
              <w:rPr>
                <w:sz w:val="20"/>
                <w:lang w:eastAsia="en-US"/>
              </w:rPr>
            </w:pPr>
            <w:r>
              <w:rPr>
                <w:sz w:val="20"/>
                <w:lang w:eastAsia="en-US"/>
              </w:rPr>
              <w:t xml:space="preserve">Все технические отчеты, подготовленные ПОДРЯДЧИКОМ, должны быть представлены </w:t>
            </w:r>
            <w:proofErr w:type="gramStart"/>
            <w:r>
              <w:rPr>
                <w:sz w:val="20"/>
                <w:lang w:eastAsia="en-US"/>
              </w:rPr>
              <w:t>на русском языке</w:t>
            </w:r>
            <w:proofErr w:type="gramEnd"/>
            <w:r>
              <w:rPr>
                <w:sz w:val="20"/>
                <w:lang w:eastAsia="en-US"/>
              </w:rPr>
              <w:t xml:space="preserve"> и вся переписка с ним будет вестись на русском языке.</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GB"/>
              </w:rPr>
              <w:t>All technical reports prepared by CONTRACTOR shall be in Russian.  All CONTRACTOR correspondences shall be submitted to COMPANY in Russian language</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sz w:val="20"/>
                <w:szCs w:val="20"/>
              </w:rPr>
            </w:pPr>
            <w:r>
              <w:rPr>
                <w:rFonts w:ascii="Times New Roman" w:hAnsi="Times New Roman"/>
                <w:sz w:val="20"/>
                <w:szCs w:val="20"/>
              </w:rPr>
              <w:t xml:space="preserve">ПОДРЯДЧИК ведет полные и точные записи, готовит </w:t>
            </w:r>
            <w:r>
              <w:rPr>
                <w:rFonts w:ascii="Times New Roman" w:hAnsi="Times New Roman"/>
                <w:iCs/>
                <w:sz w:val="20"/>
                <w:szCs w:val="20"/>
              </w:rPr>
              <w:t xml:space="preserve">по форме IADC (МАБП)-АНИ </w:t>
            </w:r>
            <w:r>
              <w:rPr>
                <w:rFonts w:ascii="Times New Roman" w:hAnsi="Times New Roman"/>
                <w:sz w:val="20"/>
                <w:szCs w:val="20"/>
              </w:rPr>
              <w:t xml:space="preserve">ежедневные Буровые Отчеты, отражающие всю проводимую согласно Договору работу на </w:t>
            </w:r>
            <w:proofErr w:type="gramStart"/>
            <w:r>
              <w:rPr>
                <w:rFonts w:ascii="Times New Roman" w:hAnsi="Times New Roman"/>
                <w:sz w:val="20"/>
                <w:szCs w:val="20"/>
              </w:rPr>
              <w:t>каждой  скважине</w:t>
            </w:r>
            <w:proofErr w:type="gramEnd"/>
            <w:r>
              <w:rPr>
                <w:rFonts w:ascii="Times New Roman" w:hAnsi="Times New Roman"/>
                <w:sz w:val="20"/>
                <w:szCs w:val="20"/>
              </w:rPr>
              <w:t xml:space="preserve">. </w:t>
            </w:r>
          </w:p>
          <w:p w:rsidR="00474016" w:rsidRDefault="00474016">
            <w:pPr>
              <w:pStyle w:val="af0"/>
              <w:tabs>
                <w:tab w:val="left" w:pos="7371"/>
              </w:tabs>
              <w:spacing w:line="276" w:lineRule="auto"/>
              <w:rPr>
                <w:sz w:val="20"/>
                <w:lang w:eastAsia="en-US"/>
              </w:rPr>
            </w:pPr>
            <w:r>
              <w:rPr>
                <w:sz w:val="20"/>
                <w:lang w:eastAsia="en-US"/>
              </w:rPr>
              <w:t xml:space="preserve">ПОДРЯДЧИК представляет такие формы в виде одного оригинала и одной четкой копии указанного выше отчета, должным </w:t>
            </w:r>
            <w:proofErr w:type="gramStart"/>
            <w:r>
              <w:rPr>
                <w:sz w:val="20"/>
                <w:lang w:eastAsia="en-US"/>
              </w:rPr>
              <w:t>образом  подписанные</w:t>
            </w:r>
            <w:proofErr w:type="gramEnd"/>
            <w:r>
              <w:rPr>
                <w:sz w:val="20"/>
                <w:lang w:eastAsia="en-US"/>
              </w:rPr>
              <w:t xml:space="preserve"> </w:t>
            </w:r>
            <w:r>
              <w:rPr>
                <w:sz w:val="20"/>
                <w:lang w:eastAsia="en-US"/>
              </w:rPr>
              <w:lastRenderedPageBreak/>
              <w:t>представителями ПОДРЯДЧИКА и КОМПАНИИ.  Дополнительно ПОДРЯДЧИК готовит и предоставляет КОМПАНИИ данные по отработке долот, недельный рапорт контроля/проверок противовыбросового оборудования, скорость проходки, данные индикатора нагрузки на долото, таблицы хода поршня насосов и показатели давления на выкиде насосов. По завершению работ или ликвидации скважины все копии подобных форм и другую информацию по скважине, которая находится у ПОДРЯДЧИКА, необходимо предоставить КОМПАНИИ.</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CONTRACTOR shall prepare and keep a complete and accurate record on the IADC-API Daily Drilling Report form of all work performed under this Contract on any well. CONTRACTOR shall provide such forms and furnish COMPANY with the original and one (1) legible copy of said report, properly signed by CONTRACTOR's and COMPANY's representatives.  Additionally, CONTRACTOR shall prepare and furnish to COMPANY </w:t>
            </w:r>
            <w:r>
              <w:rPr>
                <w:rFonts w:ascii="Times New Roman" w:hAnsi="Times New Roman"/>
                <w:sz w:val="20"/>
                <w:szCs w:val="20"/>
                <w:lang w:val="en-GB"/>
              </w:rPr>
              <w:lastRenderedPageBreak/>
              <w:t xml:space="preserve">a bit record, a weekly BOP check </w:t>
            </w:r>
            <w:proofErr w:type="gramStart"/>
            <w:r>
              <w:rPr>
                <w:rFonts w:ascii="Times New Roman" w:hAnsi="Times New Roman"/>
                <w:sz w:val="20"/>
                <w:szCs w:val="20"/>
                <w:lang w:val="en-GB"/>
              </w:rPr>
              <w:t>list,  weight</w:t>
            </w:r>
            <w:proofErr w:type="gramEnd"/>
            <w:r>
              <w:rPr>
                <w:rFonts w:ascii="Times New Roman" w:hAnsi="Times New Roman"/>
                <w:sz w:val="20"/>
                <w:szCs w:val="20"/>
                <w:lang w:val="en-GB"/>
              </w:rPr>
              <w:t xml:space="preserve"> indicator, pump stroke and pump pressure indicator charts.  Upon completion or abandonment of each well, all copies of such forms, and all other data pertaining to the well which are in CONTRACTOR's possession, shall be delivered to COMPANY.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sz w:val="20"/>
                <w:szCs w:val="20"/>
              </w:rPr>
            </w:pPr>
            <w:r>
              <w:rPr>
                <w:rFonts w:ascii="Times New Roman" w:hAnsi="Times New Roman"/>
                <w:sz w:val="20"/>
                <w:szCs w:val="20"/>
              </w:rPr>
              <w:lastRenderedPageBreak/>
              <w:t xml:space="preserve">ПОДРЯДЧИК будет вести и в порядке, указанном КОМПАНИЕЙ, предоставлять КОМПАНИИ путевые листы и другие товарные документы в соответствии с </w:t>
            </w:r>
            <w:proofErr w:type="gramStart"/>
            <w:r>
              <w:rPr>
                <w:rFonts w:ascii="Times New Roman" w:hAnsi="Times New Roman"/>
                <w:sz w:val="20"/>
                <w:szCs w:val="20"/>
              </w:rPr>
              <w:t>требованиями  КОМПАНИИ</w:t>
            </w:r>
            <w:proofErr w:type="gramEnd"/>
            <w:r>
              <w:rPr>
                <w:rFonts w:ascii="Times New Roman" w:hAnsi="Times New Roman"/>
                <w:sz w:val="20"/>
                <w:szCs w:val="20"/>
              </w:rPr>
              <w:t>, скрепленные подписями представителей КОМПАНИИ, отражающие информацию о любых материалах и поставках, выполненных для КОМПАНИИ и требующие компенсации от КОМПАНИИ. Количество, описание и состояние материалов и поставок будет должным образом документально подтверждено ПОДРЯДЧИКОМ.</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CONTRACTOR shall keep and shall provide COMPANY, in the manner specified by COMPANY, with delivery tickets and any other warehouse records, countersigned by COMPANY's representative, covering any materials and supplies furnished to COMPANY for which CONTRACTOR is to be reimbursed by COMPANY. The quantity, description and condition of material and supplies shall be properly certified by CONTRACTOR.</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7371"/>
              </w:tabs>
              <w:spacing w:after="0" w:line="240" w:lineRule="auto"/>
              <w:jc w:val="both"/>
              <w:rPr>
                <w:rFonts w:ascii="Times New Roman" w:hAnsi="Times New Roman"/>
                <w:sz w:val="20"/>
                <w:szCs w:val="20"/>
              </w:rPr>
            </w:pPr>
            <w:r>
              <w:rPr>
                <w:rFonts w:ascii="Times New Roman" w:hAnsi="Times New Roman"/>
                <w:sz w:val="20"/>
                <w:szCs w:val="20"/>
              </w:rPr>
              <w:t>ПОДРЯДЧИК ведет, сохраняет и обеспечивает надлежащими полномочиями представителей КОМПАНИИ для получения доступа к отчетности ПОДРЯДЧИКА, корреспонденции, инструкциям, планам, чертежам, квитанциям, как и любой другой документации, имеющей отношение к настоящему Договору, в течение 5 (пяти) лет после окончания его действия.</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CONTRACTOR shall keep, preserve and duly authorize COMPANY's agent or representative to consult CONTRACTOR's books, records correspondence, instructions, plans, drawings, receipts, and any document that relate to this Contract for a period of five (5) years after the end of the Term.</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2"/>
              <w:tabs>
                <w:tab w:val="left" w:pos="7371"/>
              </w:tabs>
              <w:spacing w:before="0" w:after="0" w:line="240" w:lineRule="auto"/>
              <w:jc w:val="both"/>
              <w:rPr>
                <w:rFonts w:ascii="Times New Roman" w:hAnsi="Times New Roman" w:cs="Times New Roman"/>
                <w:bCs w:val="0"/>
                <w:i w:val="0"/>
                <w:caps/>
                <w:sz w:val="20"/>
                <w:szCs w:val="20"/>
              </w:rPr>
            </w:pPr>
            <w:bookmarkStart w:id="20" w:name="_Toc341443645"/>
            <w:bookmarkStart w:id="21" w:name="_Toc341443772"/>
            <w:bookmarkStart w:id="22" w:name="_Toc374107587"/>
            <w:bookmarkStart w:id="23" w:name="_Toc374107659"/>
            <w:bookmarkStart w:id="24" w:name="_Toc374228581"/>
            <w:bookmarkStart w:id="25" w:name="_Toc374303404"/>
            <w:r>
              <w:rPr>
                <w:rFonts w:ascii="Times New Roman" w:hAnsi="Times New Roman" w:cs="Times New Roman"/>
                <w:bCs w:val="0"/>
                <w:i w:val="0"/>
                <w:caps/>
                <w:sz w:val="20"/>
                <w:szCs w:val="20"/>
              </w:rPr>
              <w:t>Статья 18 – Конфиденциальность</w:t>
            </w:r>
            <w:bookmarkEnd w:id="20"/>
            <w:bookmarkEnd w:id="21"/>
            <w:bookmarkEnd w:id="22"/>
            <w:bookmarkEnd w:id="23"/>
            <w:bookmarkEnd w:id="24"/>
            <w:bookmarkEnd w:id="25"/>
          </w:p>
          <w:p w:rsidR="00474016" w:rsidRDefault="00474016">
            <w:pPr>
              <w:tabs>
                <w:tab w:val="left" w:pos="7371"/>
              </w:tab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ARTICLE 18 – CONFIDENTIALITY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18.1 Конфиденциальность ПОДРЯДЧИКА</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 xml:space="preserve">18.1 CONTRACTOR's Confidentiality Obligation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Все данные, отчеты, записи и другая </w:t>
            </w:r>
            <w:proofErr w:type="gramStart"/>
            <w:r>
              <w:rPr>
                <w:rFonts w:ascii="Times New Roman" w:hAnsi="Times New Roman"/>
                <w:sz w:val="20"/>
                <w:szCs w:val="20"/>
              </w:rPr>
              <w:t>техническая  информация</w:t>
            </w:r>
            <w:proofErr w:type="gramEnd"/>
            <w:r>
              <w:rPr>
                <w:rFonts w:ascii="Times New Roman" w:hAnsi="Times New Roman"/>
                <w:sz w:val="20"/>
                <w:szCs w:val="20"/>
              </w:rPr>
              <w:t xml:space="preserve">, относящиеся к выполнению данного Договора (далее – Информация) являются собственностью КОМПАНИИ, и всегда будут доступны для инспекции сотрудникам и представителям КОМПАНИИ, которые наделены соответствующими полномочиями. Эта информация не будет разглашаться ПОДРЯДЧИКОМ либо персоналом ПОДРЯДЧИКА, без предварительного письменного разрешения </w:t>
            </w:r>
            <w:r>
              <w:rPr>
                <w:rFonts w:ascii="Times New Roman" w:hAnsi="Times New Roman"/>
                <w:caps/>
                <w:sz w:val="20"/>
                <w:szCs w:val="20"/>
              </w:rPr>
              <w:t>компании</w:t>
            </w:r>
            <w:r>
              <w:rPr>
                <w:rFonts w:ascii="Times New Roman" w:hAnsi="Times New Roman"/>
                <w:sz w:val="20"/>
                <w:szCs w:val="20"/>
              </w:rPr>
              <w:t>. Вся информация и/или выводы, полученные из данной информации, должны всегда оставаться строго конфиденциальными, не использоваться ПОДРЯЧИКОМ либо его субподрядчиками ни по какому поводу, за исключением их использования для выполнения работ по данному Договору и являются исключительной собственностью   КОМПАНИИ, за исключением случаев, когда КОМПАНИЯ делает их общедоступными, либо они уже являются общедоступными, либо становятся общедоступными без участия либо разрешения ПОДРЯДЧИКА либо персонала ПОДРЯДЧИКА.</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All data, reports, records and other technical proprietary information of COMPANY pertaining to performance under this Contract (the "Information") shall be open </w:t>
            </w:r>
            <w:proofErr w:type="gramStart"/>
            <w:r>
              <w:rPr>
                <w:rFonts w:ascii="Times New Roman" w:hAnsi="Times New Roman"/>
                <w:sz w:val="20"/>
                <w:szCs w:val="20"/>
                <w:lang w:val="en-GB"/>
              </w:rPr>
              <w:t>at all times</w:t>
            </w:r>
            <w:proofErr w:type="gramEnd"/>
            <w:r>
              <w:rPr>
                <w:rFonts w:ascii="Times New Roman" w:hAnsi="Times New Roman"/>
                <w:sz w:val="20"/>
                <w:szCs w:val="20"/>
                <w:lang w:val="en-GB"/>
              </w:rPr>
              <w:t xml:space="preserve"> to the inspection of COMPANY and its authorized employees and representatives, and shall not be exhibited nor the contents divulged by CONTRACTOR or CONTRACTOR's Personnel to any other person, without COMPANY's prior written consent.  All Information and/or the results or conclusions to be obtained there</w:t>
            </w:r>
            <w:r>
              <w:rPr>
                <w:rFonts w:ascii="Times New Roman" w:hAnsi="Times New Roman"/>
                <w:sz w:val="20"/>
                <w:szCs w:val="20"/>
                <w:lang w:val="en-US"/>
              </w:rPr>
              <w:t xml:space="preserve"> </w:t>
            </w:r>
            <w:r>
              <w:rPr>
                <w:rFonts w:ascii="Times New Roman" w:hAnsi="Times New Roman"/>
                <w:sz w:val="20"/>
                <w:szCs w:val="20"/>
                <w:lang w:val="en-GB"/>
              </w:rPr>
              <w:t>from shall be kept forever strictly confidential, shall not be used by CONTRACTOR or its subcontractors for any reason whatsoever other than in relation to the performance of the work hereunder, and shall belong exclusively to COMPANY, unless any of such information is made public by COMPANY or is otherwise public knowledge, or becomes public knowledge through no act or omission of CONTRACTOR or CONTRACTOR's Personnel.</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18.2 Возврат информации ПОДРЯДЧИКОМ</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lastRenderedPageBreak/>
              <w:t>18.2</w:t>
            </w:r>
            <w:r>
              <w:rPr>
                <w:rFonts w:ascii="Times New Roman" w:hAnsi="Times New Roman"/>
                <w:b/>
                <w:sz w:val="20"/>
                <w:szCs w:val="20"/>
                <w:lang w:val="en-GB"/>
              </w:rPr>
              <w:tab/>
              <w:t>CONTRACTOR to Return Information</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ПОДРЯДЧИК обязуется, а также потребует от своих субподрядчиков, обеспечить возврат всей информации, полученной от КОМПАНИИ, включая все копии, КОМПАНИИ по требованию КОМПАНИИ. </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CONTRACTOR will promptly return and require that any of its subcontractors will promptly return </w:t>
            </w:r>
            <w:proofErr w:type="gramStart"/>
            <w:r>
              <w:rPr>
                <w:rFonts w:ascii="Times New Roman" w:hAnsi="Times New Roman"/>
                <w:sz w:val="20"/>
                <w:szCs w:val="20"/>
                <w:lang w:val="en-GB"/>
              </w:rPr>
              <w:t>all of</w:t>
            </w:r>
            <w:proofErr w:type="gramEnd"/>
            <w:r>
              <w:rPr>
                <w:rFonts w:ascii="Times New Roman" w:hAnsi="Times New Roman"/>
                <w:sz w:val="20"/>
                <w:szCs w:val="20"/>
                <w:lang w:val="en-GB"/>
              </w:rPr>
              <w:t xml:space="preserve"> the Information, received from COMPANY, together with all copies thereof, to COMPANY upon request of COMPANY.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GB"/>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19 – ОХРАНА ЗДОРОВЬЯ, ТРУДА, ОКРУЖАЮЩЕЙ СРЕДЫ И ПРОМЫШЛЕННОЙ БЕЗОПАСНОСТИ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GB"/>
              </w:rPr>
              <w:t>ARTICLE</w:t>
            </w:r>
            <w:r>
              <w:rPr>
                <w:rFonts w:ascii="Times New Roman" w:hAnsi="Times New Roman"/>
                <w:b/>
                <w:sz w:val="20"/>
                <w:szCs w:val="20"/>
                <w:lang w:val="en-US"/>
              </w:rPr>
              <w:t xml:space="preserve"> 19 - </w:t>
            </w:r>
            <w:r>
              <w:rPr>
                <w:rFonts w:ascii="Times New Roman" w:hAnsi="Times New Roman"/>
                <w:b/>
                <w:sz w:val="20"/>
                <w:szCs w:val="20"/>
                <w:lang w:val="en-GB"/>
              </w:rPr>
              <w:t>SAFETY</w:t>
            </w:r>
            <w:r>
              <w:rPr>
                <w:rFonts w:ascii="Times New Roman" w:hAnsi="Times New Roman"/>
                <w:b/>
                <w:sz w:val="20"/>
                <w:szCs w:val="20"/>
                <w:lang w:val="en-US"/>
              </w:rPr>
              <w:t xml:space="preserve"> </w:t>
            </w:r>
            <w:r>
              <w:rPr>
                <w:rFonts w:ascii="Times New Roman" w:hAnsi="Times New Roman"/>
                <w:b/>
                <w:sz w:val="20"/>
                <w:szCs w:val="20"/>
                <w:lang w:val="en-GB"/>
              </w:rPr>
              <w:t>HEALTH</w:t>
            </w:r>
            <w:r>
              <w:rPr>
                <w:rFonts w:ascii="Times New Roman" w:hAnsi="Times New Roman"/>
                <w:b/>
                <w:sz w:val="20"/>
                <w:szCs w:val="20"/>
                <w:lang w:val="en-US"/>
              </w:rPr>
              <w:t xml:space="preserve"> </w:t>
            </w:r>
            <w:r>
              <w:rPr>
                <w:rFonts w:ascii="Times New Roman" w:hAnsi="Times New Roman"/>
                <w:b/>
                <w:sz w:val="20"/>
                <w:szCs w:val="20"/>
                <w:lang w:val="en-GB"/>
              </w:rPr>
              <w:t>AND</w:t>
            </w:r>
            <w:r>
              <w:rPr>
                <w:rFonts w:ascii="Times New Roman" w:hAnsi="Times New Roman"/>
                <w:b/>
                <w:sz w:val="20"/>
                <w:szCs w:val="20"/>
                <w:lang w:val="en-US"/>
              </w:rPr>
              <w:t xml:space="preserve"> </w:t>
            </w:r>
            <w:r>
              <w:rPr>
                <w:rFonts w:ascii="Times New Roman" w:hAnsi="Times New Roman"/>
                <w:b/>
                <w:sz w:val="20"/>
                <w:szCs w:val="20"/>
                <w:lang w:val="en-GB"/>
              </w:rPr>
              <w:t>ENVIRONMENT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proofErr w:type="gramStart"/>
            <w:r>
              <w:rPr>
                <w:rFonts w:ascii="Times New Roman" w:hAnsi="Times New Roman"/>
                <w:b/>
                <w:bCs/>
                <w:sz w:val="20"/>
                <w:szCs w:val="20"/>
              </w:rPr>
              <w:t>19.1  Обязанности</w:t>
            </w:r>
            <w:proofErr w:type="gramEnd"/>
            <w:r>
              <w:rPr>
                <w:rFonts w:ascii="Times New Roman" w:hAnsi="Times New Roman"/>
                <w:b/>
                <w:bCs/>
                <w:sz w:val="20"/>
                <w:szCs w:val="20"/>
              </w:rPr>
              <w:t xml:space="preserve"> ПОДРЯДЧИКА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GB"/>
              </w:rPr>
            </w:pPr>
            <w:r>
              <w:rPr>
                <w:rFonts w:ascii="Times New Roman" w:hAnsi="Times New Roman"/>
                <w:b/>
                <w:sz w:val="20"/>
                <w:szCs w:val="20"/>
                <w:lang w:val="en-GB"/>
              </w:rPr>
              <w:t>19.1</w:t>
            </w:r>
            <w:r>
              <w:rPr>
                <w:rFonts w:ascii="Times New Roman" w:hAnsi="Times New Roman"/>
                <w:b/>
                <w:sz w:val="20"/>
                <w:szCs w:val="20"/>
                <w:lang w:val="en-GB"/>
              </w:rPr>
              <w:tab/>
              <w:t xml:space="preserve">CONTRACTOR Responsibility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jc w:val="both"/>
            </w:pPr>
            <w:r>
              <w:rPr>
                <w:rFonts w:ascii="Times New Roman" w:hAnsi="Times New Roman"/>
                <w:sz w:val="20"/>
                <w:szCs w:val="20"/>
              </w:rPr>
              <w:t>19.1.1 ПОДРЯДЧИК несет самостоятельную полную ответственность при выполнении Работ за:</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lang w:val="en-US"/>
              </w:rPr>
            </w:pPr>
            <w:r>
              <w:rPr>
                <w:rFonts w:ascii="Times New Roman" w:hAnsi="Times New Roman"/>
                <w:sz w:val="20"/>
                <w:szCs w:val="20"/>
                <w:lang w:val="en-US"/>
              </w:rPr>
              <w:t xml:space="preserve">19.1.1 While performing Works </w:t>
            </w:r>
            <w:r>
              <w:rPr>
                <w:rFonts w:ascii="Times New Roman" w:hAnsi="Times New Roman"/>
                <w:sz w:val="20"/>
                <w:szCs w:val="20"/>
                <w:lang w:val="en-GB"/>
              </w:rPr>
              <w:t>CONTRACTOR</w:t>
            </w:r>
            <w:r>
              <w:rPr>
                <w:rFonts w:ascii="Times New Roman" w:hAnsi="Times New Roman"/>
                <w:sz w:val="20"/>
                <w:szCs w:val="20"/>
                <w:lang w:val="en-US"/>
              </w:rPr>
              <w:t xml:space="preserve"> bears full independent responsibility for:</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rPr>
            </w:pPr>
            <w:r>
              <w:rPr>
                <w:rFonts w:ascii="Times New Roman" w:hAnsi="Times New Roman"/>
                <w:sz w:val="20"/>
                <w:szCs w:val="20"/>
              </w:rPr>
              <w:t>(а) организацию охраны труда, промышленной безопасности и охраны окружающей среды;</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а</w:t>
            </w:r>
            <w:r>
              <w:rPr>
                <w:rFonts w:ascii="Times New Roman" w:hAnsi="Times New Roman"/>
                <w:sz w:val="20"/>
                <w:szCs w:val="20"/>
                <w:lang w:val="en-US"/>
              </w:rPr>
              <w:t>) organization of industrial safety, environment and labor/health protection;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rPr>
            </w:pPr>
            <w:r>
              <w:rPr>
                <w:rFonts w:ascii="Times New Roman" w:hAnsi="Times New Roman"/>
                <w:sz w:val="20"/>
                <w:szCs w:val="20"/>
              </w:rPr>
              <w:t>(б) оформление необходимой технической документации для допуска персонала к работе;</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lang w:val="en-US"/>
              </w:rPr>
            </w:pPr>
            <w:r>
              <w:rPr>
                <w:rFonts w:ascii="Times New Roman" w:hAnsi="Times New Roman"/>
                <w:sz w:val="20"/>
                <w:szCs w:val="20"/>
                <w:lang w:val="en-US"/>
              </w:rPr>
              <w:t xml:space="preserve">(b) provision of necessary technical documentation </w:t>
            </w:r>
            <w:proofErr w:type="gramStart"/>
            <w:r>
              <w:rPr>
                <w:rFonts w:ascii="Times New Roman" w:hAnsi="Times New Roman"/>
                <w:sz w:val="20"/>
                <w:szCs w:val="20"/>
                <w:lang w:val="en-US"/>
              </w:rPr>
              <w:t>in order to</w:t>
            </w:r>
            <w:proofErr w:type="gramEnd"/>
            <w:r>
              <w:rPr>
                <w:rFonts w:ascii="Times New Roman" w:hAnsi="Times New Roman"/>
                <w:sz w:val="20"/>
                <w:szCs w:val="20"/>
                <w:lang w:val="en-US"/>
              </w:rPr>
              <w:t xml:space="preserve"> ensure its personnel with access to work;</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rPr>
            </w:pPr>
            <w:r>
              <w:rPr>
                <w:rFonts w:ascii="Times New Roman" w:hAnsi="Times New Roman"/>
                <w:sz w:val="20"/>
                <w:szCs w:val="20"/>
              </w:rPr>
              <w:t>(в) безопасное проведение работ;</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rPr>
            </w:pPr>
            <w:r>
              <w:rPr>
                <w:rFonts w:ascii="Times New Roman" w:hAnsi="Times New Roman"/>
                <w:sz w:val="20"/>
                <w:szCs w:val="20"/>
              </w:rPr>
              <w:t>(c)  safe work performance;</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rPr>
            </w:pPr>
            <w:r>
              <w:rPr>
                <w:rFonts w:ascii="Times New Roman" w:hAnsi="Times New Roman"/>
                <w:sz w:val="20"/>
                <w:szCs w:val="20"/>
              </w:rPr>
              <w:t>(г) соблюдение правил и норм РК по охране труда, промышленной безопасности и охране окружающей среды.</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jc w:val="both"/>
              <w:rPr>
                <w:rFonts w:ascii="Times New Roman" w:hAnsi="Times New Roman"/>
                <w:sz w:val="20"/>
                <w:szCs w:val="20"/>
                <w:lang w:val="en-US"/>
              </w:rPr>
            </w:pPr>
            <w:r>
              <w:rPr>
                <w:rFonts w:ascii="Times New Roman" w:hAnsi="Times New Roman"/>
                <w:sz w:val="20"/>
                <w:szCs w:val="20"/>
                <w:lang w:val="en-US"/>
              </w:rPr>
              <w:t>(d) compliance with RoK rules and regulation on safety, environment and labor/health protection.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19.1.2. ПОДРЯДЧИК обязуется соблюдать все инструкции, нормы и правила по промышленной безопасности, охране окружающей среды, действующие на территории Республики Казахстан и руководствоваться Соглашением о разграничении обязанностей и ответственности сторон по безопасному производству работ.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19.1.2. </w:t>
            </w:r>
            <w:r>
              <w:rPr>
                <w:rFonts w:ascii="Times New Roman" w:hAnsi="Times New Roman"/>
                <w:sz w:val="20"/>
                <w:szCs w:val="20"/>
                <w:lang w:val="en-GB"/>
              </w:rPr>
              <w:t>CONTRACTOR</w:t>
            </w:r>
            <w:r>
              <w:rPr>
                <w:rFonts w:ascii="Times New Roman" w:hAnsi="Times New Roman"/>
                <w:sz w:val="20"/>
                <w:szCs w:val="20"/>
                <w:lang w:val="en-US"/>
              </w:rPr>
              <w:t xml:space="preserve"> shall comply with all instructions, rules and regulations for industrial safety, environmental protection, which are in force in the territory of the Republic of Kazakhstan and follow Agreement on demarcation of obligations and responsibilities of the parties for safe performance of works.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19.1.3 ПОДРЯДЧИК обязуется назначить ответственного представителя по охране здоровья, труда, окружающей среды и безопасности объекта, который будет нести ответственность за процедуры ОЗТОС и их выполнение во время проведения работ, а также для связи с КОМПАНИЕЙ по данным вопросам, включая все требования по отчетности и проведению совещаний.</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19.1.3. </w:t>
            </w:r>
            <w:r>
              <w:rPr>
                <w:rFonts w:ascii="Times New Roman" w:hAnsi="Times New Roman"/>
                <w:sz w:val="20"/>
                <w:szCs w:val="20"/>
                <w:lang w:val="en-GB"/>
              </w:rPr>
              <w:t>CONTRACTOR</w:t>
            </w:r>
            <w:r>
              <w:rPr>
                <w:rFonts w:ascii="Times New Roman" w:hAnsi="Times New Roman"/>
                <w:sz w:val="20"/>
                <w:szCs w:val="20"/>
                <w:lang w:val="en-US"/>
              </w:rPr>
              <w:t xml:space="preserve"> shall appoint a responsible representative of health, labor, environmental and security facility, which will be responsible for HSE procedures and their performance during work, as well as for communication with the </w:t>
            </w:r>
            <w:r>
              <w:rPr>
                <w:rFonts w:ascii="Times New Roman" w:hAnsi="Times New Roman"/>
                <w:sz w:val="20"/>
                <w:szCs w:val="20"/>
                <w:lang w:val="en-GB"/>
              </w:rPr>
              <w:t>COMPANY</w:t>
            </w:r>
            <w:r>
              <w:rPr>
                <w:rFonts w:ascii="Times New Roman" w:hAnsi="Times New Roman"/>
                <w:sz w:val="20"/>
                <w:szCs w:val="20"/>
                <w:lang w:val="en-US"/>
              </w:rPr>
              <w:t xml:space="preserve"> on these issues, including all reporting requirements and conduct of meetings.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19.1.4. ПОДРЯДЧИК обязуется обеспечить использование оборудования, техники, технологии в соответствии с требованиями статьи 199-1 Экологического кодекса РК.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19.1.4. </w:t>
            </w:r>
            <w:r>
              <w:rPr>
                <w:rFonts w:ascii="Times New Roman" w:hAnsi="Times New Roman"/>
                <w:sz w:val="20"/>
                <w:szCs w:val="20"/>
                <w:lang w:val="en-GB"/>
              </w:rPr>
              <w:t>CONTRACTOR</w:t>
            </w:r>
            <w:r>
              <w:rPr>
                <w:rFonts w:ascii="Times New Roman" w:hAnsi="Times New Roman"/>
                <w:sz w:val="20"/>
                <w:szCs w:val="20"/>
                <w:lang w:val="en-US"/>
              </w:rPr>
              <w:t xml:space="preserve"> is obliged to use equipment, machinery, technologies in accordance to requirements of article 199-1 of RoK Ecology code.</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19.1.5.  ПОДРЯДЧИК обязуется не допускать смешивание отходов на территории КОМПАНИИ, обеспечивать персонал достаточным количеством контейнеров для размещения отходов.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19.1.5.  </w:t>
            </w:r>
            <w:r>
              <w:rPr>
                <w:rFonts w:ascii="Times New Roman" w:hAnsi="Times New Roman"/>
                <w:sz w:val="20"/>
                <w:szCs w:val="20"/>
                <w:lang w:val="en-GB"/>
              </w:rPr>
              <w:t>CONTRACTOR</w:t>
            </w:r>
            <w:r>
              <w:rPr>
                <w:rFonts w:ascii="Times New Roman" w:hAnsi="Times New Roman"/>
                <w:sz w:val="20"/>
                <w:szCs w:val="20"/>
                <w:lang w:val="en-US"/>
              </w:rPr>
              <w:t xml:space="preserve"> is obliged to avoid mixing of wastes at </w:t>
            </w:r>
            <w:r>
              <w:rPr>
                <w:rFonts w:ascii="Times New Roman" w:hAnsi="Times New Roman"/>
                <w:sz w:val="20"/>
                <w:szCs w:val="20"/>
                <w:lang w:val="en-GB"/>
              </w:rPr>
              <w:t>COMPANY</w:t>
            </w:r>
            <w:r>
              <w:rPr>
                <w:rFonts w:ascii="Times New Roman" w:hAnsi="Times New Roman"/>
                <w:sz w:val="20"/>
                <w:szCs w:val="20"/>
                <w:lang w:val="en-US"/>
              </w:rPr>
              <w:t xml:space="preserve"> territory, provide personnel with enough </w:t>
            </w:r>
            <w:proofErr w:type="gramStart"/>
            <w:r>
              <w:rPr>
                <w:rFonts w:ascii="Times New Roman" w:hAnsi="Times New Roman"/>
                <w:sz w:val="20"/>
                <w:szCs w:val="20"/>
                <w:lang w:val="en-US"/>
              </w:rPr>
              <w:t>amount</w:t>
            </w:r>
            <w:proofErr w:type="gramEnd"/>
            <w:r>
              <w:rPr>
                <w:rFonts w:ascii="Times New Roman" w:hAnsi="Times New Roman"/>
                <w:sz w:val="20"/>
                <w:szCs w:val="20"/>
                <w:lang w:val="en-US"/>
              </w:rPr>
              <w:t xml:space="preserve"> of containers for dislocation of wastes.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19.1.6. ПОДРЯДЧИК обязуется обеспечить допуск персонала КОМПАНИИ на временную территорию ПОДРЯДЧИКа, находящуюся на территории месторождения, для проведения производственного экологического контроля (ПЭК). В случае выявления КОМПАНИЕЙ нарушений по части ООС, </w:t>
            </w:r>
            <w:r>
              <w:rPr>
                <w:rFonts w:ascii="Times New Roman" w:hAnsi="Times New Roman"/>
                <w:sz w:val="20"/>
                <w:szCs w:val="20"/>
              </w:rPr>
              <w:lastRenderedPageBreak/>
              <w:t>ПОДРЯДЧИК обязан устранить и предоставить в отдел ООС информацию по их устранению в указанный КОМПАНИЕЙ срок.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19.1.6.</w:t>
            </w:r>
            <w:r>
              <w:rPr>
                <w:rFonts w:ascii="Times New Roman" w:hAnsi="Times New Roman"/>
                <w:sz w:val="20"/>
                <w:szCs w:val="20"/>
                <w:lang w:val="en-GB"/>
              </w:rPr>
              <w:t xml:space="preserve"> CONTRACTOR</w:t>
            </w:r>
            <w:r>
              <w:rPr>
                <w:rFonts w:ascii="Times New Roman" w:hAnsi="Times New Roman"/>
                <w:sz w:val="20"/>
                <w:szCs w:val="20"/>
                <w:lang w:val="en-US"/>
              </w:rPr>
              <w:t xml:space="preserve"> is obliged to let through </w:t>
            </w:r>
            <w:r>
              <w:rPr>
                <w:rFonts w:ascii="Times New Roman" w:hAnsi="Times New Roman"/>
                <w:sz w:val="20"/>
                <w:szCs w:val="20"/>
                <w:lang w:val="en-GB"/>
              </w:rPr>
              <w:t>COMPANY</w:t>
            </w:r>
            <w:r>
              <w:rPr>
                <w:rFonts w:ascii="Times New Roman" w:hAnsi="Times New Roman"/>
                <w:sz w:val="20"/>
                <w:szCs w:val="20"/>
                <w:lang w:val="en-US"/>
              </w:rPr>
              <w:t xml:space="preserve"> personnel into temporary territory of </w:t>
            </w:r>
            <w:r>
              <w:rPr>
                <w:rFonts w:ascii="Times New Roman" w:hAnsi="Times New Roman"/>
                <w:sz w:val="20"/>
                <w:szCs w:val="20"/>
                <w:lang w:val="en-GB"/>
              </w:rPr>
              <w:t>CONTRACTOR</w:t>
            </w:r>
            <w:r>
              <w:rPr>
                <w:rFonts w:ascii="Times New Roman" w:hAnsi="Times New Roman"/>
                <w:sz w:val="20"/>
                <w:szCs w:val="20"/>
                <w:lang w:val="en-US"/>
              </w:rPr>
              <w:t xml:space="preserve"> which is located at oilfield territory for conduction of production ecology control (PEC). In case if </w:t>
            </w:r>
            <w:r>
              <w:rPr>
                <w:rFonts w:ascii="Times New Roman" w:hAnsi="Times New Roman"/>
                <w:sz w:val="20"/>
                <w:szCs w:val="20"/>
                <w:lang w:val="en-GB"/>
              </w:rPr>
              <w:t>COMPANY</w:t>
            </w:r>
            <w:r>
              <w:rPr>
                <w:rFonts w:ascii="Times New Roman" w:hAnsi="Times New Roman"/>
                <w:sz w:val="20"/>
                <w:szCs w:val="20"/>
                <w:lang w:val="en-US"/>
              </w:rPr>
              <w:t xml:space="preserve"> detects Environmental Protection violations, </w:t>
            </w:r>
            <w:r>
              <w:rPr>
                <w:rFonts w:ascii="Times New Roman" w:hAnsi="Times New Roman"/>
                <w:sz w:val="20"/>
                <w:szCs w:val="20"/>
                <w:lang w:val="en-GB"/>
              </w:rPr>
              <w:lastRenderedPageBreak/>
              <w:t>COMPANY</w:t>
            </w:r>
            <w:r>
              <w:rPr>
                <w:rFonts w:ascii="Times New Roman" w:hAnsi="Times New Roman"/>
                <w:sz w:val="20"/>
                <w:szCs w:val="20"/>
                <w:lang w:val="en-US"/>
              </w:rPr>
              <w:t xml:space="preserve"> is obliged to eliminate and submit information of their elimination within period stated by </w:t>
            </w:r>
            <w:r>
              <w:rPr>
                <w:rFonts w:ascii="Times New Roman" w:hAnsi="Times New Roman"/>
                <w:sz w:val="20"/>
                <w:szCs w:val="20"/>
                <w:lang w:val="en-GB"/>
              </w:rPr>
              <w:t>COMPANY</w:t>
            </w:r>
            <w:r>
              <w:rPr>
                <w:rFonts w:ascii="Times New Roman" w:hAnsi="Times New Roman"/>
                <w:sz w:val="20"/>
                <w:szCs w:val="20"/>
                <w:lang w:val="en-US"/>
              </w:rPr>
              <w:t>.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19.1.7. ПОДРЯДЧИК обязуется вести отчетность по части ООС в соответствии с требованиями природоохранного законодательства РК. По требованию КОМПАНИИ, ПОДРЯДЧИК обязан предоставить копии всей отчетности, а также журналов учета (сбросов, отходов и т.д.).</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19.1.7. </w:t>
            </w:r>
            <w:r>
              <w:rPr>
                <w:rFonts w:ascii="Times New Roman" w:hAnsi="Times New Roman"/>
                <w:sz w:val="20"/>
                <w:szCs w:val="20"/>
                <w:lang w:val="en-GB"/>
              </w:rPr>
              <w:t>CONTRACTOR</w:t>
            </w:r>
            <w:r>
              <w:rPr>
                <w:rFonts w:ascii="Times New Roman" w:hAnsi="Times New Roman"/>
                <w:sz w:val="20"/>
                <w:szCs w:val="20"/>
                <w:lang w:val="en-US"/>
              </w:rPr>
              <w:t xml:space="preserve"> is obliged to conduct Environmental reporting in accordance to requirements of environment protection legislation of RoK. </w:t>
            </w:r>
            <w:r>
              <w:rPr>
                <w:rFonts w:ascii="Times New Roman" w:hAnsi="Times New Roman"/>
                <w:sz w:val="20"/>
                <w:szCs w:val="20"/>
                <w:lang w:val="en-GB"/>
              </w:rPr>
              <w:t>CONTRACTOR</w:t>
            </w:r>
            <w:r>
              <w:rPr>
                <w:rFonts w:ascii="Times New Roman" w:hAnsi="Times New Roman"/>
                <w:sz w:val="20"/>
                <w:szCs w:val="20"/>
                <w:lang w:val="en-US"/>
              </w:rPr>
              <w:t xml:space="preserve"> is obliged to submit copies of all reporting and log books as well (spues, wastes and etc) at the request of </w:t>
            </w:r>
            <w:r>
              <w:rPr>
                <w:rFonts w:ascii="Times New Roman" w:hAnsi="Times New Roman"/>
                <w:sz w:val="20"/>
                <w:szCs w:val="20"/>
                <w:lang w:val="en-GB"/>
              </w:rPr>
              <w:t>COMPANY</w:t>
            </w:r>
            <w:r>
              <w:rPr>
                <w:rFonts w:ascii="Times New Roman" w:hAnsi="Times New Roman"/>
                <w:sz w:val="20"/>
                <w:szCs w:val="20"/>
                <w:lang w:val="en-US"/>
              </w:rPr>
              <w: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19.1.8. ПОДРЯДЧИК обязуется заключить договоры на вывоз и переработку с дальнейшей утилизацией всех образующихся отходов, сбросов, материалов и т.д. Нести полную ответственность за размещение отходов и стоков. Копии договоров ПОДРЯДЧИК обязан предоставить в отдел ООС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19.1.8. </w:t>
            </w:r>
            <w:r>
              <w:rPr>
                <w:rFonts w:ascii="Times New Roman" w:hAnsi="Times New Roman"/>
                <w:sz w:val="20"/>
                <w:szCs w:val="20"/>
                <w:lang w:val="en-GB"/>
              </w:rPr>
              <w:t>CONTRACTOR</w:t>
            </w:r>
            <w:r>
              <w:rPr>
                <w:rFonts w:ascii="Times New Roman" w:hAnsi="Times New Roman"/>
                <w:sz w:val="20"/>
                <w:szCs w:val="20"/>
                <w:lang w:val="en-US"/>
              </w:rPr>
              <w:t xml:space="preserve"> is obliged to conclude contract for take-out and recycle with further utilization of all generated wastes, spues, materials </w:t>
            </w:r>
            <w:proofErr w:type="gramStart"/>
            <w:r>
              <w:rPr>
                <w:rFonts w:ascii="Times New Roman" w:hAnsi="Times New Roman"/>
                <w:sz w:val="20"/>
                <w:szCs w:val="20"/>
                <w:lang w:val="en-US"/>
              </w:rPr>
              <w:t>and etc.</w:t>
            </w:r>
            <w:proofErr w:type="gramEnd"/>
            <w:r>
              <w:rPr>
                <w:rFonts w:ascii="Times New Roman" w:hAnsi="Times New Roman"/>
                <w:sz w:val="20"/>
                <w:szCs w:val="20"/>
                <w:lang w:val="en-US"/>
              </w:rPr>
              <w:t xml:space="preserve"> Be fully responsible for dislocation of wastes and sewages. </w:t>
            </w:r>
            <w:r>
              <w:rPr>
                <w:rFonts w:ascii="Times New Roman" w:hAnsi="Times New Roman"/>
                <w:sz w:val="20"/>
                <w:szCs w:val="20"/>
                <w:lang w:val="en-GB"/>
              </w:rPr>
              <w:t>CONTRACTOR</w:t>
            </w:r>
            <w:r>
              <w:rPr>
                <w:rFonts w:ascii="Times New Roman" w:hAnsi="Times New Roman"/>
                <w:sz w:val="20"/>
                <w:szCs w:val="20"/>
                <w:lang w:val="en-US"/>
              </w:rPr>
              <w:t xml:space="preserve"> is obliged to submit copies of contracts to Environmental Protection division of </w:t>
            </w:r>
            <w:r>
              <w:rPr>
                <w:rFonts w:ascii="Times New Roman" w:hAnsi="Times New Roman"/>
                <w:sz w:val="20"/>
                <w:szCs w:val="20"/>
                <w:lang w:val="en-GB"/>
              </w:rPr>
              <w:t>COMPANY</w:t>
            </w:r>
            <w:r>
              <w:rPr>
                <w:rFonts w:ascii="Times New Roman" w:hAnsi="Times New Roman"/>
                <w:sz w:val="20"/>
                <w:szCs w:val="20"/>
                <w:lang w:val="en-US"/>
              </w:rPr>
              <w: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19.1.9. ПОДРЯДЧИК обязуется при транспортировке опасных отходов (производства и потребления) обеспечить исполнение требования статьи 294 Экологического кодекса РК.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19.1.9. </w:t>
            </w:r>
            <w:r>
              <w:rPr>
                <w:rFonts w:ascii="Times New Roman" w:hAnsi="Times New Roman"/>
                <w:sz w:val="20"/>
                <w:szCs w:val="20"/>
                <w:lang w:val="en-GB"/>
              </w:rPr>
              <w:t>CONTRACTOR</w:t>
            </w:r>
            <w:r>
              <w:rPr>
                <w:rFonts w:ascii="Times New Roman" w:hAnsi="Times New Roman"/>
                <w:sz w:val="20"/>
                <w:szCs w:val="20"/>
                <w:lang w:val="en-US"/>
              </w:rPr>
              <w:t xml:space="preserve"> is obliged to maintain observance of article 294 requirements of RoK Ecology code during transportation of hazardous wastes (industrial and domestic).</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19.1.10. ПОДРЯДЧИК обязуется обеспечить содержание территории КОМПАНИИ в соответствии с санитарными и экологическими требованиями.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19.1.10. </w:t>
            </w:r>
            <w:r>
              <w:rPr>
                <w:rFonts w:ascii="Times New Roman" w:hAnsi="Times New Roman"/>
                <w:sz w:val="20"/>
                <w:szCs w:val="20"/>
                <w:lang w:val="en-GB"/>
              </w:rPr>
              <w:t>CONTRACTOR</w:t>
            </w:r>
            <w:r>
              <w:rPr>
                <w:rFonts w:ascii="Times New Roman" w:hAnsi="Times New Roman"/>
                <w:sz w:val="20"/>
                <w:szCs w:val="20"/>
                <w:lang w:val="en-US"/>
              </w:rPr>
              <w:t xml:space="preserve"> is obliged to maintain cleanliness of </w:t>
            </w:r>
            <w:r>
              <w:rPr>
                <w:rFonts w:ascii="Times New Roman" w:hAnsi="Times New Roman"/>
                <w:sz w:val="20"/>
                <w:szCs w:val="20"/>
                <w:lang w:val="en-GB"/>
              </w:rPr>
              <w:t>COMPANY</w:t>
            </w:r>
            <w:r>
              <w:rPr>
                <w:rFonts w:ascii="Times New Roman" w:hAnsi="Times New Roman"/>
                <w:sz w:val="20"/>
                <w:szCs w:val="20"/>
                <w:lang w:val="en-US"/>
              </w:rPr>
              <w:t xml:space="preserve"> territory in accordance to sanitary and ecology requirements.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19.1.11. ПОДРЯДЧИК обязуется не допускать разливы, смешивание отходов, стоков и других нарушений, предусмотренных требованиями законодательства РК. В случае загрязнения ОС по вине ПОДРЯДЧИКа принять меры по их устранению, а также самостоятельно нести ответственность за загрязнение ОС, предусмотренную законодательством РК.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19.1.11. </w:t>
            </w:r>
            <w:r>
              <w:rPr>
                <w:rFonts w:ascii="Times New Roman" w:hAnsi="Times New Roman"/>
                <w:sz w:val="20"/>
                <w:szCs w:val="20"/>
                <w:lang w:val="en-GB"/>
              </w:rPr>
              <w:t>CONTRACTOR</w:t>
            </w:r>
            <w:r>
              <w:rPr>
                <w:rFonts w:ascii="Times New Roman" w:hAnsi="Times New Roman"/>
                <w:sz w:val="20"/>
                <w:szCs w:val="20"/>
                <w:lang w:val="en-US"/>
              </w:rPr>
              <w:t xml:space="preserve"> is obliged to avoid spills, wastes, sewages and other substances mixing foreseen by legislation requirements of RoK. Take measures for elimination and be personally responsible for pollution of Environment which is foreseen by legislation of RoK in case if it happened due to </w:t>
            </w:r>
            <w:r>
              <w:rPr>
                <w:rFonts w:ascii="Times New Roman" w:hAnsi="Times New Roman"/>
                <w:sz w:val="20"/>
                <w:szCs w:val="20"/>
                <w:lang w:val="en-GB"/>
              </w:rPr>
              <w:t>CONTRACTOR</w:t>
            </w:r>
            <w:r>
              <w:rPr>
                <w:rFonts w:ascii="Times New Roman" w:hAnsi="Times New Roman"/>
                <w:sz w:val="20"/>
                <w:szCs w:val="20"/>
                <w:lang w:val="en-US"/>
              </w:rPr>
              <w:t>s fault.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19.1.12. ПОДРЯДЧИК обязуется по окончании работ провести техническую рекультивацию (уборку территории от мусора, отходов и т.д.) и составить АКТ, в соответствии c установленной формой КОМПАНИИ. Копии Актов ПОДРЯДЧИК обязан предоставить в отдел ООС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19.1.12. </w:t>
            </w:r>
            <w:proofErr w:type="gramStart"/>
            <w:r>
              <w:rPr>
                <w:rFonts w:ascii="Times New Roman" w:hAnsi="Times New Roman"/>
                <w:sz w:val="20"/>
                <w:szCs w:val="20"/>
                <w:lang w:val="en-GB"/>
              </w:rPr>
              <w:t>CONTRACTOR</w:t>
            </w:r>
            <w:r>
              <w:rPr>
                <w:rFonts w:ascii="Times New Roman" w:hAnsi="Times New Roman"/>
                <w:sz w:val="20"/>
                <w:szCs w:val="20"/>
                <w:lang w:val="en-US"/>
              </w:rPr>
              <w:t xml:space="preserve">  is</w:t>
            </w:r>
            <w:proofErr w:type="gramEnd"/>
            <w:r>
              <w:rPr>
                <w:rFonts w:ascii="Times New Roman" w:hAnsi="Times New Roman"/>
                <w:sz w:val="20"/>
                <w:szCs w:val="20"/>
                <w:lang w:val="en-US"/>
              </w:rPr>
              <w:t xml:space="preserve"> obliged to conduct technical land rehabilitation (cleaning of territory from wastes and etc) and fill in act upon finishing of works in accordance to fixed form of  </w:t>
            </w:r>
            <w:r>
              <w:rPr>
                <w:rFonts w:ascii="Times New Roman" w:hAnsi="Times New Roman"/>
                <w:sz w:val="20"/>
                <w:szCs w:val="20"/>
                <w:lang w:val="en-GB"/>
              </w:rPr>
              <w:t>COMPANY</w:t>
            </w:r>
            <w:r>
              <w:rPr>
                <w:rFonts w:ascii="Times New Roman" w:hAnsi="Times New Roman"/>
                <w:sz w:val="20"/>
                <w:szCs w:val="20"/>
                <w:lang w:val="en-US"/>
              </w:rPr>
              <w:t xml:space="preserve">. </w:t>
            </w:r>
            <w:r>
              <w:rPr>
                <w:rFonts w:ascii="Times New Roman" w:hAnsi="Times New Roman"/>
                <w:sz w:val="20"/>
                <w:szCs w:val="20"/>
                <w:lang w:val="en-GB"/>
              </w:rPr>
              <w:t>CONTRACTOR</w:t>
            </w:r>
            <w:r>
              <w:rPr>
                <w:rFonts w:ascii="Times New Roman" w:hAnsi="Times New Roman"/>
                <w:sz w:val="20"/>
                <w:szCs w:val="20"/>
                <w:lang w:val="en-US"/>
              </w:rPr>
              <w:t xml:space="preserve"> is obliged to submit copies of Acts to Environmental protection division of </w:t>
            </w:r>
            <w:r>
              <w:rPr>
                <w:rFonts w:ascii="Times New Roman" w:hAnsi="Times New Roman"/>
                <w:sz w:val="20"/>
                <w:szCs w:val="20"/>
                <w:lang w:val="en-GB"/>
              </w:rPr>
              <w:t>COMPANY</w:t>
            </w:r>
            <w:r>
              <w:rPr>
                <w:rFonts w:ascii="Times New Roman" w:hAnsi="Times New Roman"/>
                <w:sz w:val="20"/>
                <w:szCs w:val="20"/>
                <w:lang w:val="en-US"/>
              </w:rPr>
              <w: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19.1.13. ПОДРЯДЧИК обязуется в случае временного размещения и временного хранения строительных материалов (грунт, песок и т.д.), применяемого для выполнения настоящих работ, согласно </w:t>
            </w:r>
            <w:proofErr w:type="gramStart"/>
            <w:r>
              <w:rPr>
                <w:rFonts w:ascii="Times New Roman" w:hAnsi="Times New Roman"/>
                <w:sz w:val="20"/>
                <w:szCs w:val="20"/>
              </w:rPr>
              <w:t>п.1  данного</w:t>
            </w:r>
            <w:proofErr w:type="gramEnd"/>
            <w:r>
              <w:rPr>
                <w:rFonts w:ascii="Times New Roman" w:hAnsi="Times New Roman"/>
                <w:sz w:val="20"/>
                <w:szCs w:val="20"/>
              </w:rPr>
              <w:t xml:space="preserve"> договора, Подрядчик несет самостоятельную ответственность в соответствии с требованиями экологического законодательства РК.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19.1.13. </w:t>
            </w:r>
            <w:proofErr w:type="gramStart"/>
            <w:r>
              <w:rPr>
                <w:rFonts w:ascii="Times New Roman" w:hAnsi="Times New Roman"/>
                <w:sz w:val="20"/>
                <w:szCs w:val="20"/>
                <w:lang w:val="en-GB"/>
              </w:rPr>
              <w:t>CONTRACTOR</w:t>
            </w:r>
            <w:r>
              <w:rPr>
                <w:rFonts w:ascii="Times New Roman" w:hAnsi="Times New Roman"/>
                <w:sz w:val="20"/>
                <w:szCs w:val="20"/>
                <w:lang w:val="en-US"/>
              </w:rPr>
              <w:t xml:space="preserve">  is</w:t>
            </w:r>
            <w:proofErr w:type="gramEnd"/>
            <w:r>
              <w:rPr>
                <w:rFonts w:ascii="Times New Roman" w:hAnsi="Times New Roman"/>
                <w:sz w:val="20"/>
                <w:szCs w:val="20"/>
                <w:lang w:val="en-US"/>
              </w:rPr>
              <w:t xml:space="preserve"> obliged in case of temporary dislocation and temporary keeping of construction materials (soil, sand and etc) which are applied for conduction of present works in accordance to item 1 of present contract to be personally responsible in accordance to requirements of ecology code of RoK;</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19.1.14. ПОДРЯДЧИК несет ответственность за несоблюдение привлекаемыми им работниками экологических и других требований, нарушение которых влечет за собой предусмотренную законодательством ответственность.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19.1.14. </w:t>
            </w:r>
            <w:r>
              <w:rPr>
                <w:rFonts w:ascii="Times New Roman" w:hAnsi="Times New Roman"/>
                <w:sz w:val="20"/>
                <w:szCs w:val="20"/>
                <w:lang w:val="en-GB"/>
              </w:rPr>
              <w:t>CONTRACTOR</w:t>
            </w:r>
            <w:r>
              <w:rPr>
                <w:rFonts w:ascii="Times New Roman" w:hAnsi="Times New Roman"/>
                <w:sz w:val="20"/>
                <w:szCs w:val="20"/>
                <w:lang w:val="en-US"/>
              </w:rPr>
              <w:t xml:space="preserve"> is responsible for nonobservance to ecology and other requirements by hired workers, which violation of them leads to responsibility foreseen by legislation.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До начала работ ПОДРЯДЧИК должен разработать и согласовать План ОЗТОС и ПБ, при этом 1 (</w:t>
            </w:r>
            <w:proofErr w:type="gramStart"/>
            <w:r>
              <w:rPr>
                <w:rFonts w:ascii="Times New Roman" w:hAnsi="Times New Roman" w:cs="Times New Roman"/>
                <w:sz w:val="20"/>
                <w:szCs w:val="20"/>
                <w:lang w:eastAsia="en-US"/>
              </w:rPr>
              <w:t>одну)  копию</w:t>
            </w:r>
            <w:proofErr w:type="gramEnd"/>
            <w:r>
              <w:rPr>
                <w:rFonts w:ascii="Times New Roman" w:hAnsi="Times New Roman" w:cs="Times New Roman"/>
                <w:sz w:val="20"/>
                <w:szCs w:val="20"/>
                <w:lang w:eastAsia="en-US"/>
              </w:rPr>
              <w:t xml:space="preserve"> должен передать КОМПАНИИ для рассмотрения, а также представить КОМПАНИИ </w:t>
            </w:r>
            <w:r>
              <w:rPr>
                <w:rFonts w:ascii="Times New Roman" w:hAnsi="Times New Roman" w:cs="Times New Roman"/>
                <w:sz w:val="20"/>
                <w:szCs w:val="20"/>
                <w:lang w:eastAsia="en-US"/>
              </w:rPr>
              <w:lastRenderedPageBreak/>
              <w:t>копии документов на производственный контроль, на медицинский пункт и врачей.</w:t>
            </w:r>
          </w:p>
          <w:p w:rsidR="00474016" w:rsidRDefault="00474016">
            <w:pPr>
              <w:tabs>
                <w:tab w:val="left" w:pos="7371"/>
              </w:tab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lastRenderedPageBreak/>
              <w:t>Prior to the beginning of works the CONTRACTOR shall develop and agree the HPLE and IS Plan, thus 1 (one) copy shall be transferred to the COMPANY for consideration. Provide COMPANY with copies of documents for production control, for First Aid Room and medical staff.</w:t>
            </w:r>
          </w:p>
          <w:p w:rsidR="00474016" w:rsidRDefault="00474016">
            <w:pPr>
              <w:tabs>
                <w:tab w:val="left" w:pos="0"/>
                <w:tab w:val="right" w:pos="907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До начала работ ПОДРЯДЧИК должен предоставить список лиц, допущенных к производству работ непосредственно на территории КОМПАНИИ.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Prior starting the works CONTRACTOR shall submit the list of persons admitted to work performance in COMPANY’s territory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ПОДРЯДЧИК должен использовать применимые международные стандарты во время выполнения работ по Договору и, при необходимости, должен принимать дополнительные меры для обеспечения безопасного ведения работ в отношении охраны здоровья, окружающей среды и безопасности на рабочем месте в соответствии с наилучшей практикой, имеющейся в Республике Казахстан и других странах.</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The CONTRACTOR should use applicable international standards during performance of works under the contract and, if necessary, should take additional measures for maintenance of safe work conducting concerning health protection, environment and safety on a workplace </w:t>
            </w:r>
            <w:proofErr w:type="gramStart"/>
            <w:r>
              <w:rPr>
                <w:rFonts w:ascii="Times New Roman" w:hAnsi="Times New Roman" w:cs="Times New Roman"/>
                <w:sz w:val="20"/>
                <w:szCs w:val="20"/>
                <w:lang w:val="en-US" w:eastAsia="en-US"/>
              </w:rPr>
              <w:t>according to</w:t>
            </w:r>
            <w:proofErr w:type="gramEnd"/>
            <w:r>
              <w:rPr>
                <w:rFonts w:ascii="Times New Roman" w:hAnsi="Times New Roman" w:cs="Times New Roman"/>
                <w:sz w:val="20"/>
                <w:szCs w:val="20"/>
                <w:lang w:val="en-US" w:eastAsia="en-US"/>
              </w:rPr>
              <w:t xml:space="preserve"> the best practice which is available in the Republic of Kazakhstan and other countries.</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24"/>
              <w:numPr>
                <w:ilvl w:val="1"/>
                <w:numId w:val="63"/>
              </w:numPr>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Разрешения и лицензии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proofErr w:type="gramStart"/>
            <w:r>
              <w:rPr>
                <w:rFonts w:ascii="Times New Roman" w:hAnsi="Times New Roman"/>
                <w:b/>
                <w:sz w:val="20"/>
                <w:szCs w:val="20"/>
              </w:rPr>
              <w:t>19.2  Permission</w:t>
            </w:r>
            <w:proofErr w:type="gramEnd"/>
            <w:r>
              <w:rPr>
                <w:rFonts w:ascii="Times New Roman" w:hAnsi="Times New Roman"/>
                <w:b/>
                <w:sz w:val="20"/>
                <w:szCs w:val="20"/>
              </w:rPr>
              <w:t xml:space="preserve"> and Licenses’</w:t>
            </w:r>
          </w:p>
          <w:p w:rsidR="00474016" w:rsidRDefault="00474016">
            <w:pPr>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самостоятельно несет ответственность за разработку технического проекта и раздела ООС на строительство скважин для выполнения РАБОТ.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обязан привести в соответствие документы на собственное оборудование, технику, технологию с требованиями статьи 199-1 Экологического Кодекса РК.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самостоятельно несет ответственность, до начала проведения работ по </w:t>
            </w:r>
            <w:proofErr w:type="gramStart"/>
            <w:r>
              <w:rPr>
                <w:rFonts w:ascii="Times New Roman" w:hAnsi="Times New Roman"/>
                <w:sz w:val="20"/>
                <w:szCs w:val="20"/>
              </w:rPr>
              <w:t>договору,  за</w:t>
            </w:r>
            <w:proofErr w:type="gramEnd"/>
            <w:r>
              <w:rPr>
                <w:rFonts w:ascii="Times New Roman" w:hAnsi="Times New Roman"/>
                <w:sz w:val="20"/>
                <w:szCs w:val="20"/>
              </w:rPr>
              <w:t xml:space="preserve"> получение Разрешения на эмиссии в окружающую среду в соответствии с разработанными КОМПАНИЕЙ техническими проектами на строительство скважин. Разрешения на эмиссии в окружающую среду должны также включать все эмиссии от эксплуатации всех источников выбросов ЗВ при проведении </w:t>
            </w:r>
            <w:proofErr w:type="gramStart"/>
            <w:r>
              <w:rPr>
                <w:rFonts w:ascii="Times New Roman" w:hAnsi="Times New Roman"/>
                <w:sz w:val="20"/>
                <w:szCs w:val="20"/>
              </w:rPr>
              <w:t>работ  (</w:t>
            </w:r>
            <w:proofErr w:type="gramEnd"/>
            <w:r>
              <w:rPr>
                <w:rFonts w:ascii="Times New Roman" w:hAnsi="Times New Roman"/>
                <w:sz w:val="20"/>
                <w:szCs w:val="20"/>
              </w:rPr>
              <w:t>дизельных генераторов, АЗС, ёмкостей и др. оборудования при функционировании вахтового поселка и буровой площадки) 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COMPANY solely assumes responsibility for development of technical project and environmental protection part on wells construction for WORKS and obtaining of Permit for environment emissions in accordance with the prepared documents. CONTRACTOR shall bring documents for own equipment, facilities, technology in line with the requirements of Article 199-1 of the RK Ecological Code.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is responsible, prior starting the works, for obtaining permission for emissions in accordance with COMPANY’s technical projects for </w:t>
            </w:r>
            <w:proofErr w:type="gramStart"/>
            <w:r>
              <w:rPr>
                <w:rFonts w:ascii="Times New Roman" w:hAnsi="Times New Roman"/>
                <w:sz w:val="20"/>
                <w:szCs w:val="20"/>
                <w:lang w:val="en-US"/>
              </w:rPr>
              <w:t>well</w:t>
            </w:r>
            <w:proofErr w:type="gramEnd"/>
            <w:r>
              <w:rPr>
                <w:rFonts w:ascii="Times New Roman" w:hAnsi="Times New Roman"/>
                <w:sz w:val="20"/>
                <w:szCs w:val="20"/>
                <w:lang w:val="en-US"/>
              </w:rPr>
              <w:t xml:space="preserve"> construction. Emission permissions to include all emissions from operation of all emission sources during work performance (diesel generators, fuels stations, tanks and other equipment used for CONTRACTOR’s base camp and drilling site).</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нести ответственность за выполнение требований и условий </w:t>
            </w:r>
            <w:proofErr w:type="gramStart"/>
            <w:r>
              <w:rPr>
                <w:rFonts w:ascii="Times New Roman" w:hAnsi="Times New Roman"/>
                <w:sz w:val="20"/>
                <w:szCs w:val="20"/>
              </w:rPr>
              <w:t>полученных  Разрешений</w:t>
            </w:r>
            <w:proofErr w:type="gramEnd"/>
            <w:r>
              <w:rPr>
                <w:rFonts w:ascii="Times New Roman" w:hAnsi="Times New Roman"/>
                <w:sz w:val="20"/>
                <w:szCs w:val="20"/>
              </w:rPr>
              <w:t xml:space="preserve"> в части соблюдения нормативов эмиссий в окружающую среду.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should bear responsibility for performance of requirements and terms of this Permission regarding observance of specifications of </w:t>
            </w:r>
            <w:bookmarkStart w:id="26" w:name="OLE_LINK17"/>
            <w:bookmarkStart w:id="27" w:name="OLE_LINK18"/>
            <w:r>
              <w:rPr>
                <w:rFonts w:ascii="Times New Roman" w:hAnsi="Times New Roman"/>
                <w:sz w:val="20"/>
                <w:szCs w:val="20"/>
                <w:lang w:val="en-US"/>
              </w:rPr>
              <w:t>environment emission</w:t>
            </w:r>
            <w:bookmarkEnd w:id="26"/>
            <w:bookmarkEnd w:id="27"/>
            <w:r>
              <w:rPr>
                <w:rFonts w:ascii="Times New Roman" w:hAnsi="Times New Roman"/>
                <w:sz w:val="20"/>
                <w:szCs w:val="20"/>
                <w:lang w:val="en-US"/>
              </w:rPr>
              <w: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случае нарушения ПОДРЯДЧИКОМ экологического законодательства, ПОДРЯДЧИК несет полную ответственность перед государственными органами и КОМПАНИЕЙ и о данном факте обязан сообщить в отдел ООС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pacing w:val="-2"/>
                <w:sz w:val="20"/>
                <w:szCs w:val="20"/>
                <w:lang w:val="en-US"/>
              </w:rPr>
            </w:pPr>
            <w:r>
              <w:rPr>
                <w:rFonts w:ascii="Times New Roman" w:hAnsi="Times New Roman"/>
                <w:sz w:val="20"/>
                <w:szCs w:val="20"/>
                <w:lang w:val="en-US"/>
              </w:rPr>
              <w:t>In case of infringement by the CONTRACTOR of environmental regulations, the CONTRACTOR bears full responsibility before public bodies and the COMPANY and is obliged to inform the COMPANY environment protection department on this fact.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КОМПАНИЯ не несет ответственность за все превышения нормативов эмиссий в окружающую среду, а также за все нарушения природоохранного законодательства, допущенные Подрядчиком в процессе РАБОТ.</w:t>
            </w:r>
          </w:p>
          <w:p w:rsidR="00474016" w:rsidRDefault="00474016">
            <w:pPr>
              <w:widowControl w:val="0"/>
              <w:suppressAutoHyphen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widowControl w:val="0"/>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COMPANY does not bear responsibility for all excess of specifications on environment emissions and for all infringements of environmental regulations, committed by Contractor </w:t>
            </w:r>
            <w:proofErr w:type="gramStart"/>
            <w:r>
              <w:rPr>
                <w:rFonts w:ascii="Times New Roman" w:hAnsi="Times New Roman"/>
                <w:sz w:val="20"/>
                <w:szCs w:val="20"/>
                <w:lang w:val="en-US"/>
              </w:rPr>
              <w:t>in the course of</w:t>
            </w:r>
            <w:proofErr w:type="gramEnd"/>
            <w:r>
              <w:rPr>
                <w:rFonts w:ascii="Times New Roman" w:hAnsi="Times New Roman"/>
                <w:sz w:val="20"/>
                <w:szCs w:val="20"/>
                <w:lang w:val="en-US"/>
              </w:rPr>
              <w:t xml:space="preserve"> WORKS.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widowControl w:val="0"/>
              <w:tabs>
                <w:tab w:val="left" w:pos="5004"/>
              </w:tabs>
              <w:suppressAutoHyphens/>
              <w:spacing w:after="0" w:line="240" w:lineRule="auto"/>
              <w:jc w:val="both"/>
              <w:rPr>
                <w:rFonts w:ascii="Times New Roman" w:hAnsi="Times New Roman"/>
                <w:sz w:val="20"/>
                <w:szCs w:val="20"/>
              </w:rPr>
            </w:pPr>
            <w:r>
              <w:rPr>
                <w:rFonts w:ascii="Times New Roman" w:hAnsi="Times New Roman"/>
                <w:sz w:val="20"/>
                <w:szCs w:val="20"/>
              </w:rPr>
              <w:t>До начала работ ПОДРЯДЧИК должен быть аттестован на проведение работ на опасных производственных объектах</w:t>
            </w:r>
            <w:r>
              <w:rPr>
                <w:rFonts w:ascii="Times New Roman" w:hAnsi="Times New Roman"/>
                <w:b/>
                <w:sz w:val="20"/>
                <w:szCs w:val="20"/>
              </w:rPr>
              <w:t xml:space="preserve"> </w:t>
            </w:r>
            <w:r>
              <w:rPr>
                <w:rFonts w:ascii="Times New Roman" w:hAnsi="Times New Roman"/>
                <w:sz w:val="20"/>
                <w:szCs w:val="20"/>
              </w:rPr>
              <w:t>КОМПАНИИ.</w:t>
            </w:r>
          </w:p>
          <w:p w:rsidR="00474016" w:rsidRDefault="00474016">
            <w:pPr>
              <w:widowControl w:val="0"/>
              <w:tabs>
                <w:tab w:val="left" w:pos="5004"/>
              </w:tabs>
              <w:suppressAutoHyphen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widowControl w:val="0"/>
              <w:tabs>
                <w:tab w:val="left" w:pos="5004"/>
              </w:tabs>
              <w:suppressAutoHyphens/>
              <w:spacing w:after="0" w:line="240" w:lineRule="auto"/>
              <w:jc w:val="both"/>
              <w:rPr>
                <w:rFonts w:ascii="Times New Roman" w:hAnsi="Times New Roman"/>
                <w:b/>
                <w:spacing w:val="-2"/>
                <w:sz w:val="20"/>
                <w:szCs w:val="20"/>
                <w:lang w:val="en-US"/>
              </w:rPr>
            </w:pPr>
            <w:r>
              <w:rPr>
                <w:rFonts w:ascii="Times New Roman" w:hAnsi="Times New Roman"/>
                <w:sz w:val="20"/>
                <w:szCs w:val="20"/>
                <w:lang w:val="en-US"/>
              </w:rPr>
              <w:t>The CONTRACTOR should be certified for work carrying out on dangerous industrial objects</w:t>
            </w:r>
            <w:r>
              <w:rPr>
                <w:rFonts w:ascii="Times New Roman" w:hAnsi="Times New Roman"/>
                <w:b/>
                <w:sz w:val="20"/>
                <w:szCs w:val="20"/>
                <w:lang w:val="en-US"/>
              </w:rPr>
              <w:t xml:space="preserve"> </w:t>
            </w:r>
            <w:r>
              <w:rPr>
                <w:rFonts w:ascii="Times New Roman" w:hAnsi="Times New Roman"/>
                <w:sz w:val="20"/>
                <w:szCs w:val="20"/>
                <w:lang w:val="en-US"/>
              </w:rPr>
              <w:t>of the COMPANY Prior up to beginning of works.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widowControl w:val="0"/>
              <w:tabs>
                <w:tab w:val="left" w:pos="5004"/>
              </w:tabs>
              <w:suppressAutoHyphens/>
              <w:spacing w:after="0" w:line="240" w:lineRule="auto"/>
              <w:jc w:val="both"/>
              <w:rPr>
                <w:rFonts w:ascii="Times New Roman" w:hAnsi="Times New Roman"/>
                <w:sz w:val="20"/>
                <w:szCs w:val="20"/>
              </w:rPr>
            </w:pPr>
            <w:r>
              <w:rPr>
                <w:rFonts w:ascii="Times New Roman" w:hAnsi="Times New Roman"/>
                <w:sz w:val="20"/>
                <w:szCs w:val="20"/>
              </w:rPr>
              <w:t xml:space="preserve">До начала работ весь персонал ПОДРЯДЧИКА по прибытию на территорию КОМПАНИИ обязан пройти </w:t>
            </w:r>
            <w:r>
              <w:rPr>
                <w:rFonts w:ascii="Times New Roman" w:hAnsi="Times New Roman"/>
                <w:sz w:val="20"/>
                <w:szCs w:val="20"/>
              </w:rPr>
              <w:lastRenderedPageBreak/>
              <w:t>вводный инструктаж по технике безопасности и охране труда.</w:t>
            </w:r>
          </w:p>
          <w:p w:rsidR="00474016" w:rsidRDefault="00474016">
            <w:pPr>
              <w:widowControl w:val="0"/>
              <w:tabs>
                <w:tab w:val="left" w:pos="5004"/>
              </w:tabs>
              <w:suppressAutoHyphen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widowControl w:val="0"/>
              <w:tabs>
                <w:tab w:val="left" w:pos="5004"/>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Prior starting the works CONTRACTOR’s personnel shall pass HSE induction at COMPANY’s territory</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24"/>
              <w:numPr>
                <w:ilvl w:val="1"/>
                <w:numId w:val="63"/>
              </w:numPr>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Проверка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19.3  Inspection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КОМПАНИЕЙ до начала работ проводится инспекция, проверяющая готовность ПОДРЯДЧИКА к началу работ, в соответствии с требованиями, указанными в плане ОЗТОС и ПБ, и согласованные со службами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COMPANY carries out the inspection checking readiness of the CONTRACTOR to the beginning of works,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the requirements specified in HPLE and IS plan and co-ordinated with the COMPANY services prior to the beginning of works.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случае замечаний со стороны КОМПАНИИ, ПОДРЯДЧИК обязан устранить выявленные недостатки за свой счет в сроки, согласованные с КОМПАНИЕЙ.</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is obliged to eliminate the revealed lacks at own expense in case of remarks from the COMPANY.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во время выполнения работ должен обеспечить КОМПАНИИ доступ на территорию участка, где будут проводиться работы, к оборудованию, персоналу и к </w:t>
            </w:r>
            <w:proofErr w:type="gramStart"/>
            <w:r>
              <w:rPr>
                <w:rFonts w:ascii="Times New Roman" w:hAnsi="Times New Roman"/>
                <w:sz w:val="20"/>
                <w:szCs w:val="20"/>
              </w:rPr>
              <w:t>документам  при</w:t>
            </w:r>
            <w:proofErr w:type="gramEnd"/>
            <w:r>
              <w:rPr>
                <w:rFonts w:ascii="Times New Roman" w:hAnsi="Times New Roman"/>
                <w:sz w:val="20"/>
                <w:szCs w:val="20"/>
              </w:rPr>
              <w:t xml:space="preserve"> их запросе.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should provide the COMPANY access on site territory where works will be carried out, to equipment, personnel and to documents at their request during performance of works.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может проверить или провести аудит любого аспекта работ ПОДРЯДЧИКА, относящегося к ОЗТОС и ПБ и условиям работы.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COMPANY can check up or audit any aspect of works of the CONTRACTOR concerning to HPLE and IS and working conditions. </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ПОДРЯДЧИК несет полную ответственность за выполнение мероприятий по устранению любых недостатков, выявленных аудитом. В случае невыполнения ПОДРЯДЧИКОМ мероприятий по результатам </w:t>
            </w:r>
            <w:proofErr w:type="gramStart"/>
            <w:r>
              <w:rPr>
                <w:rFonts w:ascii="Times New Roman" w:hAnsi="Times New Roman" w:cs="Times New Roman"/>
                <w:sz w:val="20"/>
                <w:szCs w:val="20"/>
                <w:lang w:eastAsia="en-US"/>
              </w:rPr>
              <w:t>аудита  либо</w:t>
            </w:r>
            <w:proofErr w:type="gramEnd"/>
            <w:r>
              <w:rPr>
                <w:rFonts w:ascii="Times New Roman" w:hAnsi="Times New Roman" w:cs="Times New Roman"/>
                <w:sz w:val="20"/>
                <w:szCs w:val="20"/>
                <w:lang w:eastAsia="en-US"/>
              </w:rPr>
              <w:t xml:space="preserve"> проверки, это может привести к остановке работ с наложением штрафных санкций по Договору за невыполнение мер по устранению недостатков.</w:t>
            </w:r>
          </w:p>
          <w:p w:rsidR="00474016" w:rsidRDefault="00474016">
            <w:pPr>
              <w:pStyle w:val="24"/>
              <w:tabs>
                <w:tab w:val="left" w:pos="0"/>
              </w:tabs>
              <w:spacing w:line="276" w:lineRule="auto"/>
              <w:ind w:left="0"/>
              <w:jc w:val="both"/>
              <w:rPr>
                <w:rFonts w:ascii="Times New Roman" w:hAnsi="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val="en-US" w:eastAsia="en-US"/>
              </w:rPr>
            </w:pPr>
            <w:r>
              <w:rPr>
                <w:rFonts w:ascii="Times New Roman" w:hAnsi="Times New Roman" w:cs="Times New Roman"/>
                <w:sz w:val="20"/>
                <w:szCs w:val="20"/>
                <w:lang w:val="en-US" w:eastAsia="en-US"/>
              </w:rPr>
              <w:t>The CONTRACTOR bears full responsibility for performance of actions for elimination of any lacks revealed by audit. In case of default by the CONTRACTOR of actions for results of audit or check, it can result in stoppage of works with imposing of penal sanctions under the contract for default on debugging.</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ПОДРЯДЧИК гарантирует наличие всех необходимых разрешений/лицензий для выполнения Работ по настоящему Договору.</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CONTRACTOR guaranties all permits / licenses to perform the work under this Contract.</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19.4 Обучение</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19.4  Training</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несет полную ответственность за обеспечение квалифицированным и аттестованным персоналом для выполнения работ на опасных производственных объектах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bears full responsibility for providing with the qualified and certified personnel for performance of works on dangerous industrial objects of the COMPANY.</w:t>
            </w:r>
          </w:p>
        </w:tc>
      </w:tr>
      <w:tr w:rsidR="00474016" w:rsidRPr="00474016" w:rsidTr="00474016">
        <w:trPr>
          <w:gridAfter w:val="1"/>
          <w:wAfter w:w="36" w:type="dxa"/>
          <w:trHeight w:val="281"/>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обеспечивает прохождение всем персоналом обучения и инструктажей по правилам промышленной безопасности, пожарной безопасности и охране труда, принятым в </w:t>
            </w:r>
            <w:proofErr w:type="gramStart"/>
            <w:r>
              <w:rPr>
                <w:rFonts w:ascii="Times New Roman" w:hAnsi="Times New Roman"/>
                <w:sz w:val="20"/>
                <w:szCs w:val="20"/>
              </w:rPr>
              <w:t>Республике  Казахстан</w:t>
            </w:r>
            <w:proofErr w:type="gramEnd"/>
            <w:r>
              <w:rPr>
                <w:rFonts w:ascii="Times New Roman" w:hAnsi="Times New Roman"/>
                <w:sz w:val="20"/>
                <w:szCs w:val="20"/>
              </w:rPr>
              <w:t>.</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provides instructing of the personnel under the rules of industrial safety and labour protection, accepted in the Republic of Kazakhstan.</w:t>
            </w:r>
          </w:p>
          <w:p w:rsidR="00474016" w:rsidRDefault="00474016">
            <w:pPr>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24"/>
              <w:numPr>
                <w:ilvl w:val="1"/>
                <w:numId w:val="64"/>
              </w:numPr>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b/>
                <w:sz w:val="20"/>
                <w:szCs w:val="20"/>
                <w:lang w:eastAsia="en-US"/>
              </w:rPr>
            </w:pPr>
            <w:r>
              <w:rPr>
                <w:rFonts w:ascii="Times New Roman" w:hAnsi="Times New Roman" w:cs="Times New Roman"/>
                <w:b/>
                <w:sz w:val="20"/>
                <w:szCs w:val="20"/>
                <w:lang w:val="en-US" w:eastAsia="en-US"/>
              </w:rPr>
              <w:t xml:space="preserve"> </w:t>
            </w:r>
            <w:r>
              <w:rPr>
                <w:rFonts w:ascii="Times New Roman" w:hAnsi="Times New Roman" w:cs="Times New Roman"/>
                <w:b/>
                <w:sz w:val="20"/>
                <w:szCs w:val="20"/>
                <w:lang w:eastAsia="en-US"/>
              </w:rPr>
              <w:t>Охрана здоровья</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19.5  Health protection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ПОДРЯДЧИК до начала производства работ должен представить справки о прохождении персоналом медицинского осмотра (справка действительна в течение 1 года).</w:t>
            </w:r>
          </w:p>
          <w:p w:rsidR="00474016" w:rsidRDefault="00474016">
            <w:pPr>
              <w:pStyle w:val="24"/>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 xml:space="preserve">Prior starting the works CONTRACTOR shall submit personnel’s medical check certificates (certificate is valid within 1 year)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ПОДРЯДЧИК должен обеспечить прохождение его персоналом, а также персоналом субподрядчиков предсменного медицинского осмотра, в соответствии с требованиями законодательства РК.</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should provide pre-shift medical examination of the personnel and the personnel of subcontractors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requirements of legislation of RK.</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несет ответственность за состояние здоровья всего персонала и за обеспечение своего персонала питьевой водой соответствующего качества.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bears responsibility for level of health of the personnel and for supplying of the personnel with potable water of corresponding quality.</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обязан представить своему персоналу безопасные условия труда и условия для отдыха.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is obliged to present to the personnel safe working conditions and conditions for rest.</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sz w:val="20"/>
                <w:szCs w:val="20"/>
              </w:rPr>
              <w:t>ПОДРЯДЧИК должен нести ответственность за организацию медицинских пунктов оказания первой медицинской помощи. ПОДРЯДЧИК должен обеспечить свой персонал необходимыми медикаментами во время выполнения работ. Медицинские пункты по оказанию медицинской помощи на рабочих участках должны соответствовать санитарным и иным нормам.</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r>
              <w:rPr>
                <w:rFonts w:ascii="Times New Roman" w:hAnsi="Times New Roman"/>
                <w:sz w:val="20"/>
                <w:szCs w:val="20"/>
                <w:lang w:val="en-US"/>
              </w:rPr>
              <w:t>The CONTRACTOR should bear responsibility for organisation of first aid medical stations. The CONTRACTOR should provide the personnel with necessary medicines during performance of works. Medical first aid stations should correspond to sanitary and other norms on work sites.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24"/>
              <w:numPr>
                <w:ilvl w:val="1"/>
                <w:numId w:val="64"/>
              </w:numPr>
              <w:tabs>
                <w:tab w:val="clear" w:pos="375"/>
                <w:tab w:val="clear" w:pos="3349"/>
                <w:tab w:val="clear" w:pos="4857"/>
                <w:tab w:val="left" w:pos="0"/>
                <w:tab w:val="num" w:pos="35"/>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Злоупотребление различными веществами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19.6 Overindulgence in a variety of substances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ПОДРЯДЧИК должен разработать программу, касающуюся злоупотреблений различными веществами и копию представить КОМПАНИИ. Если какой-либо сотрудник ПОДРЯДЧИКА, выполняющий работы для КОМПАНИИ, находится под воздействием алкоголя или других веществ, он должен быть немедленно отстранен от работы, и к данному сотруднику должны быть применены дисциплинарные меры.</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b/>
                <w:sz w:val="20"/>
                <w:szCs w:val="20"/>
                <w:lang w:eastAsia="en-US"/>
              </w:rPr>
              <w:tab/>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The CONTRACTOR should develop the program, concerning abuse of various substances. If any employee of the CONTRACTOR performing works for the COMPANY, is under the influence of alcohol or other substances, it should be immediately discharged of work, and disciplinary actions should be applied to the employee.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ПОДРЯДЧИК должен регулярно проводить совещания по ОЗТОС и ПБ для всего персонала. Все вопросы, обсуждаемые на совещании, должны регистрироваться и отслеживаться до их полного выполнения. Все совещания по ОЗТОС и ПБ должны документироваться и копии материалов должны передаваться КОМПАНИИ.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The CONTRACTOR should hold regularly meetings on HPLE and IS for the personnel. All questions discussed at the meeting, should be registered and be traced before their full performance. All meetings on HPLE and IS should be documented and copies of materials should be transferred to the COMPANY.</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val="en-US" w:eastAsia="en-US"/>
              </w:rPr>
            </w:pPr>
            <w:r>
              <w:rPr>
                <w:rFonts w:ascii="Times New Roman" w:hAnsi="Times New Roman" w:cs="Times New Roman"/>
                <w:b/>
                <w:sz w:val="20"/>
                <w:szCs w:val="20"/>
                <w:lang w:val="en-US" w:eastAsia="en-US"/>
              </w:rPr>
              <w:t>19.</w:t>
            </w:r>
            <w:r>
              <w:rPr>
                <w:rFonts w:ascii="Times New Roman" w:hAnsi="Times New Roman" w:cs="Times New Roman"/>
                <w:b/>
                <w:sz w:val="20"/>
                <w:szCs w:val="20"/>
                <w:lang w:eastAsia="en-US"/>
              </w:rPr>
              <w:t>7 Безопасность персонала</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19.7  Personnel’s safety</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защищает и оберегает свой персонал от возможной опасности, образующейся в результате его деятельности. Проводит постоянный производственный контроль в области промышленной безопасности, санитарной, охране труда и пожарной безопаности, копии внутреннего контроля предоставлять Заказчику.</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protects the personnel against possible danger formed </w:t>
            </w:r>
            <w:proofErr w:type="gramStart"/>
            <w:r>
              <w:rPr>
                <w:rFonts w:ascii="Times New Roman" w:hAnsi="Times New Roman"/>
                <w:sz w:val="20"/>
                <w:szCs w:val="20"/>
                <w:lang w:val="en-US"/>
              </w:rPr>
              <w:t>as a result of</w:t>
            </w:r>
            <w:proofErr w:type="gramEnd"/>
            <w:r>
              <w:rPr>
                <w:rFonts w:ascii="Times New Roman" w:hAnsi="Times New Roman"/>
                <w:sz w:val="20"/>
                <w:szCs w:val="20"/>
                <w:lang w:val="en-US"/>
              </w:rPr>
              <w:t xml:space="preserve"> its activity. Conducts ongoing production control in the field of industrial safety, health, safety and fire-safety, copies of internal control shall be provided to the CUSTOMER.</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ПОДРЯДЧИКОМ должна </w:t>
            </w:r>
            <w:proofErr w:type="gramStart"/>
            <w:r>
              <w:rPr>
                <w:rFonts w:ascii="Times New Roman" w:hAnsi="Times New Roman"/>
                <w:sz w:val="20"/>
                <w:szCs w:val="20"/>
              </w:rPr>
              <w:t>осуществляться  профилактическая</w:t>
            </w:r>
            <w:proofErr w:type="gramEnd"/>
            <w:r>
              <w:rPr>
                <w:rFonts w:ascii="Times New Roman" w:hAnsi="Times New Roman"/>
                <w:sz w:val="20"/>
                <w:szCs w:val="20"/>
              </w:rPr>
              <w:t xml:space="preserve"> работа, обеспечивающая весь персонал ПОДРЯДЧИКА нижеследующим:</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t>обучение безопасности и охране труда;</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t>процедурами безопасности, бюллетенями о политике безопасности и охраны труда;</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lastRenderedPageBreak/>
              <w:t>обеспечение средствами индивидуальной защиты;</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t>как минимум 2 (двумя) заседаниями в месяц для рассмотрения вопросов по безопасности и охране труда;</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t>непрерывным мониторингом соблюдения безопасности и охраны труда;</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t xml:space="preserve">ежедевные отчеты по технике безопасности </w:t>
            </w:r>
          </w:p>
          <w:p w:rsidR="00474016" w:rsidRDefault="00474016" w:rsidP="00D2591F">
            <w:pPr>
              <w:numPr>
                <w:ilvl w:val="1"/>
                <w:numId w:val="65"/>
              </w:numPr>
              <w:spacing w:after="0" w:line="240" w:lineRule="auto"/>
              <w:ind w:left="0" w:firstLine="0"/>
              <w:jc w:val="both"/>
              <w:rPr>
                <w:rFonts w:ascii="Times New Roman" w:hAnsi="Times New Roman"/>
                <w:i/>
                <w:sz w:val="20"/>
                <w:szCs w:val="20"/>
              </w:rPr>
            </w:pPr>
            <w:r>
              <w:rPr>
                <w:rFonts w:ascii="Times New Roman" w:hAnsi="Times New Roman"/>
                <w:i/>
                <w:sz w:val="20"/>
                <w:szCs w:val="20"/>
              </w:rPr>
              <w:t>проверками соблюдения безопасности и охраны труда;</w:t>
            </w:r>
          </w:p>
          <w:p w:rsidR="00474016" w:rsidRDefault="00474016" w:rsidP="00D2591F">
            <w:pPr>
              <w:pStyle w:val="24"/>
              <w:numPr>
                <w:ilvl w:val="0"/>
                <w:numId w:val="65"/>
              </w:numPr>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sz w:val="20"/>
                <w:szCs w:val="20"/>
                <w:lang w:eastAsia="en-US"/>
              </w:rPr>
            </w:pPr>
            <w:r>
              <w:rPr>
                <w:rFonts w:ascii="Times New Roman" w:hAnsi="Times New Roman" w:cs="Times New Roman"/>
                <w:i/>
                <w:sz w:val="20"/>
                <w:szCs w:val="20"/>
                <w:lang w:eastAsia="en-US"/>
              </w:rPr>
              <w:t>правилами поведения в кризисных ситуациях</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The preventive work providing the personnel of the CONTRACTOR by the below-mentioned should be carried out by the CONTRACTOR:</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t>Training of safety and labour protection;</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t>Safety procedures, bulletins about safety policy and labour protection;</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t>Providing with personal protection equipment;</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lastRenderedPageBreak/>
              <w:t>At least 2 (two) meetings per month for consideration of questions on safety</w:t>
            </w:r>
            <w:r>
              <w:rPr>
                <w:rFonts w:ascii="Times New Roman" w:hAnsi="Times New Roman"/>
                <w:sz w:val="20"/>
                <w:szCs w:val="20"/>
                <w:lang w:val="en-US"/>
              </w:rPr>
              <w:t xml:space="preserve"> </w:t>
            </w:r>
            <w:r>
              <w:rPr>
                <w:rFonts w:ascii="Times New Roman" w:hAnsi="Times New Roman"/>
                <w:i/>
                <w:sz w:val="20"/>
                <w:szCs w:val="20"/>
                <w:lang w:val="en-US"/>
              </w:rPr>
              <w:t>and labour protection;</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t>Continuous monitoring of observance of safety and labour protection;</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t>Daily reports on accident prevention;</w:t>
            </w:r>
          </w:p>
          <w:p w:rsidR="00474016" w:rsidRDefault="00474016" w:rsidP="00D2591F">
            <w:pPr>
              <w:numPr>
                <w:ilvl w:val="1"/>
                <w:numId w:val="65"/>
              </w:numPr>
              <w:spacing w:after="0" w:line="240" w:lineRule="auto"/>
              <w:ind w:left="0" w:firstLine="0"/>
              <w:jc w:val="both"/>
              <w:rPr>
                <w:rFonts w:ascii="Times New Roman" w:hAnsi="Times New Roman"/>
                <w:i/>
                <w:sz w:val="20"/>
                <w:szCs w:val="20"/>
                <w:lang w:val="en-US"/>
              </w:rPr>
            </w:pPr>
            <w:r>
              <w:rPr>
                <w:rFonts w:ascii="Times New Roman" w:hAnsi="Times New Roman"/>
                <w:i/>
                <w:sz w:val="20"/>
                <w:szCs w:val="20"/>
                <w:lang w:val="en-US"/>
              </w:rPr>
              <w:t>Checks of observance of safety and labour protection;</w:t>
            </w:r>
          </w:p>
          <w:p w:rsidR="00474016" w:rsidRDefault="00474016" w:rsidP="00D2591F">
            <w:pPr>
              <w:pStyle w:val="24"/>
              <w:numPr>
                <w:ilvl w:val="1"/>
                <w:numId w:val="65"/>
              </w:numPr>
              <w:tabs>
                <w:tab w:val="clear" w:pos="3349"/>
                <w:tab w:val="clear" w:pos="4857"/>
                <w:tab w:val="left" w:pos="0"/>
                <w:tab w:val="left" w:pos="567"/>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sz w:val="20"/>
                <w:szCs w:val="20"/>
                <w:lang w:val="en-US" w:eastAsia="en-US"/>
              </w:rPr>
            </w:pPr>
            <w:r>
              <w:rPr>
                <w:rFonts w:ascii="Times New Roman" w:hAnsi="Times New Roman" w:cs="Times New Roman"/>
                <w:i/>
                <w:sz w:val="20"/>
                <w:szCs w:val="20"/>
                <w:lang w:eastAsia="en-US"/>
              </w:rPr>
              <w:t>Behaviour rules in crisis situations</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val="en-US" w:eastAsia="en-US"/>
              </w:rPr>
            </w:pPr>
            <w:proofErr w:type="gramStart"/>
            <w:r>
              <w:rPr>
                <w:rFonts w:ascii="Times New Roman" w:hAnsi="Times New Roman" w:cs="Times New Roman"/>
                <w:b/>
                <w:sz w:val="20"/>
                <w:szCs w:val="20"/>
                <w:lang w:val="en-US" w:eastAsia="en-US"/>
              </w:rPr>
              <w:lastRenderedPageBreak/>
              <w:t>19.</w:t>
            </w:r>
            <w:r>
              <w:rPr>
                <w:rFonts w:ascii="Times New Roman" w:hAnsi="Times New Roman" w:cs="Times New Roman"/>
                <w:b/>
                <w:sz w:val="20"/>
                <w:szCs w:val="20"/>
                <w:lang w:eastAsia="en-US"/>
              </w:rPr>
              <w:t>8</w:t>
            </w:r>
            <w:r>
              <w:rPr>
                <w:rFonts w:ascii="Times New Roman" w:hAnsi="Times New Roman" w:cs="Times New Roman"/>
                <w:b/>
                <w:sz w:val="20"/>
                <w:szCs w:val="20"/>
                <w:lang w:val="en-US" w:eastAsia="en-US"/>
              </w:rPr>
              <w:t xml:space="preserve">  </w:t>
            </w:r>
            <w:r>
              <w:rPr>
                <w:rFonts w:ascii="Times New Roman" w:hAnsi="Times New Roman" w:cs="Times New Roman"/>
                <w:b/>
                <w:sz w:val="20"/>
                <w:szCs w:val="20"/>
                <w:lang w:eastAsia="en-US"/>
              </w:rPr>
              <w:t>Прекращение</w:t>
            </w:r>
            <w:proofErr w:type="gramEnd"/>
            <w:r>
              <w:rPr>
                <w:rFonts w:ascii="Times New Roman" w:hAnsi="Times New Roman" w:cs="Times New Roman"/>
                <w:b/>
                <w:sz w:val="20"/>
                <w:szCs w:val="20"/>
                <w:lang w:eastAsia="en-US"/>
              </w:rPr>
              <w:t xml:space="preserve"> и приостановка работ</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19.8  Stoppage and laying off</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случае выявления КОМПАНИЕЙ нарушений ПОДРЯДЧИКОМ правил </w:t>
            </w:r>
            <w:proofErr w:type="gramStart"/>
            <w:r>
              <w:rPr>
                <w:rFonts w:ascii="Times New Roman" w:hAnsi="Times New Roman" w:cs="Times New Roman"/>
                <w:sz w:val="20"/>
                <w:szCs w:val="20"/>
                <w:lang w:eastAsia="en-US"/>
              </w:rPr>
              <w:t>промышленной  безопасности</w:t>
            </w:r>
            <w:proofErr w:type="gramEnd"/>
            <w:r>
              <w:rPr>
                <w:rFonts w:ascii="Times New Roman" w:hAnsi="Times New Roman" w:cs="Times New Roman"/>
                <w:sz w:val="20"/>
                <w:szCs w:val="20"/>
                <w:lang w:eastAsia="en-US"/>
              </w:rPr>
              <w:t>, они незамедлительно исправляются за счет средств ПОДРЯДЧИКА. КОМПАНИЯ уполномочена запретить начало работ или остановить ход предоставления работ, в случае если площадка, оборудование, техника, персонал или условия работы считаются небезопасными согласно общепринятым стандартам, нормам по безопасной работе, а также планам и положениям, разработанным ПОДРЯДЧИКОМ и утвержденным КОМПАНИЕЙ.</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In case of revealing by the COMPANY of infringements by the CONTRACTOR of rules of industrial safety, they are immediately corrected at the expense of the CONTRACTOR. The COMPANY is authorised to forbid the beginning of works or to stop a course of works, in case if drilling site, equipment, technics, personnel or working conditions are considered unsafe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the standards, norms on safe work and to plans and provisions developed by the CONTRACTOR and approved by the COMPANY.</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КОМПАНИЯ оставляет за собой право остановить выполнение работ за счет </w:t>
            </w:r>
            <w:proofErr w:type="gramStart"/>
            <w:r>
              <w:rPr>
                <w:rFonts w:ascii="Times New Roman" w:hAnsi="Times New Roman"/>
                <w:sz w:val="20"/>
                <w:szCs w:val="20"/>
              </w:rPr>
              <w:t>ПОДРЯДЧИКА,  до</w:t>
            </w:r>
            <w:proofErr w:type="gramEnd"/>
            <w:r>
              <w:rPr>
                <w:rFonts w:ascii="Times New Roman" w:hAnsi="Times New Roman"/>
                <w:sz w:val="20"/>
                <w:szCs w:val="20"/>
              </w:rPr>
              <w:t xml:space="preserve">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 </w:t>
            </w:r>
          </w:p>
          <w:p w:rsidR="00474016" w:rsidRDefault="00474016">
            <w:pPr>
              <w:widowControl w:val="0"/>
              <w:suppressAutoHyphens/>
              <w:spacing w:after="0" w:line="240" w:lineRule="auto"/>
              <w:jc w:val="both"/>
              <w:rPr>
                <w:rFonts w:ascii="Times New Roman" w:hAnsi="Times New Roman"/>
                <w:b/>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widowControl w:val="0"/>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The COMPANY reserves the right to stop performance of works at the expense of the CONTRACTOR, for the period till unsafe methods of work will not be corrected, in case of serious or repeating infringements can terminate the Contract without payment of indemnifications.</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19.9 Отчетность о происшествиях и несчастных случаях и их расследование</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roofErr w:type="gramStart"/>
            <w:r>
              <w:rPr>
                <w:rFonts w:ascii="Times New Roman" w:hAnsi="Times New Roman"/>
                <w:b/>
                <w:sz w:val="20"/>
                <w:szCs w:val="20"/>
                <w:lang w:val="en-US"/>
              </w:rPr>
              <w:t>19.9  Investigation</w:t>
            </w:r>
            <w:proofErr w:type="gramEnd"/>
            <w:r>
              <w:rPr>
                <w:rFonts w:ascii="Times New Roman" w:hAnsi="Times New Roman"/>
                <w:b/>
                <w:sz w:val="20"/>
                <w:szCs w:val="20"/>
                <w:lang w:val="en-US"/>
              </w:rPr>
              <w:t xml:space="preserve"> and reports of incidents and accidents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roofErr w:type="gramStart"/>
            <w:r>
              <w:rPr>
                <w:rFonts w:ascii="Times New Roman" w:hAnsi="Times New Roman"/>
                <w:sz w:val="20"/>
                <w:szCs w:val="20"/>
              </w:rPr>
              <w:t>ПОДРЯДЧИК  должен</w:t>
            </w:r>
            <w:proofErr w:type="gramEnd"/>
            <w:r>
              <w:rPr>
                <w:rFonts w:ascii="Times New Roman" w:hAnsi="Times New Roman"/>
                <w:sz w:val="20"/>
                <w:szCs w:val="20"/>
              </w:rPr>
              <w:t xml:space="preserve"> иметь систему отчетности о происшествиях и несчастных случаях.  О любом происшествии с персоналом или оборудованием ПОДРЯДЧИК обязан немедленно сообщить КОМПАНИИ, независимо от того был ли травмирован персонал или нанесен ущерб окружающей среде, оборудованию.</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should have reporting system about incidents and accidents. The CONTRACTOR is obliged immediately to inform the COMPANY on any incident with personnel or equipment, whether irrespective the personnel has been injured or damage is caused to environment, equipment.</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ПОДРЯДЧИК должен представлять отчет КОМПАНИИ и </w:t>
            </w:r>
            <w:proofErr w:type="gramStart"/>
            <w:r>
              <w:rPr>
                <w:rFonts w:ascii="Times New Roman" w:hAnsi="Times New Roman" w:cs="Times New Roman"/>
                <w:sz w:val="20"/>
                <w:szCs w:val="20"/>
                <w:lang w:eastAsia="en-US"/>
              </w:rPr>
              <w:t>гос.органам</w:t>
            </w:r>
            <w:proofErr w:type="gramEnd"/>
            <w:r>
              <w:rPr>
                <w:rFonts w:ascii="Times New Roman" w:hAnsi="Times New Roman" w:cs="Times New Roman"/>
                <w:sz w:val="20"/>
                <w:szCs w:val="20"/>
                <w:lang w:eastAsia="en-US"/>
              </w:rPr>
              <w:t xml:space="preserve"> по установленным в РК  формам статистической отчетности, при этом ПОДРЯДЧИК несет ответственность за своевременность и достоверность предоставления отчетности.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The CONTRACTOR should represent the report to the COMPANY and to public bodies on established forms of statistical reporting in RK, thus the CONTRACTOR bears responsibility for timeliness and reliability of reporting providing.</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val="en-US" w:eastAsia="en-US"/>
              </w:rPr>
            </w:pPr>
            <w:r>
              <w:rPr>
                <w:rFonts w:ascii="Times New Roman" w:hAnsi="Times New Roman" w:cs="Times New Roman"/>
                <w:b/>
                <w:sz w:val="20"/>
                <w:szCs w:val="20"/>
                <w:lang w:val="en-US" w:eastAsia="en-US"/>
              </w:rPr>
              <w:t>19.</w:t>
            </w:r>
            <w:r>
              <w:rPr>
                <w:rFonts w:ascii="Times New Roman" w:hAnsi="Times New Roman" w:cs="Times New Roman"/>
                <w:b/>
                <w:sz w:val="20"/>
                <w:szCs w:val="20"/>
                <w:lang w:eastAsia="en-US"/>
              </w:rPr>
              <w:t>10 План реагирования при чрезвычайных ситуациях</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19.10  Plan of emergency responses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i/>
                <w:sz w:val="20"/>
                <w:szCs w:val="20"/>
              </w:rPr>
            </w:pPr>
            <w:r>
              <w:rPr>
                <w:rFonts w:ascii="Times New Roman" w:hAnsi="Times New Roman"/>
                <w:sz w:val="20"/>
                <w:szCs w:val="20"/>
              </w:rPr>
              <w:t xml:space="preserve">В случае возникновения чрезвычайных ситуаций, ПОДРЯДЧИК обязан сообщить об этом КОМПАНИИ и другим государственным органам в соответствии с </w:t>
            </w:r>
            <w:r>
              <w:rPr>
                <w:rFonts w:ascii="Times New Roman" w:hAnsi="Times New Roman"/>
                <w:sz w:val="20"/>
                <w:szCs w:val="20"/>
              </w:rPr>
              <w:lastRenderedPageBreak/>
              <w:t xml:space="preserve">требованиями законодательства РК. К чрезвычайным ситуациям относятся – </w:t>
            </w:r>
            <w:r>
              <w:rPr>
                <w:rFonts w:ascii="Times New Roman" w:hAnsi="Times New Roman"/>
                <w:i/>
                <w:sz w:val="20"/>
                <w:szCs w:val="20"/>
              </w:rPr>
              <w:t>пожар, взрыв, повреждение оборудования, разлив ГСМ, происшествия по нарушению безопасности, вспышка болезни, землетрясение или другие природные явления, несчастные случаи на рабочем месте, другие чрезвычайные ситуации.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i/>
                <w:sz w:val="20"/>
                <w:szCs w:val="20"/>
                <w:lang w:val="en-US"/>
              </w:rPr>
            </w:pPr>
            <w:r>
              <w:rPr>
                <w:rFonts w:ascii="Times New Roman" w:hAnsi="Times New Roman"/>
                <w:sz w:val="20"/>
                <w:szCs w:val="20"/>
                <w:lang w:val="en-US"/>
              </w:rPr>
              <w:lastRenderedPageBreak/>
              <w:t xml:space="preserve">In case of emergency </w:t>
            </w:r>
            <w:proofErr w:type="gramStart"/>
            <w:r>
              <w:rPr>
                <w:rFonts w:ascii="Times New Roman" w:hAnsi="Times New Roman"/>
                <w:sz w:val="20"/>
                <w:szCs w:val="20"/>
                <w:lang w:val="en-US"/>
              </w:rPr>
              <w:t>situations</w:t>
            </w:r>
            <w:proofErr w:type="gramEnd"/>
            <w:r>
              <w:rPr>
                <w:rFonts w:ascii="Times New Roman" w:hAnsi="Times New Roman"/>
                <w:sz w:val="20"/>
                <w:szCs w:val="20"/>
                <w:lang w:val="en-US"/>
              </w:rPr>
              <w:t xml:space="preserve"> the CONTRACTOR is obliged to inform the COMPANY and other state bodies in accordance with the requirements of the legislation of the </w:t>
            </w:r>
            <w:r>
              <w:rPr>
                <w:rFonts w:ascii="Times New Roman" w:hAnsi="Times New Roman"/>
                <w:sz w:val="20"/>
                <w:szCs w:val="20"/>
                <w:lang w:val="en-US"/>
              </w:rPr>
              <w:lastRenderedPageBreak/>
              <w:t xml:space="preserve">RK. To possible extreme situations concern – </w:t>
            </w:r>
            <w:r>
              <w:rPr>
                <w:rFonts w:ascii="Times New Roman" w:hAnsi="Times New Roman"/>
                <w:i/>
                <w:sz w:val="20"/>
                <w:szCs w:val="20"/>
                <w:lang w:val="en-US"/>
              </w:rPr>
              <w:t>fire, explosion, equipment damage, spill</w:t>
            </w:r>
            <w:bookmarkStart w:id="28" w:name="OLE_LINK21"/>
            <w:bookmarkStart w:id="29" w:name="OLE_LINK22"/>
            <w:r>
              <w:rPr>
                <w:rFonts w:ascii="Times New Roman" w:hAnsi="Times New Roman"/>
                <w:i/>
                <w:sz w:val="20"/>
                <w:szCs w:val="20"/>
                <w:lang w:val="en-US"/>
              </w:rPr>
              <w:t xml:space="preserve"> of combustive-lubricating</w:t>
            </w:r>
            <w:r>
              <w:rPr>
                <w:rFonts w:ascii="Times New Roman" w:hAnsi="Times New Roman"/>
                <w:sz w:val="20"/>
                <w:szCs w:val="20"/>
                <w:lang w:val="en-US"/>
              </w:rPr>
              <w:t xml:space="preserve"> </w:t>
            </w:r>
            <w:r>
              <w:rPr>
                <w:rFonts w:ascii="Times New Roman" w:hAnsi="Times New Roman"/>
                <w:i/>
                <w:sz w:val="20"/>
                <w:szCs w:val="20"/>
                <w:lang w:val="en-US"/>
              </w:rPr>
              <w:t>materials</w:t>
            </w:r>
            <w:bookmarkEnd w:id="28"/>
            <w:bookmarkEnd w:id="29"/>
            <w:r>
              <w:rPr>
                <w:rFonts w:ascii="Times New Roman" w:hAnsi="Times New Roman"/>
                <w:i/>
                <w:sz w:val="20"/>
                <w:szCs w:val="20"/>
                <w:lang w:val="en-US"/>
              </w:rPr>
              <w:t>, incidents on safety infringement, ictus, earthquake or other natural phenomena, accidents on workplace, other extreme situations.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ПОДРЯДЧИК должен обеспечить проведение обучения, инструктажей, учений в случае чрезвычайной ситуации, а также до начала работ предоставить свой план реагирования на чрезвычайные ситуации для рассмотрения и утверждения КОМПАНИИ.</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The CONTRACTOR should provide carrying out of training, instructing, teaching in case of </w:t>
            </w:r>
            <w:proofErr w:type="gramStart"/>
            <w:r>
              <w:rPr>
                <w:rFonts w:ascii="Times New Roman" w:hAnsi="Times New Roman" w:cs="Times New Roman"/>
                <w:sz w:val="20"/>
                <w:szCs w:val="20"/>
                <w:lang w:val="en-US" w:eastAsia="en-US"/>
              </w:rPr>
              <w:t>emergency situation</w:t>
            </w:r>
            <w:proofErr w:type="gramEnd"/>
            <w:r>
              <w:rPr>
                <w:rFonts w:ascii="Times New Roman" w:hAnsi="Times New Roman" w:cs="Times New Roman"/>
                <w:sz w:val="20"/>
                <w:szCs w:val="20"/>
                <w:lang w:val="en-US" w:eastAsia="en-US"/>
              </w:rPr>
              <w:t>, and before beginning of operation shall provide its own emergency response plan to the COMPANY for consideration and approval.</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19.11 Оборудование и производственные стандарты</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19.11  Equipment and industrial standards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ПОДРЯДЧИК несет ответственность и должен обеспечить </w:t>
            </w:r>
            <w:proofErr w:type="gramStart"/>
            <w:r>
              <w:rPr>
                <w:rFonts w:ascii="Times New Roman" w:hAnsi="Times New Roman"/>
                <w:sz w:val="20"/>
                <w:szCs w:val="20"/>
              </w:rPr>
              <w:t>тех.обслуживание</w:t>
            </w:r>
            <w:proofErr w:type="gramEnd"/>
            <w:r>
              <w:rPr>
                <w:rFonts w:ascii="Times New Roman" w:hAnsi="Times New Roman"/>
                <w:sz w:val="20"/>
                <w:szCs w:val="20"/>
              </w:rPr>
              <w:t>, пригодность для использования по назначению, безопасность, сертификацию  всего поставляемого или эксплуатируемого ПОДРЯДЧИКОМ оборудования в соответствии с казахстанскими и международными стандартами промышленности.</w:t>
            </w:r>
          </w:p>
          <w:p w:rsidR="00474016" w:rsidRDefault="00474016">
            <w:pPr>
              <w:widowControl w:val="0"/>
              <w:suppressAutoHyphens/>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r>
              <w:rPr>
                <w:rFonts w:ascii="Times New Roman" w:hAnsi="Times New Roman"/>
                <w:sz w:val="20"/>
                <w:szCs w:val="20"/>
                <w:lang w:val="en-US"/>
              </w:rPr>
              <w:t xml:space="preserve">The CONTRACTOR bears responsibility and should provide maintenance services; fitness for proper use, safety, certification of equipment delivered or maintained by the CONTRACTOR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Kazakhstan and industry international standards.</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19.12 Средства индивидуальной защиты, опасные вещества</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19.12  Individual protection, hazard substances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обеспечить своих работников средствами индивидуальной защиты (СИЗ), инструктировать по правильному использованию, уходу и техобслуживанию СИЗ.  Для проведения инспекции и допуска на объект контролирующих органов и представителей Компании Подрядчик обязан обеспечить их СИЗ.   </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should provide the employees with personal protection equipment (PPE), instruct for PPE correct use, maintenance and servicing.</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обязан и несет ответственность в отношении хранения, использования, образования и размещения опасных веществ, а также за разрешение контролирующих органов на их ввоз/вывоз с предоставлением копии КОМПАНИИ. ПОДРЯДЧИК обязан информировать контролирующие органы о перемещении опасных веществ с предоставлением копии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bears responsibility concerning storage, use, formation and placing of dangerous substances and for permission of supervising bodies to their import / export assignment the copy to COMPANY</w:t>
            </w:r>
            <w:proofErr w:type="gramStart"/>
            <w:r>
              <w:rPr>
                <w:rFonts w:ascii="Times New Roman" w:hAnsi="Times New Roman"/>
                <w:sz w:val="20"/>
                <w:szCs w:val="20"/>
                <w:lang w:val="en-US"/>
              </w:rPr>
              <w:t>. .</w:t>
            </w:r>
            <w:proofErr w:type="gramEnd"/>
            <w:r>
              <w:rPr>
                <w:rFonts w:ascii="Times New Roman" w:hAnsi="Times New Roman"/>
                <w:sz w:val="20"/>
                <w:szCs w:val="20"/>
                <w:lang w:val="en-US"/>
              </w:rPr>
              <w:t xml:space="preserve"> The CONTRACTOR must inform the supervising bodies about replacing of dangerous substances assignment the copy to COMPANY.</w:t>
            </w:r>
          </w:p>
          <w:p w:rsidR="00474016" w:rsidRDefault="00474016">
            <w:pPr>
              <w:pStyle w:val="24"/>
              <w:tabs>
                <w:tab w:val="left" w:pos="0"/>
              </w:tabs>
              <w:spacing w:line="276" w:lineRule="auto"/>
              <w:ind w:left="0"/>
              <w:jc w:val="both"/>
              <w:rPr>
                <w:rFonts w:ascii="Times New Roman" w:hAnsi="Times New Roman" w:cs="Times New Roman"/>
                <w:sz w:val="20"/>
                <w:szCs w:val="20"/>
                <w:lang w:val="en-US" w:eastAsia="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rsidP="00D2591F">
            <w:pPr>
              <w:pStyle w:val="24"/>
              <w:numPr>
                <w:ilvl w:val="1"/>
                <w:numId w:val="66"/>
              </w:numPr>
              <w:tabs>
                <w:tab w:val="clear" w:pos="480"/>
                <w:tab w:val="clear" w:pos="3349"/>
                <w:tab w:val="clear" w:pos="4857"/>
                <w:tab w:val="num" w:pos="0"/>
                <w:tab w:val="left" w:pos="36"/>
                <w:tab w:val="left" w:pos="88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line="276" w:lineRule="auto"/>
              <w:ind w:left="0" w:firstLine="0"/>
              <w:jc w:val="both"/>
              <w:rPr>
                <w:rFonts w:ascii="Times New Roman" w:hAnsi="Times New Roman" w:cs="Times New Roman"/>
                <w:b/>
                <w:sz w:val="20"/>
                <w:szCs w:val="20"/>
                <w:lang w:eastAsia="en-US"/>
              </w:rPr>
            </w:pPr>
            <w:r>
              <w:rPr>
                <w:rFonts w:ascii="Times New Roman" w:hAnsi="Times New Roman" w:cs="Times New Roman"/>
                <w:b/>
                <w:sz w:val="20"/>
                <w:szCs w:val="20"/>
                <w:lang w:val="en-US" w:eastAsia="en-US"/>
              </w:rPr>
              <w:t xml:space="preserve"> </w:t>
            </w:r>
            <w:r>
              <w:rPr>
                <w:rFonts w:ascii="Times New Roman" w:hAnsi="Times New Roman" w:cs="Times New Roman"/>
                <w:b/>
                <w:sz w:val="20"/>
                <w:szCs w:val="20"/>
                <w:lang w:eastAsia="en-US"/>
              </w:rPr>
              <w:t xml:space="preserve">Требования по вопросам охраны окружающей среды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19.13  Requirements of environmental consideration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Для сохранения естественной окружающей природной среды в районе проводимых </w:t>
            </w:r>
            <w:proofErr w:type="gramStart"/>
            <w:r>
              <w:rPr>
                <w:rFonts w:ascii="Times New Roman" w:hAnsi="Times New Roman"/>
                <w:sz w:val="20"/>
                <w:szCs w:val="20"/>
              </w:rPr>
              <w:t>работ,  ПОДРЯДЧИК</w:t>
            </w:r>
            <w:proofErr w:type="gramEnd"/>
            <w:r>
              <w:rPr>
                <w:rFonts w:ascii="Times New Roman" w:hAnsi="Times New Roman"/>
                <w:sz w:val="20"/>
                <w:szCs w:val="20"/>
              </w:rPr>
              <w:t xml:space="preserve"> должен обеспечить минимальное воздействие своих работ на окружающую среду  и проводить работы в соответствии с природоохранным законодательством, принятым в Республике Казахстан.</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should provide the minimum influence of works </w:t>
            </w:r>
            <w:proofErr w:type="gramStart"/>
            <w:r>
              <w:rPr>
                <w:rFonts w:ascii="Times New Roman" w:hAnsi="Times New Roman"/>
                <w:sz w:val="20"/>
                <w:szCs w:val="20"/>
                <w:lang w:val="en-US"/>
              </w:rPr>
              <w:t>to</w:t>
            </w:r>
            <w:proofErr w:type="gramEnd"/>
            <w:r>
              <w:rPr>
                <w:rFonts w:ascii="Times New Roman" w:hAnsi="Times New Roman"/>
                <w:sz w:val="20"/>
                <w:szCs w:val="20"/>
                <w:lang w:val="en-US"/>
              </w:rPr>
              <w:t xml:space="preserve"> environment and carry out works according to environmental regulations in the Republic of Kazakhstan for preservation of natural environment around the carrying out works.</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несет полную ответственность за соблюдение законодательства РК в области охраны окружающей среды.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не несет ответственность за ущерб окружающей среде, нанесенный ПОДРЯДЧИКОМ в </w:t>
            </w:r>
            <w:r>
              <w:rPr>
                <w:rFonts w:ascii="Times New Roman" w:hAnsi="Times New Roman"/>
                <w:sz w:val="20"/>
                <w:szCs w:val="20"/>
              </w:rPr>
              <w:lastRenderedPageBreak/>
              <w:t>результате производственно - хозяйственной деятельности.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The CONTRACTOR bears full responsibility for observance of legislation of RK in the field of environment preservation.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The COMPANY does not bear responsibility for damage to environment brought by the CONTRACTOR </w:t>
            </w:r>
            <w:proofErr w:type="gramStart"/>
            <w:r>
              <w:rPr>
                <w:rFonts w:ascii="Times New Roman" w:hAnsi="Times New Roman"/>
                <w:sz w:val="20"/>
                <w:szCs w:val="20"/>
                <w:lang w:val="en-US"/>
              </w:rPr>
              <w:t>as a result of</w:t>
            </w:r>
            <w:proofErr w:type="gramEnd"/>
            <w:r>
              <w:rPr>
                <w:rFonts w:ascii="Times New Roman" w:hAnsi="Times New Roman"/>
                <w:sz w:val="20"/>
                <w:szCs w:val="20"/>
                <w:lang w:val="en-US"/>
              </w:rPr>
              <w:t xml:space="preserve"> industrial and economic activity.</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autoSpaceDE w:val="0"/>
              <w:autoSpaceDN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Нормативы предельно допустимых выбросов, сбросов и </w:t>
            </w:r>
            <w:proofErr w:type="gramStart"/>
            <w:r>
              <w:rPr>
                <w:rFonts w:ascii="Times New Roman" w:hAnsi="Times New Roman"/>
                <w:sz w:val="20"/>
                <w:szCs w:val="20"/>
              </w:rPr>
              <w:t>отходов  загрязняющих</w:t>
            </w:r>
            <w:proofErr w:type="gramEnd"/>
            <w:r>
              <w:rPr>
                <w:rFonts w:ascii="Times New Roman" w:hAnsi="Times New Roman"/>
                <w:sz w:val="20"/>
                <w:szCs w:val="20"/>
              </w:rPr>
              <w:t xml:space="preserve"> веществ используются при выдаче разрешений на эмиссии в окружающую среду в составе технических проектов и ОВОС на строительство скважин, содержащих расчетные значения нормативов, план-графики контроля,  установленные значения технических удельных нормативов эмиссий для передвижных и стационарных источников выбросов, технологических процессов и оборудования.</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Срок действия установленных нормативов выбросов загрязняющих веществ определяется сроком действия заключений государственной экологической экспертизы и разрешением на эмиссии в ОС.</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autoSpaceDE w:val="0"/>
              <w:autoSpaceDN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established standards of maximum permissible emissions, discharges and wastes of polluting substances are used at delivery of permissions for environment emissions as a part of contract designs and air and environment </w:t>
            </w:r>
            <w:bookmarkStart w:id="30" w:name="OLE_LINK23"/>
            <w:bookmarkStart w:id="31" w:name="OLE_LINK24"/>
            <w:r>
              <w:rPr>
                <w:rFonts w:ascii="Times New Roman" w:hAnsi="Times New Roman"/>
                <w:sz w:val="20"/>
                <w:szCs w:val="20"/>
                <w:lang w:val="en-US"/>
              </w:rPr>
              <w:t xml:space="preserve">protection </w:t>
            </w:r>
            <w:bookmarkEnd w:id="30"/>
            <w:bookmarkEnd w:id="31"/>
            <w:r>
              <w:rPr>
                <w:rFonts w:ascii="Times New Roman" w:hAnsi="Times New Roman"/>
                <w:sz w:val="20"/>
                <w:szCs w:val="20"/>
                <w:lang w:val="en-US"/>
              </w:rPr>
              <w:t>for building of wells containing calculated values of standards, the control plans-schedules, the established values of technical specific emission standards for mobile and stationary sources of emissions, technological processes and equipment.</w:t>
            </w:r>
          </w:p>
          <w:p w:rsidR="00474016" w:rsidRDefault="00474016">
            <w:pPr>
              <w:autoSpaceDE w:val="0"/>
              <w:autoSpaceDN w:val="0"/>
              <w:spacing w:after="0" w:line="240" w:lineRule="auto"/>
              <w:jc w:val="both"/>
              <w:rPr>
                <w:rFonts w:ascii="Times New Roman" w:hAnsi="Times New Roman"/>
                <w:sz w:val="20"/>
                <w:szCs w:val="20"/>
                <w:lang w:val="en-US"/>
              </w:rPr>
            </w:pPr>
            <w:r>
              <w:rPr>
                <w:rFonts w:ascii="Times New Roman" w:hAnsi="Times New Roman"/>
                <w:sz w:val="20"/>
                <w:szCs w:val="20"/>
                <w:lang w:val="en-US"/>
              </w:rPr>
              <w:t>Period of validity of the established standards of emissions of polluting substances is determined by period of validity of the conclusions of public ecological examination and the Permission for environment emissions.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ПОДРЯДЧИК обязан иметь экологические документы на свою деятельность в соответствии с природоохранным законодательством. </w:t>
            </w:r>
          </w:p>
          <w:p w:rsidR="00474016" w:rsidRDefault="00474016">
            <w:pPr>
              <w:pStyle w:val="24"/>
              <w:tabs>
                <w:tab w:val="left" w:pos="0"/>
              </w:tabs>
              <w:spacing w:line="276" w:lineRule="auto"/>
              <w:ind w:left="0"/>
              <w:jc w:val="both"/>
              <w:rPr>
                <w:rFonts w:ascii="Times New Roman" w:hAnsi="Times New Roman" w:cs="Times New Roman"/>
                <w:sz w:val="20"/>
                <w:szCs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r>
              <w:rPr>
                <w:rFonts w:ascii="Times New Roman" w:hAnsi="Times New Roman"/>
                <w:sz w:val="20"/>
                <w:szCs w:val="20"/>
                <w:lang w:val="en-US"/>
              </w:rPr>
              <w:t xml:space="preserve">The CONTRACTOR assumes responsibility for Permission reception for environment emissions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the environment protection legislation.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обязан следовать всем требованиям и решениям, принятым в техническом проекте и ОВОС.</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should follow all requirements and decisions accepted in the contract design and EIA.</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должен иметь в наличии согласованные проекты нормативов предельно допустимых выбросов загрязняющих веществ (ПДВ) и отходов (</w:t>
            </w:r>
            <w:proofErr w:type="gramStart"/>
            <w:r>
              <w:rPr>
                <w:rFonts w:ascii="Times New Roman" w:hAnsi="Times New Roman"/>
                <w:sz w:val="20"/>
                <w:szCs w:val="20"/>
              </w:rPr>
              <w:t>ПНРО)  с</w:t>
            </w:r>
            <w:proofErr w:type="gramEnd"/>
            <w:r>
              <w:rPr>
                <w:rFonts w:ascii="Times New Roman" w:hAnsi="Times New Roman"/>
                <w:sz w:val="20"/>
                <w:szCs w:val="20"/>
              </w:rPr>
              <w:t xml:space="preserve"> нормативами загрязняющих веществ и нормативными объемами отходов, образующиеся от эксплуатации дизельных генераторов, АЗС, ёмкостей и др. вспомогательного оборудования при функционировании вахтового поселка и буровых площадок ПОДРЯДЧИКА.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have approved projects for maximum permissible discharges (MPD) and limited waste volumes formed from diesel generators, fuel stations, tanks and other equipment used at CONTRACTOR’s base camp and drilling site.</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ПОДРЯДЧИК обязан вести установленную госорганами </w:t>
            </w:r>
            <w:proofErr w:type="gramStart"/>
            <w:r>
              <w:rPr>
                <w:rFonts w:ascii="Times New Roman" w:hAnsi="Times New Roman"/>
                <w:sz w:val="20"/>
                <w:szCs w:val="20"/>
              </w:rPr>
              <w:t>первичную  отчетность</w:t>
            </w:r>
            <w:proofErr w:type="gramEnd"/>
            <w:r>
              <w:rPr>
                <w:rFonts w:ascii="Times New Roman" w:hAnsi="Times New Roman"/>
                <w:sz w:val="20"/>
                <w:szCs w:val="20"/>
              </w:rPr>
              <w:t xml:space="preserve"> и производить фактические расчеты выбросов, сбросов и отходов загрязняющих веществ, которые являются величинами эмиссий и обеспечат достижение нормативов качества окружающей среды в соответствии с полученным Разрешением.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autoSpaceDE w:val="0"/>
              <w:autoSpaceDN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is obliged to conduct the primary reporting established by public bodies and to make actual calculations of emissions, discharges and wastes of polluting substances which are sizes of emissions and will provide achievement of environment quality standards </w:t>
            </w:r>
            <w:proofErr w:type="gramStart"/>
            <w:r>
              <w:rPr>
                <w:rFonts w:ascii="Times New Roman" w:hAnsi="Times New Roman"/>
                <w:sz w:val="20"/>
                <w:szCs w:val="20"/>
                <w:lang w:val="en-US"/>
              </w:rPr>
              <w:t>according to</w:t>
            </w:r>
            <w:proofErr w:type="gramEnd"/>
            <w:r>
              <w:rPr>
                <w:rFonts w:ascii="Times New Roman" w:hAnsi="Times New Roman"/>
                <w:sz w:val="20"/>
                <w:szCs w:val="20"/>
                <w:lang w:val="en-US"/>
              </w:rPr>
              <w:t xml:space="preserve"> the received Permission.</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autoSpaceDE w:val="0"/>
              <w:autoSpaceDN w:val="0"/>
              <w:spacing w:after="0" w:line="240" w:lineRule="auto"/>
              <w:jc w:val="both"/>
              <w:rPr>
                <w:rFonts w:ascii="Times New Roman" w:hAnsi="Times New Roman"/>
                <w:sz w:val="20"/>
                <w:szCs w:val="20"/>
              </w:rPr>
            </w:pPr>
            <w:r>
              <w:rPr>
                <w:rFonts w:ascii="Times New Roman" w:hAnsi="Times New Roman"/>
                <w:sz w:val="20"/>
                <w:szCs w:val="20"/>
              </w:rPr>
              <w:t>ПОДРЯДЧИК обязан учитывать фактические эмиссии от автотранспорта (передвижные источники), по фактическому расходу автомоторного топлива, количеству часов работы и т.д.</w:t>
            </w:r>
          </w:p>
          <w:p w:rsidR="00474016" w:rsidRDefault="00474016">
            <w:pPr>
              <w:autoSpaceDE w:val="0"/>
              <w:autoSpaceDN w:val="0"/>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autoSpaceDE w:val="0"/>
              <w:autoSpaceDN w:val="0"/>
              <w:spacing w:after="0" w:line="240" w:lineRule="auto"/>
              <w:jc w:val="both"/>
              <w:rPr>
                <w:rFonts w:ascii="Times New Roman" w:hAnsi="Times New Roman"/>
                <w:spacing w:val="-2"/>
                <w:sz w:val="20"/>
                <w:szCs w:val="20"/>
                <w:lang w:val="en-US"/>
              </w:rPr>
            </w:pPr>
            <w:r>
              <w:rPr>
                <w:rFonts w:ascii="Times New Roman" w:hAnsi="Times New Roman"/>
                <w:sz w:val="20"/>
                <w:szCs w:val="20"/>
                <w:lang w:val="en-US"/>
              </w:rPr>
              <w:t>The CONTRACTOR is obliged to consider actual emissions from motor transport (mobile sources), under the actual consumption of automotor fuel, quantity of business hours etc.</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несет самостоятельную ответственность за оборудование, используемое при осуществлении его производственно-хозяйственной деятельности: выбросы, сбросы, отходы загрязняющих веществ, а также за все вредные физические воздействия (шум, вибрация, температура поверхности оборудования, материалов, влажности и других физических свойств, влияющих на здоровье человека и окружающую среду).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bears responsibility for equipment, used within economic and production activity: emissions, charges, wastes of contaminants and other equipment of the CONTRACTOR and other production from economic and industrial activity and for harmful physical influences (noise, vibration, temperature of equipment surface, materials, humidity and other physical properties influencing human health and environment).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не несет ответственность за все оборудование, транспорт, питание и </w:t>
            </w:r>
            <w:proofErr w:type="gramStart"/>
            <w:r>
              <w:rPr>
                <w:rFonts w:ascii="Times New Roman" w:hAnsi="Times New Roman"/>
                <w:sz w:val="20"/>
                <w:szCs w:val="20"/>
              </w:rPr>
              <w:t>проживание  персонала</w:t>
            </w:r>
            <w:proofErr w:type="gramEnd"/>
            <w:r>
              <w:rPr>
                <w:rFonts w:ascii="Times New Roman" w:hAnsi="Times New Roman"/>
                <w:sz w:val="20"/>
                <w:szCs w:val="20"/>
              </w:rPr>
              <w:t xml:space="preserve"> ПОДРЯДЧИКА во время выполнения </w:t>
            </w:r>
            <w:r>
              <w:rPr>
                <w:rFonts w:ascii="Times New Roman" w:hAnsi="Times New Roman"/>
                <w:sz w:val="20"/>
                <w:szCs w:val="20"/>
              </w:rPr>
              <w:lastRenderedPageBreak/>
              <w:t>РАБОТ, а также платы за эмиссии в окружающую среду и других отчетов в области охраны окружающей среды.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The COMPANY does not bear responsibility for the equipment, transport, food and residing of the personnel of the CONTRACTOR for the period of performance of </w:t>
            </w:r>
            <w:r>
              <w:rPr>
                <w:rFonts w:ascii="Times New Roman" w:hAnsi="Times New Roman"/>
                <w:sz w:val="20"/>
                <w:szCs w:val="20"/>
                <w:lang w:val="en-US"/>
              </w:rPr>
              <w:lastRenderedPageBreak/>
              <w:t>works, as well as pays for environment emissions and other reports in the field of environment protection.</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ПОДРЯДЧИК несет ответственность за </w:t>
            </w:r>
            <w:proofErr w:type="gramStart"/>
            <w:r>
              <w:rPr>
                <w:rFonts w:ascii="Times New Roman" w:hAnsi="Times New Roman"/>
                <w:sz w:val="20"/>
                <w:szCs w:val="20"/>
              </w:rPr>
              <w:t>проведение  мониторинга</w:t>
            </w:r>
            <w:proofErr w:type="gramEnd"/>
            <w:r>
              <w:rPr>
                <w:rFonts w:ascii="Times New Roman" w:hAnsi="Times New Roman"/>
                <w:sz w:val="20"/>
                <w:szCs w:val="20"/>
              </w:rPr>
              <w:t xml:space="preserve"> за состоянием окружающей среды на территории проведения работ по настоящему договору, включая площадку вахтового поселка.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pacing w:val="-2"/>
                <w:sz w:val="20"/>
                <w:szCs w:val="20"/>
                <w:lang w:val="en-US"/>
              </w:rPr>
            </w:pPr>
            <w:r>
              <w:rPr>
                <w:rFonts w:ascii="Times New Roman" w:hAnsi="Times New Roman"/>
                <w:sz w:val="20"/>
                <w:szCs w:val="20"/>
                <w:lang w:val="en-US"/>
              </w:rPr>
              <w:t>CONTRACTOR is responsible for monitoring of environment condition at work performance site including base camp territory.</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Представители КОМПАНИИ оставляют за собой право осуществлять производственный экологический контроль за всей деятельностью ПОДРЯДЧИКОВ, работающих на контрактной территории. В случае выявления нарушений, ПОДРЯДЧИК обязан устранить их в установленные КОМПАНИЕЙ сроки.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COMPANY’s representatives shall reserve a right to implement production ecological control over the whole activity of Contractors, working at the contract territory. In the event of infringements detection, CONTRACTORS shall remedy them in terms, stated by the COMPANY. </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несет самостоятельную ответственность за вывоз, утилизацию производственных и хозяйственно-бытовых стоков, а также всех отходов, образующихся от его деятельности при проведении Работ, кроме отходов бурения. До начала работ ПОДРЯДЧИК обязан заключить договора со специализированными </w:t>
            </w:r>
            <w:proofErr w:type="gramStart"/>
            <w:r>
              <w:rPr>
                <w:rFonts w:ascii="Times New Roman" w:hAnsi="Times New Roman"/>
                <w:sz w:val="20"/>
                <w:szCs w:val="20"/>
              </w:rPr>
              <w:t>компаниями  по</w:t>
            </w:r>
            <w:proofErr w:type="gramEnd"/>
            <w:r>
              <w:rPr>
                <w:rFonts w:ascii="Times New Roman" w:hAnsi="Times New Roman"/>
                <w:sz w:val="20"/>
                <w:szCs w:val="20"/>
              </w:rPr>
              <w:t xml:space="preserve"> вывозу, утилизации и переработке данных отходов, стоков, образующихся при выполнении работ. Образующиеся отходы бурения сдавать КОМПАНИИ по талонам.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bears the sole responsibility for removal and utilization of industrial and domestic wastewater </w:t>
            </w:r>
            <w:proofErr w:type="gramStart"/>
            <w:r>
              <w:rPr>
                <w:rFonts w:ascii="Times New Roman" w:hAnsi="Times New Roman"/>
                <w:sz w:val="20"/>
                <w:szCs w:val="20"/>
                <w:lang w:val="en-US"/>
              </w:rPr>
              <w:t>and also</w:t>
            </w:r>
            <w:proofErr w:type="gramEnd"/>
            <w:r>
              <w:rPr>
                <w:rFonts w:ascii="Times New Roman" w:hAnsi="Times New Roman"/>
                <w:sz w:val="20"/>
                <w:szCs w:val="20"/>
                <w:lang w:val="en-US"/>
              </w:rPr>
              <w:t xml:space="preserve"> all wastes formed during work performance, except for drilling wastes. Prior to the beginning of works is obliged to conclude the contract with the specialized company for transportation, recycling and </w:t>
            </w:r>
            <w:bookmarkStart w:id="32" w:name="OLE_LINK31"/>
            <w:bookmarkStart w:id="33" w:name="OLE_LINK32"/>
            <w:r>
              <w:rPr>
                <w:rFonts w:ascii="Times New Roman" w:hAnsi="Times New Roman"/>
                <w:sz w:val="20"/>
                <w:szCs w:val="20"/>
                <w:lang w:val="en-US"/>
              </w:rPr>
              <w:t xml:space="preserve">utilization of discharges </w:t>
            </w:r>
            <w:bookmarkEnd w:id="32"/>
            <w:bookmarkEnd w:id="33"/>
            <w:r>
              <w:rPr>
                <w:rFonts w:ascii="Times New Roman" w:hAnsi="Times New Roman"/>
                <w:sz w:val="20"/>
                <w:szCs w:val="20"/>
                <w:lang w:val="en-US"/>
              </w:rPr>
              <w:t xml:space="preserve">formed </w:t>
            </w:r>
            <w:bookmarkStart w:id="34" w:name="OLE_LINK29"/>
            <w:bookmarkStart w:id="35" w:name="OLE_LINK30"/>
            <w:r>
              <w:rPr>
                <w:rFonts w:ascii="Times New Roman" w:hAnsi="Times New Roman"/>
                <w:sz w:val="20"/>
                <w:szCs w:val="20"/>
                <w:lang w:val="en-US"/>
              </w:rPr>
              <w:t>during performance</w:t>
            </w:r>
            <w:bookmarkEnd w:id="34"/>
            <w:bookmarkEnd w:id="35"/>
            <w:r>
              <w:rPr>
                <w:rFonts w:ascii="Times New Roman" w:hAnsi="Times New Roman"/>
                <w:sz w:val="20"/>
                <w:szCs w:val="20"/>
                <w:lang w:val="en-US"/>
              </w:rPr>
              <w:t xml:space="preserve"> of work. Drilling wastes shall be provided to the COMPANY as per the delivery ticket.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не несет ответственность за ущерб, вызванный сбросом, выбросом и отходами загрязняющих веществ без разрешения контролирующих органов и за другие нарушения законодательства, произведенные ПОДРЯДЧИКОМ при выполнении работ.</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COMPANY does not bear responsibility for damage, caused by discharge, emission and wastes of polluting substances without the permission of supervising bodies and for other infringements of the legislation, made by the CONTRACTOR at work performance.</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разработать систему по организации сбора и удаления отходов, которая является одной из составных частей Плана ОЗТОС и ПБ, а также принять меры по предупреждению загрязнения </w:t>
            </w:r>
            <w:proofErr w:type="gramStart"/>
            <w:r>
              <w:rPr>
                <w:rFonts w:ascii="Times New Roman" w:hAnsi="Times New Roman"/>
                <w:sz w:val="20"/>
                <w:szCs w:val="20"/>
              </w:rPr>
              <w:t>почв,  поверхностных</w:t>
            </w:r>
            <w:proofErr w:type="gramEnd"/>
            <w:r>
              <w:rPr>
                <w:rFonts w:ascii="Times New Roman" w:hAnsi="Times New Roman"/>
                <w:sz w:val="20"/>
                <w:szCs w:val="20"/>
              </w:rPr>
              <w:t xml:space="preserve"> и подземных вод на контрактной территории КОМПАНИИ.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should develop system for organization of collecting and waste disposal which is one of components of HPLE and IS Plan and to take measures under prevention of pollution of soils and superficial, underground waters on the contract territory of the COMPANY.</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самостоятельно производит отчетность в государственные контролирующие органы, ведет учёт, не допускает смешивания отходов, стоков на временной территории, предоставленной КОМПАНИЕЙ. ПОДРЯДЧИК должен предоставить КОМПАНИИ копии сданных отчетностей в области охраны окружающей среды в государственные органы.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independently makes the reporting for public supervising bodies, keeps account, and does not suppose waste mixing on the temporary territory, provided by COMPANY. CONTRACTOR shall provide to the COMPANY copies of environmental reports submitted to state authorities.</w:t>
            </w:r>
          </w:p>
          <w:p w:rsidR="00474016" w:rsidRDefault="00474016">
            <w:pPr>
              <w:spacing w:after="0" w:line="240" w:lineRule="auto"/>
              <w:jc w:val="both"/>
              <w:rPr>
                <w:rFonts w:ascii="Times New Roman" w:hAnsi="Times New Roman"/>
                <w:sz w:val="20"/>
                <w:szCs w:val="20"/>
                <w:lang w:val="en-US"/>
              </w:rPr>
            </w:pP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до начала работ обязан направить в адрес КОМПАНИИ копии договоров на вывоз и утилизацию отходов, стоков.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CONTRACTOR is obliged to direct to the address of the COMPANY copies of contracts for waste and drain </w:t>
            </w:r>
            <w:proofErr w:type="gramStart"/>
            <w:r>
              <w:rPr>
                <w:rFonts w:ascii="Times New Roman" w:hAnsi="Times New Roman"/>
                <w:sz w:val="20"/>
                <w:szCs w:val="20"/>
                <w:lang w:val="en-US"/>
              </w:rPr>
              <w:t>water  export</w:t>
            </w:r>
            <w:proofErr w:type="gramEnd"/>
            <w:r>
              <w:rPr>
                <w:rFonts w:ascii="Times New Roman" w:hAnsi="Times New Roman"/>
                <w:sz w:val="20"/>
                <w:szCs w:val="20"/>
                <w:lang w:val="en-US"/>
              </w:rPr>
              <w:t xml:space="preserve"> and recycling prior to the beginning of works.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не должен допускать загрязнения почвенного покрова, вызванного разливами от оборудования, техники и т.д., а также смешивания отходов между </w:t>
            </w:r>
            <w:proofErr w:type="gramStart"/>
            <w:r>
              <w:rPr>
                <w:rFonts w:ascii="Times New Roman" w:hAnsi="Times New Roman"/>
                <w:sz w:val="20"/>
                <w:szCs w:val="20"/>
              </w:rPr>
              <w:t>собой,  ПОДРЯДЧИК</w:t>
            </w:r>
            <w:proofErr w:type="gramEnd"/>
            <w:r>
              <w:rPr>
                <w:rFonts w:ascii="Times New Roman" w:hAnsi="Times New Roman"/>
                <w:sz w:val="20"/>
                <w:szCs w:val="20"/>
              </w:rPr>
              <w:t xml:space="preserve"> обязан содержать территорию КОМПАНИИ на время выполнения работ в чистоте и порядке.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should not suppose pollution of soil cover, caused by spillage from equipment, technics etc., as well as mixture wastes among yourselves, the CONTRACTOR is obliged to keep the territory of the COMPANY for the period of performance of works clean and in good condition.</w:t>
            </w:r>
          </w:p>
          <w:p w:rsidR="00474016" w:rsidRDefault="00474016">
            <w:pPr>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после окончания выполнения работ обязан провести техническую рекультивацию и сдать </w:t>
            </w:r>
            <w:r>
              <w:rPr>
                <w:rFonts w:ascii="Times New Roman" w:hAnsi="Times New Roman"/>
                <w:sz w:val="20"/>
                <w:szCs w:val="20"/>
              </w:rPr>
              <w:lastRenderedPageBreak/>
              <w:t xml:space="preserve">производственный участок КОМПАНИИ по Акту выполненных работ, подписанный обеими сторонами. Форма Акта будет предоставлена ПОДРЯДЧИКУ КОМПАНИЕЙ.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The CONTRACTOR is obliged to make the technical recultivation and to hand in an industrial site of the </w:t>
            </w:r>
            <w:r>
              <w:rPr>
                <w:rFonts w:ascii="Times New Roman" w:hAnsi="Times New Roman"/>
                <w:sz w:val="20"/>
                <w:szCs w:val="20"/>
                <w:lang w:val="en-US"/>
              </w:rPr>
              <w:lastRenderedPageBreak/>
              <w:t xml:space="preserve">COMPANY under the Certificate of executed works, signed by both parties after work performance termination. The Certificate form will be provided to the CONTRACTOR. </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widowControl w:val="0"/>
              <w:tabs>
                <w:tab w:val="num" w:pos="5004"/>
              </w:tabs>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По завершении работ ПОДРЯДЧИК передает КОМПАНИИ все утвержденные протоколы заседаний, отчеты и другие документы, касающиеся ОЗТОС и ПБ.</w:t>
            </w:r>
          </w:p>
          <w:p w:rsidR="00474016" w:rsidRDefault="00474016">
            <w:pPr>
              <w:widowControl w:val="0"/>
              <w:tabs>
                <w:tab w:val="num" w:pos="5004"/>
              </w:tabs>
              <w:suppressAutoHyphens/>
              <w:spacing w:after="0" w:line="240" w:lineRule="auto"/>
              <w:jc w:val="both"/>
              <w:rPr>
                <w:rFonts w:ascii="Times New Roman" w:hAnsi="Times New Roman"/>
                <w:sz w:val="20"/>
                <w:szCs w:val="20"/>
              </w:rPr>
            </w:pPr>
            <w:r>
              <w:rPr>
                <w:rFonts w:ascii="Times New Roman" w:hAnsi="Times New Roman"/>
                <w:b/>
                <w:sz w:val="20"/>
                <w:szCs w:val="20"/>
              </w:rPr>
              <w:tab/>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widowControl w:val="0"/>
              <w:tabs>
                <w:tab w:val="num" w:pos="5004"/>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 CONTRACTOR transfers to the COMPANY all approved journals, reports and other documents concerning HPLE and IS after work completion.</w:t>
            </w:r>
            <w:r>
              <w:rPr>
                <w:rFonts w:ascii="Times New Roman" w:hAnsi="Times New Roman"/>
                <w:b/>
                <w:sz w:val="20"/>
                <w:szCs w:val="20"/>
                <w:lang w:val="en-US"/>
              </w:rPr>
              <w:tab/>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t>СТАТЬЯ 20 - НЕЗАВИСИМЫЙ ПОДРЯДЧИК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ARTICLE 20 - INDEPENDENT CONTRACTOR</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t>20.1 Независимый ПОДРЯДЧИК</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20.1</w:t>
            </w:r>
            <w:r>
              <w:rPr>
                <w:rFonts w:ascii="Times New Roman" w:hAnsi="Times New Roman"/>
                <w:b/>
                <w:sz w:val="20"/>
                <w:szCs w:val="20"/>
                <w:lang w:val="en-US"/>
              </w:rPr>
              <w:tab/>
              <w:t>CONTRACTOR to Perform as Independent CONTRACTOR</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ПОДРЯДЧИК считается независимым в отношении выполняемых работ, и ни сам ПОДРЯДЧИК, ни его подрядная организация не будут считаться работником, агентом или представителем КОМПАНИИ в ходе выполнения работ по настоящему Договору.</w:t>
            </w:r>
          </w:p>
          <w:p w:rsidR="00474016" w:rsidRDefault="00474016">
            <w:pPr>
              <w:pStyle w:val="af0"/>
              <w:spacing w:line="276" w:lineRule="auto"/>
              <w:rPr>
                <w:sz w:val="20"/>
                <w:lang w:eastAsia="en-US"/>
              </w:rPr>
            </w:pPr>
            <w:r>
              <w:rPr>
                <w:sz w:val="20"/>
                <w:lang w:eastAsia="en-US"/>
              </w:rPr>
              <w:t>КОМПАНИЯ не вправе осуществлять руководство ПОДРЯДЧИКОМ, его персоналом или агентами, за исключением контроля результатов выполненных работ.</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shall be an independent contractor with respect to performance of the work and neither CONTRACTOR nor anyone employed by CONTRACTOR shall be deemed for any purpose to be the employee, agent, servant or representative of COMPANY in the performance of the work or any part thereof in any manner dealt with under this Contract.  COMPANY shall have no direction or control of CONTRACTOR or its employees and agents except in the results to be obtained.</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Тем не менее, проводимые работы должны быть одобрены уполномоченным представителем КОМПАНИИ и могут подвергаться проверкам со стороны КОМПАНИИ в целях достижения положительного результата работ. Фактическое выполнение работ и контроль осуществляются ПОДРЯДЧИКОМ, но в то же время КОМПАНИЯ имеет неограниченный доступ на территорию, для того чтобы определить выполняется ли работа ПОДРЯДЧИКОМ в соответствии со всеми условиями настоящего Договора. Неспособность КОМПАНИИ произвести инспекцию, тест или выявить низкое качество работы, материала оборудования, не освобождает ПОДРЯДЧИКА от обязанностей в соответствии с настоящим Договором. Выплата каких-либо средств КОМПАНИЕЙ не означает принятие или отказ от дефектов (недостатков).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However, the work shall meet the approval of COMPANY's authorized representative and be subject to the general right of inspection herein provided for COMPANY to secure the satisfactory completion thereof.  The actual performance and supervision of the work shall be by CONTRACTOR but COMPANY shall have unlimited access to the premises to determine whether the work is being performed by CONTRACTOR in accordance with </w:t>
            </w:r>
            <w:proofErr w:type="gramStart"/>
            <w:r>
              <w:rPr>
                <w:rFonts w:ascii="Times New Roman" w:hAnsi="Times New Roman"/>
                <w:sz w:val="20"/>
                <w:szCs w:val="20"/>
                <w:lang w:val="en-US"/>
              </w:rPr>
              <w:t>all of</w:t>
            </w:r>
            <w:proofErr w:type="gramEnd"/>
            <w:r>
              <w:rPr>
                <w:rFonts w:ascii="Times New Roman" w:hAnsi="Times New Roman"/>
                <w:sz w:val="20"/>
                <w:szCs w:val="20"/>
                <w:lang w:val="en-US"/>
              </w:rPr>
              <w:t xml:space="preserve"> the provisions hereof.  COMPANY's failure to make inspection or test, or to discover defective workmanship, material or equipment, shall not relieve CONTRACTOR from any responsibility hereunder. Payment of any funds by COMPANY shall not constitute a waiver or acceptance of defects.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t>СТАТЬЯ 21 - ФОРС-МАЖОР</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ARTICLE 21 - FORCE MAJEURE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t>21.1 Освобождение от ответственности</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21.1 Performance Excused</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За исключением обязанности выплат в соответствии с настоящим Договором и предусмотренных компенсаций, каждая сторона может быть освобождена от выполнения обязательств, возложенных на них данным Договором, если выполнение этих обязательств затруднено или предотвращено обстоятельствами, находящимися вне контроля сторон, включая, без ограничений: массовые беспорядки, </w:t>
            </w:r>
            <w:r>
              <w:rPr>
                <w:sz w:val="20"/>
                <w:lang w:eastAsia="en-US"/>
              </w:rPr>
              <w:lastRenderedPageBreak/>
              <w:t>войны (объявленные или необъявленные), восстания, мятежи, террористические акты, гражданские беспорядки, постановления и приказы правительства, если они приняты и являются действительными на тот момент, обстоятельства непреодолимой силы, невозможность получения оборудования, горючего, или же другие факторы, которые не контролируются сторонами и которые не могут быть преодолены заинтересованной стороной, и другие подобные происшествия, определенные в настоящем Договоре в качестве форс-мажорных. Если перебои в работе произошли из-за правительственного акта, правила, положения, распоряжения или приказа, как указано выше, и потерпевшая сторона проводит работы согласно принятой международной практике и принимает разумные меры для выполнения обязательств в ходе действия подобных законов, правил, положений, распоряжений или приказов, случай следует считать неконтролируемым потерпевшей стороной. В случае, если в связи с подобными обстоятельствами сторона признается неспособной, частично или полностью, выполнить обязательства по данному Договору согласно решению, она обязуется предоставить письменное уведомление и детали форс-мажорных обстоятельств другой стороне как можно скорее после происшествия, в течение 48 (сорока восьми) часов, и регулярное извещает о текущем состоянии.</w:t>
            </w:r>
          </w:p>
          <w:p w:rsidR="00474016" w:rsidRDefault="00474016">
            <w:pPr>
              <w:pStyle w:val="af0"/>
              <w:spacing w:line="276" w:lineRule="auto"/>
              <w:rPr>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Except for the obligation to pay moneys due and owing hereunder and the indemnities provided for herein, each party to this Contract shall be excused from performing its obligations hereunder, if such performance is hindered or prevented by circumstances beyond such party's control, including, without limitation, riots, wars (declared or undeclared), insurrections, rebellions, terrorist acts, civil disturbances, , dispositions or orders of governmental authority, whether such authority be actual or assumed, acts of God, inability to obtain equipment, supplies or fuel, or </w:t>
            </w:r>
            <w:r>
              <w:rPr>
                <w:rFonts w:ascii="Times New Roman" w:hAnsi="Times New Roman"/>
                <w:sz w:val="20"/>
                <w:szCs w:val="20"/>
                <w:lang w:val="en-US"/>
              </w:rPr>
              <w:lastRenderedPageBreak/>
              <w:t xml:space="preserve">by any other act or cause which is reasonably beyond the control of such party and which cannot be overcome by the exercise of due diligence by the party concerned, any such event being herein sometimes called "Force Majeure."  If any failure to comply is occasioned by a governmental law, rule, regulation, disposition or order as aforesaid and the affected party is operating in accordance with good international oilfield practice </w:t>
            </w:r>
            <w:proofErr w:type="gramStart"/>
            <w:r>
              <w:rPr>
                <w:rFonts w:ascii="Times New Roman" w:hAnsi="Times New Roman"/>
                <w:sz w:val="20"/>
                <w:szCs w:val="20"/>
                <w:lang w:val="en-US"/>
              </w:rPr>
              <w:t>in the area of</w:t>
            </w:r>
            <w:proofErr w:type="gramEnd"/>
            <w:r>
              <w:rPr>
                <w:rFonts w:ascii="Times New Roman" w:hAnsi="Times New Roman"/>
                <w:sz w:val="20"/>
                <w:szCs w:val="20"/>
                <w:lang w:val="en-US"/>
              </w:rPr>
              <w:t xml:space="preserve"> operations and is making reasonable efforts to comply with such law, rule, regulation, disposition or order, the matter shall be deemed beyond the control of the affected party.  In the event that either party hereto is rendered unable, wholly or in part, by any such occurrence to carry out its obligations under this Contract, it is agreed that such party shall give notice and details of Force Majeure in writing to the other party as promptly as possible after its occurrence, and in any </w:t>
            </w:r>
            <w:proofErr w:type="gramStart"/>
            <w:r>
              <w:rPr>
                <w:rFonts w:ascii="Times New Roman" w:hAnsi="Times New Roman"/>
                <w:sz w:val="20"/>
                <w:szCs w:val="20"/>
                <w:lang w:val="en-US"/>
              </w:rPr>
              <w:t>event</w:t>
            </w:r>
            <w:proofErr w:type="gramEnd"/>
            <w:r>
              <w:rPr>
                <w:rFonts w:ascii="Times New Roman" w:hAnsi="Times New Roman"/>
                <w:sz w:val="20"/>
                <w:szCs w:val="20"/>
                <w:lang w:val="en-US"/>
              </w:rPr>
              <w:t xml:space="preserve"> no later than forty-eight (48) hours, and periodic notice of the continuing status thereof. </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b/>
                <w:bCs/>
                <w:sz w:val="20"/>
                <w:lang w:eastAsia="en-US"/>
              </w:rPr>
            </w:pPr>
            <w:r>
              <w:rPr>
                <w:b/>
                <w:bCs/>
                <w:sz w:val="20"/>
                <w:lang w:eastAsia="en-US"/>
              </w:rPr>
              <w:lastRenderedPageBreak/>
              <w:t>21.2 Последствия</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21.2</w:t>
            </w:r>
            <w:r>
              <w:rPr>
                <w:rFonts w:ascii="Times New Roman" w:hAnsi="Times New Roman"/>
                <w:b/>
                <w:sz w:val="20"/>
                <w:szCs w:val="20"/>
              </w:rPr>
              <w:tab/>
              <w:t>Effect</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таких случаях обязательства сторон приостанавливаются на время случившегося происшествия, за исключением обязанности КОМПАНИИ выплачивать ПОДРЯДЧИКУ Форс- Мажорные ставки, как оговорено в Приложении Б данного Договора. Если работы будут приостановлены на период 10 дней на каждую скважину в силу Форс-Мажорных обстоятельств, включая Забастовку, КОМПАНИЯ вправе прекратить действие Договора согласно Статье 2.3, либо продолжить Договор и прекратить все выплаты в течении десяти (10) дней со дня остановки по причине Форс Мажора, а в случае Забастовки Персонала ПОДРЯДЧИКА выплаты прекращаются после 48 (сорока восьми) часов.</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In such cases, the obligations of the parties shall be suspended during the continuance of any inability so caused, except that COMPANY shall be obligated to pay to CONTRACTOR the Force Majeure Rate as specified in Schedule B of this Contract. Notwithstanding the above, should operations be suspended for a period in excess of ten (10) cumulative days per well as a result of Force Majeure, including Industrial Action, COMPANY shall have the option to either terminate this Contract pursuant to Article 2.3 or to continue this Contract and cease all payments after the tenth (10th) day of cumulative suspension by reason of Force Majeure per well but shall cease payment after forty eight (48) hours of Industrial action related to CONTRACTOR's Personnel.</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22 – УВЕДОМЛЕНИЯ</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54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ARTICLE 22 – NOTICES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22.1 Доставка</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22.1</w:t>
            </w:r>
            <w:r>
              <w:rPr>
                <w:rFonts w:ascii="Times New Roman" w:hAnsi="Times New Roman"/>
                <w:b/>
                <w:sz w:val="20"/>
                <w:szCs w:val="20"/>
              </w:rPr>
              <w:tab/>
              <w:t>Type of Delivery</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Все уведомления, доклады и другие средства обмена информацией, требуемые или разрешенные в соответствии с настоящим Договором, посылаемые от одной стороны другой в письменной форме только на русском языке, должны быть переданы и доставлены персонально, через официального курьера или посланы </w:t>
            </w:r>
            <w:r>
              <w:rPr>
                <w:rFonts w:ascii="Times New Roman" w:hAnsi="Times New Roman"/>
                <w:sz w:val="20"/>
                <w:szCs w:val="20"/>
              </w:rPr>
              <w:lastRenderedPageBreak/>
              <w:t>по телексу соответствующей стороне, как указано в Приложении А.</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All notices, reports and other communications required or permitted to be given under this Contract, by one party to the other, shall be sufficiently given in writing (Russian language) and de</w:t>
            </w:r>
            <w:r>
              <w:rPr>
                <w:rFonts w:ascii="Times New Roman" w:hAnsi="Times New Roman"/>
                <w:sz w:val="20"/>
                <w:szCs w:val="20"/>
                <w:lang w:val="en-US"/>
              </w:rPr>
              <w:softHyphen/>
              <w:t xml:space="preserve">livered by hand, certified courier or telex addressed to the respective party as shown in Schedule </w:t>
            </w:r>
            <w:r>
              <w:rPr>
                <w:rFonts w:ascii="Times New Roman" w:hAnsi="Times New Roman"/>
                <w:sz w:val="20"/>
                <w:szCs w:val="20"/>
              </w:rPr>
              <w:t>А</w:t>
            </w:r>
            <w:r>
              <w:rPr>
                <w:rFonts w:ascii="Times New Roman" w:hAnsi="Times New Roman"/>
                <w:sz w:val="20"/>
                <w:szCs w:val="20"/>
                <w:lang w:val="en-US"/>
              </w:rPr>
              <w:t>.</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22.2 Получение</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22.2 Receipt</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0"/>
              <w:spacing w:line="276" w:lineRule="auto"/>
              <w:rPr>
                <w:sz w:val="20"/>
                <w:lang w:eastAsia="en-US"/>
              </w:rPr>
            </w:pPr>
            <w:r>
              <w:rPr>
                <w:sz w:val="20"/>
                <w:lang w:eastAsia="en-US"/>
              </w:rPr>
              <w:t xml:space="preserve">Уведомления считаются полученными при их доставке самолично, через официального курьера или в момент отправки. В случае получения </w:t>
            </w:r>
            <w:proofErr w:type="gramStart"/>
            <w:r>
              <w:rPr>
                <w:sz w:val="20"/>
                <w:lang w:eastAsia="en-US"/>
              </w:rPr>
              <w:t>соответствующего подтверждения приема</w:t>
            </w:r>
            <w:proofErr w:type="gramEnd"/>
            <w:r>
              <w:rPr>
                <w:sz w:val="20"/>
                <w:lang w:eastAsia="en-US"/>
              </w:rPr>
              <w:t xml:space="preserve"> посланного факсом или телексом уведомления, в котором сказано, что факс или телекс был получен во внерабочее время, считается, что адресат получил уведомление в начале следующего рабочего дня. Время от времени стороны могут менять свои адреса, на которые высылаются уведомления, при представлении другой стороне уведомления об этом в письменной форме в соответствии с приведенными выше положениями.</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Notices shall be deemed to have been received at the time of delivery when delivered by hand or by certified courier or at the time of sending, in the case of a telecopier facsimile or telex with the proper answerback confirming receipt, provided that the transmission of the facsimile or telex incorporating a notice is made or completed at a time outside of the ordinary business hours of the addressee, the notice shall be deemed to have been received by the addressee at the opening of the business of the next following business day.  Any party to this Contract may, from time to time, change its address for receiving notices by giving the other party written notice of such change of address as provided above.</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22.3 Адреса</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22.3 Address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Адреса сторон, указанные в уведомлениях, должны быть представлены в следующем виде:</w:t>
            </w:r>
          </w:p>
          <w:p w:rsidR="00474016" w:rsidRDefault="00474016">
            <w:pPr>
              <w:pStyle w:val="af0"/>
              <w:spacing w:line="276" w:lineRule="auto"/>
              <w:rPr>
                <w:b/>
                <w:bCs/>
                <w:sz w:val="20"/>
                <w:lang w:eastAsia="en-US"/>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 addresses of the parties for notices shall be:</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pacing w:val="-2"/>
                <w:sz w:val="20"/>
                <w:szCs w:val="20"/>
                <w:lang w:val="en-US"/>
              </w:rPr>
            </w:pPr>
            <w:r>
              <w:rPr>
                <w:rFonts w:ascii="Times New Roman" w:hAnsi="Times New Roman"/>
                <w:b/>
                <w:bCs/>
                <w:sz w:val="20"/>
                <w:szCs w:val="20"/>
              </w:rPr>
              <w:t>А. КОМПАНИЯ:</w:t>
            </w: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rPr>
              <w:t>А</w:t>
            </w:r>
            <w:r>
              <w:rPr>
                <w:rFonts w:ascii="Times New Roman" w:hAnsi="Times New Roman"/>
                <w:b/>
                <w:sz w:val="20"/>
                <w:szCs w:val="20"/>
                <w:lang w:val="en-US"/>
              </w:rPr>
              <w:t>. COMPANY</w:t>
            </w:r>
            <w:r>
              <w:rPr>
                <w:rFonts w:ascii="Times New Roman" w:hAnsi="Times New Roman"/>
                <w:sz w:val="20"/>
                <w:szCs w:val="20"/>
                <w:lang w:val="en-US"/>
              </w:rPr>
              <w:t>:</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pStyle w:val="af4"/>
              <w:spacing w:after="0" w:line="240" w:lineRule="auto"/>
              <w:ind w:left="0"/>
              <w:rPr>
                <w:rFonts w:ascii="Times New Roman" w:hAnsi="Times New Roman"/>
                <w:b/>
                <w:bCs/>
                <w:sz w:val="20"/>
                <w:szCs w:val="20"/>
              </w:rPr>
            </w:pPr>
          </w:p>
          <w:p w:rsidR="00474016" w:rsidRDefault="00474016">
            <w:pPr>
              <w:pStyle w:val="af4"/>
              <w:spacing w:after="0" w:line="240" w:lineRule="auto"/>
              <w:ind w:left="0"/>
              <w:rPr>
                <w:rFonts w:ascii="Times New Roman" w:hAnsi="Times New Roman"/>
                <w:b/>
                <w:bCs/>
                <w:sz w:val="20"/>
                <w:szCs w:val="20"/>
              </w:rPr>
            </w:pPr>
            <w:r>
              <w:rPr>
                <w:rFonts w:ascii="Times New Roman" w:hAnsi="Times New Roman"/>
                <w:b/>
                <w:bCs/>
                <w:sz w:val="20"/>
                <w:szCs w:val="20"/>
              </w:rPr>
              <w:t>____________________________</w:t>
            </w:r>
          </w:p>
          <w:p w:rsidR="00474016" w:rsidRDefault="00474016">
            <w:pPr>
              <w:pStyle w:val="af4"/>
              <w:spacing w:after="0" w:line="240" w:lineRule="auto"/>
              <w:ind w:left="0"/>
              <w:rPr>
                <w:rFonts w:ascii="Times New Roman" w:hAnsi="Times New Roman"/>
                <w:b/>
                <w:bCs/>
                <w:sz w:val="20"/>
                <w:szCs w:val="20"/>
              </w:rPr>
            </w:pPr>
          </w:p>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Адрес юридической регистрации:</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Адрес фактического местонахождения:</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Тел.:   </w:t>
            </w:r>
          </w:p>
          <w:p w:rsidR="00474016" w:rsidRDefault="00474016">
            <w:pPr>
              <w:spacing w:after="0" w:line="240" w:lineRule="auto"/>
              <w:jc w:val="both"/>
              <w:rPr>
                <w:rFonts w:ascii="Times New Roman" w:hAnsi="Times New Roman"/>
                <w:spacing w:val="-2"/>
                <w:sz w:val="20"/>
                <w:szCs w:val="20"/>
              </w:rPr>
            </w:pPr>
            <w:r>
              <w:rPr>
                <w:rFonts w:ascii="Times New Roman" w:hAnsi="Times New Roman"/>
                <w:sz w:val="20"/>
                <w:szCs w:val="20"/>
              </w:rPr>
              <w:t>Факс:</w:t>
            </w:r>
            <w:r>
              <w:rPr>
                <w:rFonts w:ascii="Times New Roman" w:hAnsi="Times New Roman"/>
                <w:sz w:val="20"/>
                <w:szCs w:val="20"/>
                <w:lang w:val="en-US"/>
              </w:rPr>
              <w:t xml:space="preserve"> </w:t>
            </w:r>
            <w:r>
              <w:rPr>
                <w:rFonts w:ascii="Times New Roman" w:hAnsi="Times New Roman"/>
                <w:sz w:val="20"/>
                <w:szCs w:val="20"/>
              </w:rPr>
              <w:t xml:space="preserve"> </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lang w:val="en-US"/>
              </w:rPr>
            </w:pPr>
          </w:p>
          <w:p w:rsidR="00474016" w:rsidRDefault="00474016">
            <w:pPr>
              <w:spacing w:after="0" w:line="240" w:lineRule="auto"/>
              <w:jc w:val="both"/>
              <w:rPr>
                <w:rFonts w:ascii="Times New Roman" w:hAnsi="Times New Roman"/>
                <w:b/>
                <w:sz w:val="20"/>
                <w:szCs w:val="20"/>
                <w:lang w:val="en-US"/>
              </w:rPr>
            </w:pPr>
            <w:r>
              <w:rPr>
                <w:rFonts w:ascii="Times New Roman" w:hAnsi="Times New Roman"/>
                <w:b/>
                <w:sz w:val="20"/>
                <w:szCs w:val="20"/>
                <w:lang w:val="en-US"/>
              </w:rPr>
              <w:t>______________________</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u w:val="single"/>
                <w:lang w:val="en-US"/>
              </w:rPr>
            </w:pPr>
            <w:r>
              <w:rPr>
                <w:rFonts w:ascii="Times New Roman" w:hAnsi="Times New Roman"/>
                <w:sz w:val="20"/>
                <w:szCs w:val="20"/>
                <w:u w:val="single"/>
                <w:lang w:val="en-US"/>
              </w:rPr>
              <w:t>Legal address:</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u w:val="single"/>
                <w:lang w:val="en-US"/>
              </w:rPr>
            </w:pPr>
            <w:r>
              <w:rPr>
                <w:rFonts w:ascii="Times New Roman" w:hAnsi="Times New Roman"/>
                <w:sz w:val="20"/>
                <w:szCs w:val="20"/>
                <w:u w:val="single"/>
                <w:lang w:val="en-US"/>
              </w:rPr>
              <w:t>De facto address:</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 xml:space="preserve">Tel: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 xml:space="preserve">Fax: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Банковские реквизиты:</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Кому: генеральному директору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Banking details:</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Attention: General Director</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Б. ПОДРЯДЧИК:</w:t>
            </w:r>
          </w:p>
          <w:p w:rsidR="00474016" w:rsidRDefault="00474016">
            <w:pPr>
              <w:spacing w:after="0" w:line="240" w:lineRule="auto"/>
              <w:rPr>
                <w:rFonts w:ascii="Times New Roman" w:hAnsi="Times New Roman"/>
                <w:bCs/>
                <w:sz w:val="20"/>
                <w:szCs w:val="20"/>
              </w:rPr>
            </w:pPr>
            <w:r>
              <w:rPr>
                <w:rFonts w:ascii="Times New Roman" w:hAnsi="Times New Roman"/>
                <w:bCs/>
                <w:sz w:val="20"/>
                <w:szCs w:val="20"/>
              </w:rPr>
              <w:t>_______________________________</w:t>
            </w:r>
          </w:p>
          <w:p w:rsidR="00474016" w:rsidRDefault="00474016">
            <w:pPr>
              <w:spacing w:after="0" w:line="240" w:lineRule="auto"/>
              <w:rPr>
                <w:rFonts w:ascii="Times New Roman" w:hAnsi="Times New Roman"/>
                <w:bCs/>
                <w:sz w:val="20"/>
                <w:szCs w:val="20"/>
              </w:rPr>
            </w:pPr>
            <w:r>
              <w:rPr>
                <w:rFonts w:ascii="Times New Roman" w:hAnsi="Times New Roman"/>
                <w:bCs/>
                <w:sz w:val="20"/>
                <w:szCs w:val="20"/>
              </w:rPr>
              <w:t>Адрес юридической регистрации</w:t>
            </w:r>
          </w:p>
          <w:p w:rsidR="00474016" w:rsidRDefault="00474016">
            <w:pPr>
              <w:spacing w:after="0" w:line="240" w:lineRule="auto"/>
              <w:jc w:val="both"/>
              <w:rPr>
                <w:rFonts w:ascii="Times New Roman" w:hAnsi="Times New Roman"/>
                <w:bCs/>
                <w:sz w:val="20"/>
                <w:szCs w:val="20"/>
              </w:rPr>
            </w:pPr>
            <w:r>
              <w:rPr>
                <w:rFonts w:ascii="Times New Roman" w:hAnsi="Times New Roman"/>
                <w:bCs/>
                <w:sz w:val="20"/>
                <w:szCs w:val="20"/>
              </w:rPr>
              <w:t>Адрес фактического местонахождения</w:t>
            </w:r>
          </w:p>
          <w:p w:rsidR="00474016" w:rsidRDefault="00474016">
            <w:pPr>
              <w:spacing w:after="0" w:line="240" w:lineRule="auto"/>
              <w:jc w:val="both"/>
              <w:rPr>
                <w:rFonts w:ascii="Times New Roman" w:hAnsi="Times New Roman"/>
                <w:bCs/>
                <w:sz w:val="20"/>
                <w:szCs w:val="20"/>
              </w:rPr>
            </w:pPr>
            <w:r>
              <w:rPr>
                <w:rFonts w:ascii="Times New Roman" w:hAnsi="Times New Roman"/>
                <w:bCs/>
                <w:sz w:val="20"/>
                <w:szCs w:val="20"/>
              </w:rPr>
              <w:t>Телефон</w:t>
            </w:r>
          </w:p>
          <w:p w:rsidR="00474016" w:rsidRDefault="00474016">
            <w:pPr>
              <w:spacing w:after="0" w:line="240" w:lineRule="auto"/>
              <w:jc w:val="both"/>
              <w:rPr>
                <w:rFonts w:ascii="Times New Roman" w:hAnsi="Times New Roman"/>
                <w:bCs/>
                <w:sz w:val="20"/>
                <w:szCs w:val="20"/>
              </w:rPr>
            </w:pPr>
            <w:r>
              <w:rPr>
                <w:rFonts w:ascii="Times New Roman" w:hAnsi="Times New Roman"/>
                <w:bCs/>
                <w:sz w:val="20"/>
                <w:szCs w:val="20"/>
              </w:rPr>
              <w:t>БИН</w:t>
            </w:r>
          </w:p>
          <w:p w:rsidR="00474016" w:rsidRDefault="00474016">
            <w:pPr>
              <w:spacing w:after="0" w:line="240" w:lineRule="auto"/>
              <w:jc w:val="both"/>
              <w:rPr>
                <w:rFonts w:ascii="Times New Roman" w:hAnsi="Times New Roman"/>
                <w:bCs/>
                <w:sz w:val="20"/>
                <w:szCs w:val="20"/>
              </w:rPr>
            </w:pPr>
            <w:r>
              <w:rPr>
                <w:rFonts w:ascii="Times New Roman" w:hAnsi="Times New Roman"/>
                <w:bCs/>
                <w:sz w:val="20"/>
                <w:szCs w:val="20"/>
              </w:rPr>
              <w:t>РНН</w:t>
            </w:r>
          </w:p>
          <w:p w:rsidR="00474016" w:rsidRDefault="00474016">
            <w:pPr>
              <w:spacing w:after="0" w:line="240" w:lineRule="auto"/>
              <w:jc w:val="both"/>
              <w:rPr>
                <w:rFonts w:ascii="Times New Roman" w:hAnsi="Times New Roman"/>
                <w:bCs/>
                <w:sz w:val="20"/>
                <w:szCs w:val="20"/>
              </w:rPr>
            </w:pPr>
            <w:r>
              <w:rPr>
                <w:rFonts w:ascii="Times New Roman" w:hAnsi="Times New Roman"/>
                <w:bCs/>
                <w:sz w:val="20"/>
                <w:szCs w:val="20"/>
              </w:rPr>
              <w:t>Банковские реквизиты</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B. CONTRACTOR:</w:t>
            </w:r>
            <w:r>
              <w:rPr>
                <w:rFonts w:ascii="Times New Roman" w:hAnsi="Times New Roman"/>
                <w:sz w:val="20"/>
                <w:szCs w:val="20"/>
                <w:lang w:val="en-US"/>
              </w:rPr>
              <w:tab/>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________________________________</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Legal address</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De facto address</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Telephone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BIN</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TRN</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Banking details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КОМПАНИЯ или ПОДРЯДЧИК могут указать другой адрес.</w:t>
            </w:r>
          </w:p>
          <w:p w:rsidR="00474016" w:rsidRDefault="00474016">
            <w:pPr>
              <w:spacing w:after="0" w:line="240" w:lineRule="auto"/>
              <w:jc w:val="both"/>
              <w:rPr>
                <w:rFonts w:ascii="Times New Roman" w:hAnsi="Times New Roman"/>
                <w:b/>
                <w:bCs/>
                <w:sz w:val="20"/>
                <w:szCs w:val="20"/>
              </w:rPr>
            </w:pP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or any other address as COMPANY or CONTRACTOR may designate.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23 – ВЫБОР СУБПОДРЯДЧИКА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rPr>
              <w:t>ARTICLE 23 – ASSIGNMENT AND SUBCONTRACTING</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23.1 Права ПОДРЯДЧИКА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23.1</w:t>
            </w:r>
            <w:r>
              <w:rPr>
                <w:rFonts w:ascii="Times New Roman" w:hAnsi="Times New Roman"/>
                <w:b/>
                <w:sz w:val="20"/>
                <w:szCs w:val="20"/>
              </w:rPr>
              <w:tab/>
              <w:t>CONTRACTOR's Right</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не имеет права заключать субподрядные договоры на проведение работ или предоставление услуг, взятых им на себя в соответствии с настоящим Договором, или поручать выполнение данного Договора или договорных обязательств, взятых им на </w:t>
            </w:r>
            <w:r>
              <w:rPr>
                <w:rFonts w:ascii="Times New Roman" w:hAnsi="Times New Roman"/>
                <w:sz w:val="20"/>
                <w:szCs w:val="20"/>
              </w:rPr>
              <w:lastRenderedPageBreak/>
              <w:t>себя, без предварительного письменного согласия КОМПАНИИ. Если КОМПАНИЯ не дает согласия, ее отказ должен быть обоснован. Если ПОДРЯДЧИК заключает субподрядный договор на вышеуказанные работы или услуги в целях выполнения своих договорных обязательств, то субподрядчики, с которыми ПОДРЯДЧИК заключает договор, рассматриваются как агенты ПОДРЯДЧИКА, и ПОДРЯДЧИК несет ответственность за их действия и ошибки как за свои собственные.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 xml:space="preserve">CONTRACTOR shall not have the right to subcontract the work or services to be provided by it hereunder or to assign this Contract or any of its obligations hereunder without the prior written consent of COMPANY, which consent shall not be unreasonably withheld. If CONTRACTOR </w:t>
            </w:r>
            <w:r>
              <w:rPr>
                <w:rFonts w:ascii="Times New Roman" w:hAnsi="Times New Roman"/>
                <w:sz w:val="20"/>
                <w:szCs w:val="20"/>
                <w:lang w:val="en-US"/>
              </w:rPr>
              <w:lastRenderedPageBreak/>
              <w:t xml:space="preserve">subcontracts any of the work or services as aforesaid, </w:t>
            </w:r>
            <w:proofErr w:type="gramStart"/>
            <w:r>
              <w:rPr>
                <w:rFonts w:ascii="Times New Roman" w:hAnsi="Times New Roman"/>
                <w:sz w:val="20"/>
                <w:szCs w:val="20"/>
                <w:lang w:val="en-US"/>
              </w:rPr>
              <w:t>for the purpose of</w:t>
            </w:r>
            <w:proofErr w:type="gramEnd"/>
            <w:r>
              <w:rPr>
                <w:rFonts w:ascii="Times New Roman" w:hAnsi="Times New Roman"/>
                <w:sz w:val="20"/>
                <w:szCs w:val="20"/>
                <w:lang w:val="en-US"/>
              </w:rPr>
              <w:t xml:space="preserve"> this Contract, such subcontractors shall be deemed to be the agents of CONTRACTOR and CONTRACTOR shall be liable for all the acts or omissions of such subcontractors as if the same were acts or omissions of CONTRACTOR.</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23.2 Обязанности ПОДРЯДЧИКА после выбора субподрядчика</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23.2 CONTRACTOR's Obligation after Assignment</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Выбор Субподрядчика и заключение с ним договоров в соответствии со Статьей 23.1 настоящего Договора не освобождает ПОДРЯДЧИКА от его обязанностей и ответственности.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An assignment, sub-contract or delegation made in accordance with Article 23.1 of this Contract shall not relieve CONTRACTOR of any of its obligations or responsibilities.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23.3 Права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23.3 COMPANY's Rights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КОМПАНИЯ имеет безусловное право передать выполнение данного Договора любому из своих Филиалов и/или Партнеров. КОМПАНИЯ может передать выполнение данного Договора любой другой третьей стороне, предварительно получив согласие ПОДРЯДЧИКА. Если ПОДРЯДЧИК не дает согласия, его отказ должен быть обоснован. Любая передача заданий, прав или заключение договоров с субподрядчиками в соответствии с данной Статьей должно быть осуществлено согласно правовым нормам, распространяющимся на данный факт, и для осуществления этих действий должно быть получено необходимое разрешение правительства. В этом случае компания, которой передаются задания или права, должна будет исполнять все Условия данного Договора. </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COMPANY shall have the unconditional right to assign this Contract to any of its Affiliates and/or Co-ventures.  COMPANY may assign this Contract to any other third party with the prior written consent of CONTRACTOR, such consent not to be unreasonably withheld.  Any assignment, delegation or sub-contracting pursuant to this Article shall comply with any relevant law and be subject to obtaining any necessary governmental consent.  In this case the Terms and Conditions of this contract shall fully apply to the assigned company.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23.4 Преемники и правопреемники</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23.4 Successors and Assigns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Юридическое действие настоящего Договора в обязательном порядке распространяется на Преемников и Правопреемников сторон.</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This Contract shall inure to the benefit of and be binding upon the successors and assigns of the parties.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СТАТЬЯ 24 – ОБЩИЕ ПОЛОЖЕНИЯ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ARTICLE 24 – GENERAL</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24.1 Решение спорных ситуаций</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24.1</w:t>
            </w:r>
            <w:r>
              <w:rPr>
                <w:rFonts w:ascii="Times New Roman" w:hAnsi="Times New Roman"/>
                <w:b/>
                <w:sz w:val="20"/>
                <w:szCs w:val="20"/>
              </w:rPr>
              <w:tab/>
              <w:t>Dispute Resolution</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 случае возникновения любых спорных ситуаций, разногласий или вопросов между сторонами, их преемниками или правопреемниками касательно толкования настоящего Договора, либо любой части его содержания или вопросов, вытекающих из содержания настоящего Договора, как и в отношении прав, обязательств и обязанностей сторон в соответствии с настоящим Договором, стороны должны сначала попытаться прийти к взаимному согласию по возникшим разногласиям; если же это им не удастся, они должны обратиться за разрешением спора в соответствующие судебные инстанции по месту нахождения истца с применением материального и процессуального права Республики Казахстан. </w:t>
            </w:r>
          </w:p>
          <w:p w:rsidR="00474016" w:rsidRDefault="00474016">
            <w:pPr>
              <w:spacing w:after="0" w:line="240" w:lineRule="auto"/>
              <w:jc w:val="both"/>
              <w:rPr>
                <w:rFonts w:ascii="Times New Roman" w:hAnsi="Times New Roman"/>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pStyle w:val="af4"/>
              <w:tabs>
                <w:tab w:val="left" w:pos="180"/>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lastRenderedPageBreak/>
              <w:t xml:space="preserve">If any dispute, difference or question shall at any time hereafter arise between the parties hereto or their respective successors or assigns in respect of the construction of this Contract or concerning anything contained in or arising out of this Contract or as to the rights, liabilities or duties of the parties hereunder, the parties shall first seek to resolve any such difference by mutual agreement but failing such agreement the same shall be referred to and finally resolved by relevant judicial instances at the location of the claimant in accordance with the substantial and procedural laws of the Republic of Kazakhstan.  </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24.2 Отказ</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24.2 Waiver</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Права любой из сторон, данные им согласно настоящему Договору, могут быть время от времени использованы вместе или по отдельности, и отказ от одного или более прав не рассматривается как отказ от них в будущем, либо от любого или любых других прав, которыми может воспользоваться одна из сторон. Отказ любой из сторон от нарушения сроков, положений или условий данного Договора не принимается до тех пор, пока он не будет представлен в письменном виде и подписан уполномоченным представителем ПОДРЯДЧИКА или КОМПАНИИ, в зависимости от обстоятельств, и неспособность любой из сторон настоять на строгом соблюдении сроков, положений или условий данного Договора, либо неспособность воспользоваться правами, данными им настоящим Договором, не будет рассматриваться в будущем как отказ от соблюдения тех или иных сроков, положений, условий или прав. </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 rights herein given to either party hereto may be exercised from time to time, singularly or in combination, and the waiver of one or more of such rights shall not be deemed to be a waiver of such right in the future or of any one or more of the other rights which the exercising party may have.  No waiver of any breach of a term, provi</w:t>
            </w:r>
            <w:r>
              <w:rPr>
                <w:rFonts w:ascii="Times New Roman" w:hAnsi="Times New Roman"/>
                <w:sz w:val="20"/>
                <w:szCs w:val="20"/>
                <w:lang w:val="en-US"/>
              </w:rPr>
              <w:softHyphen/>
              <w:t>sion or condition of this Contract shall be deemed to have been made by either party hereto unless such waiver is expressed in writing and signed by the authorized representative of CONTRACTOR, or COMPANY, as the case may be, and the failure of either party to insist upon the strict performance of any term, provision or condition of this Contract, or to exercise any option given herein, shall not be con</w:t>
            </w:r>
            <w:r>
              <w:rPr>
                <w:rFonts w:ascii="Times New Roman" w:hAnsi="Times New Roman"/>
                <w:sz w:val="20"/>
                <w:szCs w:val="20"/>
                <w:lang w:val="en-US"/>
              </w:rPr>
              <w:softHyphen/>
              <w:t>strued as a waiver or relinquishment in the future of the same or any other term, provision, condition or option.</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24.3 Соблюдение законов и положений</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b/>
                <w:sz w:val="20"/>
                <w:szCs w:val="20"/>
                <w:lang w:val="en-US"/>
              </w:rPr>
              <w:t>24.3</w:t>
            </w:r>
            <w:r>
              <w:rPr>
                <w:rFonts w:ascii="Times New Roman" w:hAnsi="Times New Roman"/>
                <w:b/>
                <w:sz w:val="20"/>
                <w:szCs w:val="20"/>
                <w:lang w:val="en-US"/>
              </w:rPr>
              <w:tab/>
              <w:t>Compliance with Laws and Regulations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всегда должен соблюдать действующие законы, правовые нормы, положения и кодексы, постоянные либо временные, а также выполнять любые приказы или предписания правительственных учреждений, местных органов власти или суда надлежащей юрисдикции, изданные в отношении данного ПОДРЯДЧИКА, либо связанные с ним и могущие повлиять на выполнение ПОДРЯДЧИКОМ своих обязательств в соответствии с настоящим Договором.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w:t>
            </w:r>
            <w:proofErr w:type="gramStart"/>
            <w:r>
              <w:rPr>
                <w:rFonts w:ascii="Times New Roman" w:hAnsi="Times New Roman"/>
                <w:sz w:val="20"/>
                <w:szCs w:val="20"/>
                <w:lang w:val="en-US"/>
              </w:rPr>
              <w:t>at all times</w:t>
            </w:r>
            <w:proofErr w:type="gramEnd"/>
            <w:r>
              <w:rPr>
                <w:rFonts w:ascii="Times New Roman" w:hAnsi="Times New Roman"/>
                <w:sz w:val="20"/>
                <w:szCs w:val="20"/>
                <w:lang w:val="en-US"/>
              </w:rPr>
              <w:t xml:space="preserve"> comply with any applicable statutes, laws, regulations and codes which may at any time or from time to time be in force and shall comply with any order or direction of any governmental agency, local authority or court of competent jurisdiction made or issued in connection with this Contract or in relation to or having an effect on the performance by CONTRACTOR of its obligations hereunder.</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несет полную и исключительную ответственность за невыполнение требований законодательства РК при реализации настоящего Договора. В этом случае ПОДРЯДЧИК возмещает убытки, понесенные КОМПАНИЕЙ, включая, но не ограничиваясь штрафами, исками, издержками и затратами, которые могут возникнуть в связи неисполнением или ненадлежащим исполнением обязательств ПОДРЯДЧИКА по настоящему Договору.</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is fully responsible for non-fulfillment of legislation requirements of the Republic of Kazakhstan during execution of this Contract. In this case CONTRACTOR compensates losses of COMPANY including, but not limited with, fees, claims and expenses, which could arise due to non-fulfillment and improper fulfillment of CONTRACTOR’s commitments.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не должен совершать или пренебрегать, а также не должен допускать совершения или пренебрежения в отношении выполнения данного Договора, любым поступком или действием, по причине которого КОМПАНИЯ может подвергнуться, или на нее будет наложена, или она станет ответственной за возмещение убытков, компенсацию, оплату издержек, расходов или затрат.</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CONTRACTOR shall not do or omit, or suffer to be done or omitted, </w:t>
            </w:r>
            <w:proofErr w:type="gramStart"/>
            <w:r>
              <w:rPr>
                <w:rFonts w:ascii="Times New Roman" w:hAnsi="Times New Roman"/>
                <w:sz w:val="20"/>
                <w:szCs w:val="20"/>
                <w:lang w:val="en-US"/>
              </w:rPr>
              <w:t>in connection with</w:t>
            </w:r>
            <w:proofErr w:type="gramEnd"/>
            <w:r>
              <w:rPr>
                <w:rFonts w:ascii="Times New Roman" w:hAnsi="Times New Roman"/>
                <w:sz w:val="20"/>
                <w:szCs w:val="20"/>
                <w:lang w:val="en-US"/>
              </w:rPr>
              <w:t xml:space="preserve"> or incident to the performance of this Contract, any act or thing by reason of which COMPANY may under any statute, law, order, regulation, direction, notice or requirement incur, or have imposed upon it, or become liable to pay, any damages, compensation, costs, charges or expenses.</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 данной статьей, ПОДРЯДЧИК должен получать все лицензии и разрешения, предпринимать действия, нести и оплачивать все расходы, указанные или накладываемые </w:t>
            </w:r>
            <w:proofErr w:type="gramStart"/>
            <w:r>
              <w:rPr>
                <w:rFonts w:ascii="Times New Roman" w:hAnsi="Times New Roman"/>
                <w:sz w:val="20"/>
                <w:szCs w:val="20"/>
              </w:rPr>
              <w:t>существующим</w:t>
            </w:r>
            <w:proofErr w:type="gramEnd"/>
            <w:r>
              <w:rPr>
                <w:rFonts w:ascii="Times New Roman" w:hAnsi="Times New Roman"/>
                <w:sz w:val="20"/>
                <w:szCs w:val="20"/>
              </w:rPr>
              <w:t xml:space="preserve"> или возможным законодательством либо положениями, при выполнении им своих обязательств согласно настоящему Договору.</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t>Subject to this article 6 in respect of any operation of CONTRACTOR carried out in the performance of its obligations hereunder, CONTRACTOR shall obtain all licenses, permissions and consents, take all actions, and bear and pay all expenses, which are requir</w:t>
            </w:r>
            <w:r>
              <w:rPr>
                <w:rFonts w:ascii="Times New Roman" w:hAnsi="Times New Roman"/>
                <w:sz w:val="20"/>
                <w:szCs w:val="20"/>
                <w:lang w:val="en-US"/>
              </w:rPr>
              <w:softHyphen/>
              <w:t>ed or imposed by any existing or future legislation or regulation.</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24.4 Приобретение товаров, работ и услуг в целях исполнения настоящего договора</w:t>
            </w:r>
          </w:p>
          <w:p w:rsidR="00474016" w:rsidRDefault="00474016">
            <w:pPr>
              <w:spacing w:after="0" w:line="240" w:lineRule="auto"/>
              <w:jc w:val="both"/>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af4"/>
              <w:spacing w:after="0" w:line="240" w:lineRule="auto"/>
              <w:ind w:left="0"/>
              <w:rPr>
                <w:rFonts w:ascii="Times New Roman" w:hAnsi="Times New Roman"/>
                <w:b/>
                <w:bCs/>
                <w:sz w:val="20"/>
                <w:szCs w:val="20"/>
                <w:lang w:val="en-US"/>
              </w:rPr>
            </w:pPr>
            <w:proofErr w:type="gramStart"/>
            <w:r>
              <w:rPr>
                <w:rFonts w:ascii="Times New Roman" w:eastAsiaTheme="majorEastAsia" w:hAnsi="Times New Roman"/>
                <w:b/>
                <w:bCs/>
                <w:sz w:val="20"/>
                <w:szCs w:val="20"/>
                <w:lang w:val="en-US"/>
              </w:rPr>
              <w:t>24.4  Purchase</w:t>
            </w:r>
            <w:proofErr w:type="gramEnd"/>
            <w:r>
              <w:rPr>
                <w:rFonts w:ascii="Times New Roman" w:eastAsiaTheme="majorEastAsia" w:hAnsi="Times New Roman"/>
                <w:b/>
                <w:bCs/>
                <w:sz w:val="20"/>
                <w:szCs w:val="20"/>
                <w:lang w:val="en-US"/>
              </w:rPr>
              <w:t xml:space="preserve"> of Goods, Works and Services for the purpose of contract execution</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eastAsia="Times New Roman" w:hAnsi="Times New Roman"/>
                <w:spacing w:val="-2"/>
                <w:sz w:val="20"/>
                <w:szCs w:val="20"/>
              </w:rPr>
            </w:pPr>
            <w:r>
              <w:rPr>
                <w:rFonts w:ascii="Times New Roman" w:eastAsia="Times New Roman" w:hAnsi="Times New Roman"/>
                <w:b/>
                <w:spacing w:val="-2"/>
                <w:sz w:val="20"/>
                <w:szCs w:val="20"/>
              </w:rPr>
              <w:t>24.4.1.</w:t>
            </w:r>
            <w:r>
              <w:rPr>
                <w:rFonts w:ascii="Times New Roman" w:eastAsia="Times New Roman" w:hAnsi="Times New Roman"/>
                <w:spacing w:val="-2"/>
                <w:sz w:val="20"/>
                <w:szCs w:val="20"/>
              </w:rPr>
              <w:t xml:space="preserve"> </w:t>
            </w:r>
            <w:r>
              <w:rPr>
                <w:rFonts w:ascii="Times New Roman" w:hAnsi="Times New Roman"/>
                <w:sz w:val="20"/>
                <w:szCs w:val="20"/>
              </w:rPr>
              <w:t>Приобретение ПОДРЯДЧИКом товаров, работ, услуг (далее – ТРУ) в целях исполнения его обязательств по настоящему Договору должно производиться в соответствие с требованиями Закона РК «О недрах и недропользовании» и Правил приобретения товаров, работ и услуг при проведении операций по недропользованию, утверждённых ПП РК №133 и/или №134 от 14.02.2013 (далее – «Правила»).</w:t>
            </w:r>
          </w:p>
          <w:p w:rsidR="00474016" w:rsidRDefault="00474016">
            <w:pPr>
              <w:pStyle w:val="a9"/>
              <w:spacing w:after="0" w:line="240" w:lineRule="auto"/>
              <w:ind w:left="0"/>
              <w:jc w:val="both"/>
              <w:rPr>
                <w:rFonts w:ascii="Times New Roman" w:eastAsia="Times New Roman" w:hAnsi="Times New Roman"/>
                <w:spacing w:val="-2"/>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af4"/>
              <w:spacing w:after="0" w:line="240" w:lineRule="auto"/>
              <w:ind w:left="0"/>
              <w:jc w:val="both"/>
              <w:rPr>
                <w:rFonts w:ascii="Times New Roman" w:hAnsi="Times New Roman"/>
                <w:bCs/>
                <w:sz w:val="20"/>
                <w:szCs w:val="20"/>
                <w:lang w:val="en-US"/>
              </w:rPr>
            </w:pPr>
            <w:r>
              <w:rPr>
                <w:rFonts w:ascii="Times New Roman" w:hAnsi="Times New Roman"/>
                <w:b/>
                <w:spacing w:val="-2"/>
                <w:sz w:val="20"/>
                <w:szCs w:val="20"/>
                <w:lang w:val="en-US"/>
              </w:rPr>
              <w:t>24.4.1.</w:t>
            </w:r>
            <w:r>
              <w:rPr>
                <w:rFonts w:ascii="Times New Roman" w:hAnsi="Times New Roman"/>
                <w:spacing w:val="-2"/>
                <w:sz w:val="20"/>
                <w:szCs w:val="20"/>
                <w:lang w:val="en-US"/>
              </w:rPr>
              <w:t xml:space="preserve"> </w:t>
            </w:r>
            <w:r>
              <w:rPr>
                <w:rFonts w:ascii="Times New Roman" w:eastAsia="Calibri" w:hAnsi="Times New Roman"/>
                <w:sz w:val="20"/>
                <w:szCs w:val="20"/>
                <w:lang w:val="en-US"/>
              </w:rPr>
              <w:t xml:space="preserve">Purchase of goods, works and services (hereinafter - GWS) </w:t>
            </w:r>
            <w:proofErr w:type="gramStart"/>
            <w:r>
              <w:rPr>
                <w:rFonts w:ascii="Times New Roman" w:eastAsia="Calibri" w:hAnsi="Times New Roman"/>
                <w:sz w:val="20"/>
                <w:szCs w:val="20"/>
                <w:lang w:val="en-US"/>
              </w:rPr>
              <w:t>for the purpose of</w:t>
            </w:r>
            <w:proofErr w:type="gramEnd"/>
            <w:r>
              <w:rPr>
                <w:rFonts w:ascii="Times New Roman" w:eastAsia="Calibri" w:hAnsi="Times New Roman"/>
                <w:sz w:val="20"/>
                <w:szCs w:val="20"/>
                <w:lang w:val="en-US"/>
              </w:rPr>
              <w:t xml:space="preserve"> execution of contractual obligations in terms of works associated with goods delivery (sale) shall be conducted in accordance with the requirements of the Kazakh law “On subsoil and subsoil use” and Regulations for goods, works and services upon conducting subsoil use operations adopted by the Kazakh Government Decree #133 and #134 as of Feb.14, 2013» (hereinafter – Rules).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eastAsia="Times New Roman" w:hAnsi="Times New Roman"/>
                <w:b/>
                <w:spacing w:val="-2"/>
                <w:sz w:val="20"/>
                <w:szCs w:val="20"/>
              </w:rPr>
              <w:t>24.4.2.</w:t>
            </w:r>
            <w:r>
              <w:rPr>
                <w:rFonts w:ascii="Times New Roman" w:eastAsia="Times New Roman" w:hAnsi="Times New Roman"/>
                <w:spacing w:val="-2"/>
                <w:sz w:val="20"/>
                <w:szCs w:val="20"/>
              </w:rPr>
              <w:t xml:space="preserve"> </w:t>
            </w:r>
            <w:r>
              <w:rPr>
                <w:rFonts w:ascii="Times New Roman" w:hAnsi="Times New Roman"/>
                <w:sz w:val="20"/>
                <w:szCs w:val="20"/>
              </w:rPr>
              <w:t>К каждому счёту-фактуре, направляемому КОМПАНИИ, ПОДРЯДЧИК должен приложить оригинал отчёта о приобретении ТРУ в целях исполнения его обязательств по настоящему договору в соответствие с Правилами.</w:t>
            </w:r>
          </w:p>
          <w:p w:rsidR="00474016" w:rsidRDefault="00474016">
            <w:pPr>
              <w:spacing w:after="0" w:line="240" w:lineRule="auto"/>
              <w:jc w:val="both"/>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lang w:val="en-US"/>
              </w:rPr>
            </w:pPr>
            <w:r>
              <w:rPr>
                <w:rFonts w:ascii="Times New Roman" w:eastAsia="Times New Roman" w:hAnsi="Times New Roman"/>
                <w:b/>
                <w:spacing w:val="-2"/>
                <w:sz w:val="20"/>
                <w:szCs w:val="20"/>
                <w:lang w:val="en-US"/>
              </w:rPr>
              <w:t>24.4.2.</w:t>
            </w:r>
            <w:r>
              <w:rPr>
                <w:rFonts w:ascii="Times New Roman" w:eastAsia="Times New Roman" w:hAnsi="Times New Roman"/>
                <w:spacing w:val="-2"/>
                <w:sz w:val="20"/>
                <w:szCs w:val="20"/>
                <w:lang w:val="en-US"/>
              </w:rPr>
              <w:t xml:space="preserve"> </w:t>
            </w:r>
            <w:r>
              <w:rPr>
                <w:rFonts w:ascii="Times New Roman" w:hAnsi="Times New Roman"/>
                <w:sz w:val="20"/>
                <w:szCs w:val="20"/>
                <w:lang w:val="en-US"/>
              </w:rPr>
              <w:t xml:space="preserve">To each invoice sent to COMPANY, CONTRACTOR shall enclose a report original on GWS procurement </w:t>
            </w:r>
            <w:proofErr w:type="gramStart"/>
            <w:r>
              <w:rPr>
                <w:rFonts w:ascii="Times New Roman" w:hAnsi="Times New Roman"/>
                <w:sz w:val="20"/>
                <w:szCs w:val="20"/>
                <w:lang w:val="en-US"/>
              </w:rPr>
              <w:t>in order to</w:t>
            </w:r>
            <w:proofErr w:type="gramEnd"/>
            <w:r>
              <w:rPr>
                <w:rFonts w:ascii="Times New Roman" w:hAnsi="Times New Roman"/>
                <w:sz w:val="20"/>
                <w:szCs w:val="20"/>
                <w:lang w:val="en-US"/>
              </w:rPr>
              <w:t xml:space="preserve"> execute its obligations under the Contract in compliance with the Rules.</w:t>
            </w:r>
            <w:r>
              <w:rPr>
                <w:rFonts w:ascii="Times New Roman" w:hAnsi="Times New Roman"/>
                <w:lang w:val="en-US"/>
              </w:rPr>
              <w:t xml:space="preserve"> </w:t>
            </w:r>
          </w:p>
          <w:p w:rsidR="00474016" w:rsidRDefault="00474016">
            <w:pPr>
              <w:pStyle w:val="af4"/>
              <w:spacing w:after="0" w:line="240" w:lineRule="auto"/>
              <w:ind w:left="0"/>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eastAsia="Times New Roman" w:hAnsi="Times New Roman"/>
                <w:b/>
                <w:spacing w:val="-2"/>
                <w:sz w:val="20"/>
                <w:szCs w:val="20"/>
              </w:rPr>
              <w:t>24.4.3.</w:t>
            </w:r>
            <w:r>
              <w:rPr>
                <w:rFonts w:ascii="Times New Roman" w:eastAsia="Times New Roman" w:hAnsi="Times New Roman"/>
                <w:spacing w:val="-2"/>
                <w:sz w:val="20"/>
                <w:szCs w:val="20"/>
              </w:rPr>
              <w:t xml:space="preserve"> </w:t>
            </w:r>
            <w:r>
              <w:rPr>
                <w:rFonts w:ascii="Times New Roman" w:hAnsi="Times New Roman"/>
                <w:sz w:val="20"/>
                <w:szCs w:val="20"/>
              </w:rPr>
              <w:t xml:space="preserve">Отчёт представляется по форме, содержащейся в приложении </w:t>
            </w:r>
            <w:proofErr w:type="gramStart"/>
            <w:r>
              <w:rPr>
                <w:rFonts w:ascii="Times New Roman" w:hAnsi="Times New Roman"/>
                <w:sz w:val="20"/>
                <w:szCs w:val="20"/>
              </w:rPr>
              <w:t>И</w:t>
            </w:r>
            <w:proofErr w:type="gramEnd"/>
            <w:r>
              <w:rPr>
                <w:rFonts w:ascii="Times New Roman" w:hAnsi="Times New Roman"/>
                <w:sz w:val="20"/>
                <w:szCs w:val="20"/>
              </w:rPr>
              <w:t xml:space="preserve"> к настоящему Договору, подписывается первым руководителем или уполномоченным лицом и заверяется печатью ПОДРЯДЧИКа. Все поля отчёта обязательны для ввода информации. Форма предоставления отчёта о приобретённых ТРУ может быть при необходимости изменена КОМПАНИЕЙ в одностороннем порядке.</w:t>
            </w:r>
          </w:p>
          <w:p w:rsidR="00474016" w:rsidRDefault="00474016">
            <w:pPr>
              <w:spacing w:after="0" w:line="240" w:lineRule="auto"/>
              <w:jc w:val="both"/>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pStyle w:val="af4"/>
              <w:spacing w:after="0" w:line="240" w:lineRule="auto"/>
              <w:ind w:left="0"/>
              <w:jc w:val="both"/>
              <w:rPr>
                <w:rFonts w:ascii="Times New Roman" w:hAnsi="Times New Roman"/>
                <w:bCs/>
                <w:sz w:val="20"/>
                <w:szCs w:val="20"/>
                <w:lang w:val="en-US"/>
              </w:rPr>
            </w:pPr>
            <w:r>
              <w:rPr>
                <w:rFonts w:ascii="Times New Roman" w:hAnsi="Times New Roman"/>
                <w:b/>
                <w:spacing w:val="-2"/>
                <w:sz w:val="20"/>
                <w:szCs w:val="20"/>
                <w:lang w:val="en-US"/>
              </w:rPr>
              <w:t>24.4.3.</w:t>
            </w:r>
            <w:r>
              <w:rPr>
                <w:rFonts w:ascii="Times New Roman" w:hAnsi="Times New Roman"/>
                <w:spacing w:val="-2"/>
                <w:sz w:val="20"/>
                <w:szCs w:val="20"/>
                <w:lang w:val="en-US"/>
              </w:rPr>
              <w:t xml:space="preserve"> </w:t>
            </w:r>
            <w:r>
              <w:rPr>
                <w:rFonts w:ascii="Times New Roman" w:eastAsia="Calibri" w:hAnsi="Times New Roman"/>
                <w:sz w:val="20"/>
                <w:szCs w:val="20"/>
                <w:lang w:val="en-US"/>
              </w:rPr>
              <w:t xml:space="preserve">Report is submitted in a form attached in Schedule </w:t>
            </w:r>
            <w:r>
              <w:rPr>
                <w:rFonts w:ascii="Times New Roman" w:eastAsia="Calibri" w:hAnsi="Times New Roman"/>
                <w:sz w:val="20"/>
                <w:szCs w:val="20"/>
              </w:rPr>
              <w:t>И</w:t>
            </w:r>
            <w:r>
              <w:rPr>
                <w:rFonts w:ascii="Times New Roman" w:eastAsia="Calibri" w:hAnsi="Times New Roman"/>
                <w:sz w:val="20"/>
                <w:szCs w:val="20"/>
                <w:lang w:val="en-US"/>
              </w:rPr>
              <w:t xml:space="preserve"> (russian) to the Contract, signed by first executive or authorized body and is sealed by </w:t>
            </w:r>
            <w:r>
              <w:rPr>
                <w:rFonts w:ascii="Times New Roman" w:hAnsi="Times New Roman"/>
                <w:sz w:val="20"/>
                <w:szCs w:val="20"/>
                <w:lang w:val="en-US"/>
              </w:rPr>
              <w:t>CONTRACTOR</w:t>
            </w:r>
            <w:r>
              <w:rPr>
                <w:rFonts w:ascii="Times New Roman" w:eastAsia="Calibri" w:hAnsi="Times New Roman"/>
                <w:sz w:val="20"/>
                <w:szCs w:val="20"/>
                <w:lang w:val="en-US"/>
              </w:rPr>
              <w:t xml:space="preserve">. All margins of report are mandatory for information to be filled. Local content form can be changed by </w:t>
            </w:r>
            <w:r>
              <w:rPr>
                <w:rFonts w:ascii="Times New Roman" w:hAnsi="Times New Roman"/>
                <w:sz w:val="20"/>
                <w:szCs w:val="20"/>
                <w:lang w:val="en-US"/>
              </w:rPr>
              <w:t>COMPANY</w:t>
            </w:r>
            <w:r>
              <w:rPr>
                <w:rFonts w:ascii="Times New Roman" w:eastAsia="Calibri" w:hAnsi="Times New Roman"/>
                <w:sz w:val="20"/>
                <w:szCs w:val="20"/>
                <w:lang w:val="en-US"/>
              </w:rPr>
              <w:t xml:space="preserve"> if necessary in a unilateral manner.</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eastAsia="Times New Roman" w:hAnsi="Times New Roman"/>
                <w:b/>
                <w:spacing w:val="-2"/>
                <w:sz w:val="20"/>
                <w:szCs w:val="20"/>
              </w:rPr>
              <w:t>24.4.4.</w:t>
            </w:r>
            <w:r>
              <w:rPr>
                <w:rFonts w:ascii="Times New Roman" w:eastAsia="Times New Roman" w:hAnsi="Times New Roman"/>
                <w:spacing w:val="-2"/>
                <w:sz w:val="20"/>
                <w:szCs w:val="20"/>
              </w:rPr>
              <w:t xml:space="preserve"> </w:t>
            </w:r>
            <w:r>
              <w:rPr>
                <w:rFonts w:ascii="Times New Roman" w:hAnsi="Times New Roman"/>
                <w:sz w:val="20"/>
                <w:szCs w:val="20"/>
              </w:rPr>
              <w:t>При непредставлении отчёта о приобретённых ТРУ в соответствие с настоящим разделом, или предоставлении отчёта в иной форме, или не в полном объёме, или с данными, не соответствующими действительности, или с ошибками, КОМПАНИЯ вправе без ущерба другим своим правам в рамках договора в бесспорном и внеочередном порядке, вычесть/взыскать из сумм, подлежащих оплате, в виде неустойки сумму в размере _% от цены (общей стоимости) договора за каждое нарушение и приостановить оплату оказанных услуг до момента предоставления соответствующего действительности отчёта в полном объёме. Применение данного не будет считаться нарушением договорных обязательств КОМПАНИИ по оплате, и не будет являться основанием для применения штрафных санкций в отношении КОМПАНИИ.</w:t>
            </w:r>
          </w:p>
          <w:p w:rsidR="00474016" w:rsidRDefault="00474016">
            <w:pPr>
              <w:spacing w:after="0" w:line="240" w:lineRule="auto"/>
              <w:jc w:val="both"/>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pacing w:val="-2"/>
                <w:sz w:val="20"/>
                <w:szCs w:val="20"/>
                <w:lang w:val="en-US"/>
              </w:rPr>
            </w:pPr>
            <w:r>
              <w:rPr>
                <w:rFonts w:ascii="Times New Roman" w:eastAsia="Times New Roman" w:hAnsi="Times New Roman"/>
                <w:b/>
                <w:spacing w:val="-2"/>
                <w:sz w:val="20"/>
                <w:szCs w:val="20"/>
                <w:lang w:val="en-US"/>
              </w:rPr>
              <w:t>24.4.4.</w:t>
            </w:r>
            <w:r>
              <w:rPr>
                <w:rFonts w:ascii="Times New Roman" w:eastAsia="Times New Roman" w:hAnsi="Times New Roman"/>
                <w:spacing w:val="-2"/>
                <w:sz w:val="20"/>
                <w:szCs w:val="20"/>
                <w:lang w:val="en-US"/>
              </w:rPr>
              <w:t xml:space="preserve"> </w:t>
            </w:r>
            <w:r>
              <w:rPr>
                <w:rFonts w:ascii="Times New Roman" w:hAnsi="Times New Roman"/>
                <w:sz w:val="20"/>
                <w:szCs w:val="20"/>
                <w:lang w:val="en-US"/>
              </w:rPr>
              <w:t>If CONTRACTOR doesn’t provide information on local content in accordance with this section, or submission of report in different form or not fully, or with mistakes COMPANY has the rights to recover/deduct subject to cost amount as a forfeit at amount of _% of contract price (total cost) for every violation and suspend payment of performed services until submission of correct report in a full manner. Application of this clause will not be recognized as violation of payment contract obligations by COMPANY, and will not be the reason for application of penalty sanctions against COMPANY.</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eastAsia="Times New Roman" w:hAnsi="Times New Roman"/>
                <w:spacing w:val="-2"/>
                <w:sz w:val="20"/>
                <w:szCs w:val="20"/>
              </w:rPr>
            </w:pPr>
            <w:r>
              <w:rPr>
                <w:rFonts w:ascii="Times New Roman" w:eastAsia="Times New Roman" w:hAnsi="Times New Roman"/>
                <w:b/>
                <w:spacing w:val="-2"/>
                <w:sz w:val="20"/>
                <w:szCs w:val="20"/>
              </w:rPr>
              <w:t>24.4.5.</w:t>
            </w:r>
            <w:r>
              <w:rPr>
                <w:rFonts w:ascii="Times New Roman" w:eastAsia="Times New Roman" w:hAnsi="Times New Roman"/>
                <w:spacing w:val="-2"/>
                <w:sz w:val="20"/>
                <w:szCs w:val="20"/>
              </w:rPr>
              <w:t xml:space="preserve"> КОМПАНИЯ вправе в бесспорном и внеочередном порядке требовать от </w:t>
            </w:r>
            <w:r>
              <w:rPr>
                <w:rFonts w:ascii="Times New Roman" w:hAnsi="Times New Roman"/>
                <w:sz w:val="20"/>
                <w:szCs w:val="20"/>
              </w:rPr>
              <w:t>ПОДРЯДЧИК</w:t>
            </w:r>
            <w:r>
              <w:rPr>
                <w:rFonts w:ascii="Times New Roman" w:eastAsia="Times New Roman" w:hAnsi="Times New Roman"/>
                <w:spacing w:val="-2"/>
                <w:sz w:val="20"/>
                <w:szCs w:val="20"/>
              </w:rPr>
              <w:t xml:space="preserve">а и/или взыскать в виде неустойки сумму в размере _% от цены (общей стоимости) договора за каждый факт приобретения ТРУ без применения Правил, а </w:t>
            </w:r>
            <w:r>
              <w:rPr>
                <w:rFonts w:ascii="Times New Roman" w:hAnsi="Times New Roman"/>
                <w:sz w:val="20"/>
                <w:szCs w:val="20"/>
              </w:rPr>
              <w:t>ПОДРЯДЧИК</w:t>
            </w:r>
            <w:r>
              <w:rPr>
                <w:rFonts w:ascii="Times New Roman" w:eastAsia="Times New Roman" w:hAnsi="Times New Roman"/>
                <w:spacing w:val="-2"/>
                <w:sz w:val="20"/>
                <w:szCs w:val="20"/>
              </w:rPr>
              <w:t xml:space="preserve"> обязуется компенсировать КОМПАНИИ и/или его работникам штрафы, пени, а также все понесённые КОМПАНИЕЙ убытки, явившиеся следствием нарушения </w:t>
            </w:r>
            <w:r>
              <w:rPr>
                <w:rFonts w:ascii="Times New Roman" w:hAnsi="Times New Roman"/>
                <w:sz w:val="20"/>
                <w:szCs w:val="20"/>
              </w:rPr>
              <w:t>ПОДРЯДЧИК</w:t>
            </w:r>
            <w:r>
              <w:rPr>
                <w:rFonts w:ascii="Times New Roman" w:eastAsia="Times New Roman" w:hAnsi="Times New Roman"/>
                <w:spacing w:val="-2"/>
                <w:sz w:val="20"/>
                <w:szCs w:val="20"/>
              </w:rPr>
              <w:t xml:space="preserve">ом требований настоящего пункта. Возмещение должно быть произведено </w:t>
            </w:r>
            <w:r>
              <w:rPr>
                <w:rFonts w:ascii="Times New Roman" w:hAnsi="Times New Roman"/>
                <w:sz w:val="20"/>
                <w:szCs w:val="20"/>
              </w:rPr>
              <w:t>ПОДРЯДЧИК</w:t>
            </w:r>
            <w:r>
              <w:rPr>
                <w:rFonts w:ascii="Times New Roman" w:eastAsia="Times New Roman" w:hAnsi="Times New Roman"/>
                <w:spacing w:val="-2"/>
                <w:sz w:val="20"/>
                <w:szCs w:val="20"/>
              </w:rPr>
              <w:t xml:space="preserve">ом не позднее пяти банковских дней со дня получения </w:t>
            </w:r>
            <w:r>
              <w:rPr>
                <w:rFonts w:ascii="Times New Roman" w:hAnsi="Times New Roman"/>
                <w:sz w:val="20"/>
                <w:szCs w:val="20"/>
              </w:rPr>
              <w:t>ПОДРЯДЧИК</w:t>
            </w:r>
            <w:r>
              <w:rPr>
                <w:rFonts w:ascii="Times New Roman" w:eastAsia="Times New Roman" w:hAnsi="Times New Roman"/>
                <w:spacing w:val="-2"/>
                <w:sz w:val="20"/>
                <w:szCs w:val="20"/>
              </w:rPr>
              <w:t>ом соответствующего счета на оплату и копий подтверждающих документов.</w:t>
            </w:r>
          </w:p>
          <w:p w:rsidR="00474016" w:rsidRDefault="00474016">
            <w:pPr>
              <w:spacing w:after="0" w:line="240" w:lineRule="auto"/>
              <w:jc w:val="both"/>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lang w:val="en-US"/>
              </w:rPr>
            </w:pPr>
            <w:r>
              <w:rPr>
                <w:rFonts w:ascii="Times New Roman" w:eastAsia="Times New Roman" w:hAnsi="Times New Roman"/>
                <w:b/>
                <w:spacing w:val="-2"/>
                <w:sz w:val="20"/>
                <w:szCs w:val="20"/>
                <w:lang w:val="en-US"/>
              </w:rPr>
              <w:t>24.4.5.</w:t>
            </w:r>
            <w:r>
              <w:rPr>
                <w:rFonts w:ascii="Times New Roman" w:hAnsi="Times New Roman"/>
                <w:lang w:val="en-US"/>
              </w:rPr>
              <w:t xml:space="preserve"> </w:t>
            </w:r>
            <w:r>
              <w:rPr>
                <w:rFonts w:ascii="Times New Roman" w:hAnsi="Times New Roman"/>
                <w:sz w:val="20"/>
                <w:szCs w:val="20"/>
                <w:lang w:val="en-US"/>
              </w:rPr>
              <w:t>COMPANY has the rights to require a CONTRACTOR and/or recover an amount of _% from Contract price (total cost) as a forfeit for each fact of failure to perform the requirements of this item, and CONTRACTOR is obliged to compensate COMPANY and/or its employees the penalties, fines and losses incurred by COMPANY which is occurred in consequence of violation of this item by CONTRACTOR. CONTRACTOR shall reimburse not later than 5 (five) bank days upon the date of sending appropriate invoice for payment and copies of confirming documents by the COMPANY.</w:t>
            </w:r>
            <w:r>
              <w:rPr>
                <w:rFonts w:ascii="Times New Roman" w:hAnsi="Times New Roman"/>
                <w:lang w:val="en-US"/>
              </w:rPr>
              <w:t xml:space="preserve">     </w:t>
            </w:r>
          </w:p>
          <w:p w:rsidR="00474016" w:rsidRDefault="00474016">
            <w:pPr>
              <w:spacing w:after="0" w:line="240" w:lineRule="auto"/>
              <w:jc w:val="both"/>
              <w:rPr>
                <w:rFonts w:ascii="Times New Roman" w:hAnsi="Times New Roman"/>
                <w:spacing w:val="-2"/>
                <w:sz w:val="20"/>
                <w:szCs w:val="20"/>
                <w:lang w:val="en-US"/>
              </w:rPr>
            </w:pPr>
          </w:p>
          <w:p w:rsidR="00474016" w:rsidRDefault="00474016">
            <w:pPr>
              <w:spacing w:after="0" w:line="240" w:lineRule="auto"/>
              <w:jc w:val="both"/>
              <w:rPr>
                <w:rFonts w:ascii="Times New Roman" w:hAnsi="Times New Roman"/>
                <w:spacing w:val="-2"/>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24.5 Местное содержания в работах</w:t>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lang w:val="en-US"/>
              </w:rPr>
            </w:pPr>
            <w:r>
              <w:rPr>
                <w:rFonts w:ascii="Times New Roman" w:hAnsi="Times New Roman"/>
                <w:b/>
                <w:bCs/>
                <w:sz w:val="20"/>
                <w:szCs w:val="20"/>
              </w:rPr>
              <w:t xml:space="preserve">24.5 </w:t>
            </w:r>
            <w:r>
              <w:rPr>
                <w:rFonts w:ascii="Times New Roman" w:hAnsi="Times New Roman"/>
                <w:b/>
                <w:bCs/>
                <w:sz w:val="20"/>
                <w:szCs w:val="20"/>
                <w:lang w:val="en-US"/>
              </w:rPr>
              <w:t>L</w:t>
            </w:r>
            <w:r>
              <w:rPr>
                <w:rFonts w:ascii="Times New Roman" w:hAnsi="Times New Roman"/>
                <w:b/>
                <w:bCs/>
                <w:sz w:val="20"/>
                <w:szCs w:val="20"/>
              </w:rPr>
              <w:t>ocal content</w:t>
            </w:r>
          </w:p>
          <w:p w:rsidR="00474016" w:rsidRDefault="00474016">
            <w:pPr>
              <w:spacing w:after="0" w:line="240" w:lineRule="auto"/>
              <w:jc w:val="both"/>
              <w:rPr>
                <w:rFonts w:ascii="Times New Roman" w:hAnsi="Times New Roman"/>
                <w:b/>
                <w:bCs/>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eastAsia="Times New Roman" w:hAnsi="Times New Roman"/>
                <w:spacing w:val="-2"/>
                <w:sz w:val="20"/>
                <w:szCs w:val="20"/>
              </w:rPr>
            </w:pPr>
            <w:bookmarkStart w:id="36" w:name="_Ref357004175"/>
            <w:r>
              <w:rPr>
                <w:rFonts w:ascii="Times New Roman" w:eastAsia="Times New Roman" w:hAnsi="Times New Roman"/>
                <w:b/>
                <w:spacing w:val="-2"/>
                <w:sz w:val="20"/>
                <w:szCs w:val="20"/>
              </w:rPr>
              <w:lastRenderedPageBreak/>
              <w:t>24.5.1.</w:t>
            </w:r>
            <w:r>
              <w:rPr>
                <w:rFonts w:ascii="Times New Roman" w:eastAsia="Times New Roman" w:hAnsi="Times New Roman"/>
                <w:spacing w:val="-2"/>
                <w:sz w:val="20"/>
                <w:szCs w:val="20"/>
              </w:rPr>
              <w:t xml:space="preserve"> </w:t>
            </w:r>
            <w:r>
              <w:rPr>
                <w:rFonts w:ascii="Times New Roman" w:hAnsi="Times New Roman"/>
                <w:sz w:val="20"/>
                <w:szCs w:val="20"/>
              </w:rPr>
              <w:t xml:space="preserve">ПОДРЯДЧИК </w:t>
            </w:r>
            <w:r>
              <w:rPr>
                <w:rFonts w:ascii="Times New Roman" w:eastAsia="Times New Roman" w:hAnsi="Times New Roman"/>
                <w:spacing w:val="-2"/>
                <w:sz w:val="20"/>
                <w:szCs w:val="20"/>
              </w:rPr>
              <w:t>обязуется обеспечить долю местного содержания в работах, являющихся предметом настоящего договора, не менее ___%.</w:t>
            </w:r>
            <w:bookmarkEnd w:id="36"/>
          </w:p>
          <w:p w:rsidR="00474016" w:rsidRDefault="00474016">
            <w:pPr>
              <w:spacing w:after="0" w:line="240" w:lineRule="auto"/>
              <w:jc w:val="both"/>
              <w:rPr>
                <w:rFonts w:ascii="Times New Roman" w:eastAsia="Times New Roman" w:hAnsi="Times New Roman"/>
                <w:spacing w:val="-2"/>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eastAsia="Times New Roman" w:hAnsi="Times New Roman"/>
                <w:spacing w:val="-2"/>
                <w:sz w:val="20"/>
                <w:szCs w:val="20"/>
                <w:lang w:val="en-US"/>
              </w:rPr>
            </w:pPr>
            <w:r>
              <w:rPr>
                <w:rFonts w:ascii="Times New Roman" w:eastAsia="Times New Roman" w:hAnsi="Times New Roman"/>
                <w:b/>
                <w:spacing w:val="-2"/>
                <w:sz w:val="20"/>
                <w:szCs w:val="20"/>
                <w:lang w:val="en-US"/>
              </w:rPr>
              <w:t>24.5.1.</w:t>
            </w:r>
            <w:r>
              <w:rPr>
                <w:rFonts w:ascii="Times New Roman" w:eastAsia="Times New Roman" w:hAnsi="Times New Roman"/>
                <w:spacing w:val="-2"/>
                <w:sz w:val="20"/>
                <w:szCs w:val="20"/>
                <w:lang w:val="en-US"/>
              </w:rPr>
              <w:t xml:space="preserve"> </w:t>
            </w:r>
            <w:bookmarkStart w:id="37" w:name="_Ref357004773"/>
            <w:r>
              <w:rPr>
                <w:rFonts w:ascii="Times New Roman" w:hAnsi="Times New Roman"/>
                <w:sz w:val="20"/>
                <w:szCs w:val="20"/>
                <w:lang w:val="en-US"/>
              </w:rPr>
              <w:t>CONTRACTOR</w:t>
            </w:r>
            <w:r>
              <w:rPr>
                <w:rFonts w:ascii="Times New Roman" w:eastAsia="Times New Roman" w:hAnsi="Times New Roman"/>
                <w:spacing w:val="-2"/>
                <w:sz w:val="20"/>
                <w:szCs w:val="20"/>
                <w:lang w:val="en-US"/>
              </w:rPr>
              <w:t xml:space="preserve"> shall be obliged to ensure interest of local content in goods supplied under the Contract, not less than ___%</w:t>
            </w:r>
            <w:bookmarkEnd w:id="37"/>
            <w:r>
              <w:rPr>
                <w:rFonts w:ascii="Times New Roman" w:eastAsia="Times New Roman" w:hAnsi="Times New Roman"/>
                <w:spacing w:val="-2"/>
                <w:sz w:val="20"/>
                <w:szCs w:val="20"/>
                <w:lang w:val="en-US"/>
              </w:rPr>
              <w:t>.</w:t>
            </w:r>
          </w:p>
          <w:p w:rsidR="00474016" w:rsidRDefault="00474016">
            <w:pPr>
              <w:spacing w:after="0" w:line="240" w:lineRule="auto"/>
              <w:jc w:val="both"/>
              <w:rPr>
                <w:rFonts w:ascii="Times New Roman" w:eastAsia="Times New Roman" w:hAnsi="Times New Roman"/>
                <w:spacing w:val="-2"/>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24.5.2.</w:t>
            </w:r>
            <w:r>
              <w:rPr>
                <w:rFonts w:ascii="Times New Roman" w:hAnsi="Times New Roman"/>
                <w:sz w:val="20"/>
                <w:szCs w:val="20"/>
              </w:rPr>
              <w:t xml:space="preserve"> К каждому счёту-фактуре, направляемому КОМПАНИИ, ПОДРЯДЧИК должен приложить оригинал отчёта о доле местного содержания в выполненных работах, рассчитанном с использованием единой методики расчета организациями местного содержания, действующей на момент предоставления отчета. Отчёт представляется по форме, содержащейся в приложении З</w:t>
            </w:r>
            <w:r>
              <w:rPr>
                <w:rFonts w:ascii="Times New Roman" w:hAnsi="Times New Roman"/>
              </w:rPr>
              <w:t xml:space="preserve"> </w:t>
            </w:r>
            <w:r>
              <w:rPr>
                <w:rFonts w:ascii="Times New Roman" w:hAnsi="Times New Roman"/>
                <w:sz w:val="20"/>
                <w:szCs w:val="20"/>
              </w:rPr>
              <w:t>к настоящему договору, подписывается первым руководителем или уполномоченным лицом и заверяется печатью ПОДРЯДЧИКа. Форма предоставления отчёта о местном содержании может быть при необходимости изменена КОМПАНИЕЙ в одностороннем порядке.</w:t>
            </w:r>
          </w:p>
          <w:p w:rsidR="00474016" w:rsidRDefault="00474016">
            <w:pPr>
              <w:spacing w:after="0" w:line="240" w:lineRule="auto"/>
              <w:jc w:val="both"/>
              <w:rPr>
                <w:rFonts w:ascii="Times New Roman" w:eastAsia="Times New Roman" w:hAnsi="Times New Roman"/>
                <w:spacing w:val="-2"/>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24.5.2.</w:t>
            </w:r>
            <w:r>
              <w:rPr>
                <w:rFonts w:ascii="Times New Roman" w:hAnsi="Times New Roman"/>
                <w:sz w:val="20"/>
                <w:szCs w:val="20"/>
                <w:lang w:val="en-US"/>
              </w:rPr>
              <w:t xml:space="preserve"> CONTRACTOR shall attach to the invoice directed to the COMPANY local content original report in performed works, determined for unique calculation methods by local content companies, which acts </w:t>
            </w:r>
            <w:proofErr w:type="gramStart"/>
            <w:r>
              <w:rPr>
                <w:rFonts w:ascii="Times New Roman" w:hAnsi="Times New Roman"/>
                <w:sz w:val="20"/>
                <w:szCs w:val="20"/>
                <w:lang w:val="en-US"/>
              </w:rPr>
              <w:t>at the moment</w:t>
            </w:r>
            <w:proofErr w:type="gramEnd"/>
            <w:r>
              <w:rPr>
                <w:rFonts w:ascii="Times New Roman" w:hAnsi="Times New Roman"/>
                <w:sz w:val="20"/>
                <w:szCs w:val="20"/>
                <w:lang w:val="en-US"/>
              </w:rPr>
              <w:t xml:space="preserve"> of reports submission. Report is submitted in a form attached in Schedule </w:t>
            </w:r>
            <w:r>
              <w:rPr>
                <w:rFonts w:ascii="Times New Roman" w:hAnsi="Times New Roman"/>
                <w:sz w:val="20"/>
                <w:szCs w:val="20"/>
              </w:rPr>
              <w:t>З</w:t>
            </w:r>
            <w:r>
              <w:rPr>
                <w:rFonts w:ascii="Times New Roman" w:hAnsi="Times New Roman"/>
                <w:sz w:val="20"/>
                <w:szCs w:val="20"/>
                <w:lang w:val="en-US"/>
              </w:rPr>
              <w:t xml:space="preserve"> of present contract, signed by first executive or authorized body and is sealed by CONTRACTOR. Local content form can be changed by COMPANY if needed in a unilateral manner. </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24.5.3.</w:t>
            </w:r>
            <w:r>
              <w:rPr>
                <w:rFonts w:ascii="Times New Roman" w:hAnsi="Times New Roman"/>
                <w:sz w:val="20"/>
                <w:szCs w:val="20"/>
              </w:rPr>
              <w:t xml:space="preserve"> В случае привлечения ПОДРЯДЧИКом субподрядчиков, поставщиков в целях исполнения обязательств ПОДРЯДЧИКа по настоящему договору, он обязан представить заверенный ПОДРЯДЧИКом отчёт о доле местного содержания в поставляемых субподрядчиками, поставщиками товарах, работах, услугах по форме и в порядке, предусмотренной настоящим разделом. Информация по товарным позициям, указываемым в отчётах, доля местного содержания в которых более _%, должна подтверждаться приложением оригиналов или заверенных копий сертификатов формы CT-KZ.</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24.5.3. </w:t>
            </w:r>
            <w:r>
              <w:rPr>
                <w:rFonts w:ascii="Times New Roman" w:hAnsi="Times New Roman"/>
                <w:sz w:val="20"/>
                <w:szCs w:val="20"/>
                <w:lang w:val="en-US"/>
              </w:rPr>
              <w:t xml:space="preserve">If CONTRACTOR involves subcontractors, suppliers for contract performance it shall provide report on local content interest in goods, works and services provided by subcontractors in accordance with form and procedure required by this clause. Report information with local content interest with less than _% should be confirmed by the attachment of originals or certified CT-KZ for copies. </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24.5.4.</w:t>
            </w:r>
            <w:r>
              <w:rPr>
                <w:rFonts w:ascii="Times New Roman" w:hAnsi="Times New Roman"/>
                <w:sz w:val="20"/>
                <w:szCs w:val="20"/>
              </w:rPr>
              <w:t xml:space="preserve"> ПОДРЯДЧИК несет ответственность за достоверность информации, предоставляемой им и его субподрядчиками, поставщиками в соответствие с настоящим разделом, и обязан возместить КОМПАНИИ все убытки, включая упущенную выгоду, которые могут явиться следствием предоставления недостоверной информации о местном содержании.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24.5.4.</w:t>
            </w:r>
            <w:r>
              <w:rPr>
                <w:rFonts w:ascii="Times New Roman" w:hAnsi="Times New Roman"/>
                <w:sz w:val="20"/>
                <w:szCs w:val="20"/>
                <w:lang w:val="en-US"/>
              </w:rPr>
              <w:t xml:space="preserve"> CONTRACTOR is responsible for the accuracy of information included by them in accordance with this section and shall reimburse to the COMPANY all losses, including lost income, which may arise from providing incorrect information on local content.</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24.5.5.</w:t>
            </w:r>
            <w:r>
              <w:rPr>
                <w:rFonts w:ascii="Times New Roman" w:hAnsi="Times New Roman"/>
                <w:sz w:val="20"/>
                <w:szCs w:val="20"/>
              </w:rPr>
              <w:t xml:space="preserve"> КОМПАНИЯ вправе в любое время и любыми законными способами проводить проверку информации, представляемой ПОДРЯДЧИКом в соответствие с настоящим разделом.</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24.5.5.</w:t>
            </w:r>
            <w:r>
              <w:rPr>
                <w:rFonts w:ascii="Times New Roman" w:hAnsi="Times New Roman"/>
                <w:sz w:val="20"/>
                <w:szCs w:val="20"/>
                <w:lang w:val="en-US"/>
              </w:rPr>
              <w:t xml:space="preserve"> COMPANY has the rights to inspect information by any legal means stated by CONTRACTOR pursuant to this section.</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t>24.5.6.</w:t>
            </w:r>
            <w:r>
              <w:rPr>
                <w:rFonts w:ascii="Times New Roman" w:hAnsi="Times New Roman"/>
                <w:sz w:val="20"/>
                <w:szCs w:val="20"/>
              </w:rPr>
              <w:t xml:space="preserve"> В случае обнаружения факта недостоверности информации, предоставляемой ПОДРЯДЧИКом и/или его поставщиками, субподрядчиками в соответствие с настоящим разделом, КОМПАНИЯ, не принимая во внимание другие права КОМПАНИИ по настоящему договору, вправе в одностороннем порядке расторгнуть настоящий договор без возмещения каких либо убытков ПОДРЯДЧИКу, путем направления письменного уведомления и/или без ущерба другим своим правам в рамках настоящего договора в бесспорном и внеочередном порядке, вычесть/взыскать из сумм, подлежащих оплате, в виде штрафа, сумму в размере 1% от общей стоимости договора, а также требовать возмещения всех понесенных убытков. При этом договор, в части дальнейшего выполнения договорных обязательств, будет считаться прекращенным с момента получения </w:t>
            </w:r>
            <w:r>
              <w:rPr>
                <w:rFonts w:ascii="Times New Roman" w:hAnsi="Times New Roman"/>
                <w:sz w:val="20"/>
                <w:szCs w:val="20"/>
              </w:rPr>
              <w:lastRenderedPageBreak/>
              <w:t>ПОДРЯДЧИКом уведомления. В части взаиморасчетов по обязательствам сторон, исполненным на момент получения уведомления, договор будет действовать до завершения взаиморасчетов.</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lastRenderedPageBreak/>
              <w:t>24.5.6.</w:t>
            </w:r>
            <w:r>
              <w:rPr>
                <w:rFonts w:ascii="Times New Roman" w:hAnsi="Times New Roman"/>
                <w:sz w:val="20"/>
                <w:szCs w:val="20"/>
                <w:lang w:val="en-US"/>
              </w:rPr>
              <w:t xml:space="preserve">  In the case of detection of the fact of unreliability of information provided by the CONTRACTOR and/or its suppliers, sub-contractors in compliance with this section, COMPANY can terminate this contract in a unilateral manner without compensation of any losses to CONTRACTOR, notwithstanding other rights of COMPANY by sending written notification and/or compensate an amount subject to payment as a penalty at amount of 1% of total</w:t>
            </w:r>
            <w:r>
              <w:rPr>
                <w:rFonts w:ascii="Times New Roman" w:hAnsi="Times New Roman"/>
                <w:sz w:val="20"/>
                <w:szCs w:val="20"/>
                <w:lang w:val="kk-KZ"/>
              </w:rPr>
              <w:t xml:space="preserve"> </w:t>
            </w:r>
            <w:r>
              <w:rPr>
                <w:rFonts w:ascii="Times New Roman" w:hAnsi="Times New Roman"/>
                <w:sz w:val="20"/>
                <w:szCs w:val="20"/>
                <w:lang w:val="en-US"/>
              </w:rPr>
              <w:t>amount of Contract, and also compensation of all inflicted losses. Herewith, regarding the further implementation of contract obligations will be deemed terminated from receipt of a written notice. As part of the settlement of commitments made at the time of receipt of the notice, the contract will be valid until the completion of settlement.</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b/>
                <w:sz w:val="20"/>
                <w:szCs w:val="20"/>
              </w:rPr>
              <w:lastRenderedPageBreak/>
              <w:t>24.5.7.</w:t>
            </w:r>
            <w:r>
              <w:rPr>
                <w:rFonts w:ascii="Times New Roman" w:hAnsi="Times New Roman"/>
                <w:sz w:val="20"/>
                <w:szCs w:val="20"/>
              </w:rPr>
              <w:t xml:space="preserve"> При непредставлении отчёта о местном содержании в соответствие с настоящим разделом, или предоставлении отчёта в иной форме, или не в полном объёме, или с ошибками, КОМПАНИЯ вправе без ущерба другим своим правам в рамках договора в бесспорном и внеочередном порядке, вычесть/взыскать из сумм, подлежащих оплате, в виде неустойки сумму в размере _% от общей стоимости договора за каждое нарушение и приостановить оплату оказанных услуг до момента предоставления правильного отчёта в полном объёме. Применение данного не будет считаться нарушением договорных обязательств КОМПАНИИ по оплате, и не будет являться основанием для применения штрафных санкций в отношении КОМПАНИИ.</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24.5.7.</w:t>
            </w:r>
            <w:r>
              <w:rPr>
                <w:rFonts w:ascii="Times New Roman" w:hAnsi="Times New Roman"/>
                <w:sz w:val="20"/>
                <w:szCs w:val="20"/>
                <w:lang w:val="en-US"/>
              </w:rPr>
              <w:t xml:space="preserve"> If CONTRACTOR doesn’t provide information on local content in accordance with this section, or submission of report in different form or not fully, or with mistakes COMPANY has the rights to recover/deduct subject to cost amount as a forfeit at amount of _% of total</w:t>
            </w:r>
            <w:r>
              <w:rPr>
                <w:rFonts w:ascii="Times New Roman" w:hAnsi="Times New Roman"/>
                <w:sz w:val="20"/>
                <w:szCs w:val="20"/>
                <w:lang w:val="kk-KZ"/>
              </w:rPr>
              <w:t xml:space="preserve"> </w:t>
            </w:r>
            <w:r>
              <w:rPr>
                <w:rFonts w:ascii="Times New Roman" w:hAnsi="Times New Roman"/>
                <w:sz w:val="20"/>
                <w:szCs w:val="20"/>
                <w:lang w:val="en-US"/>
              </w:rPr>
              <w:t>amount of Contract for every violation and suspend payment of performed services until submission of correct report in a full manner. Application of this clause will not be recognized as violation of payment contract obligations by COMPANY, and will not be the reason for application of penalty sanctions against COMPANY.</w:t>
            </w:r>
          </w:p>
          <w:p w:rsidR="00474016" w:rsidRDefault="00474016">
            <w:pPr>
              <w:spacing w:after="0" w:line="240" w:lineRule="auto"/>
              <w:jc w:val="both"/>
              <w:rPr>
                <w:rFonts w:ascii="Times New Roman" w:hAnsi="Times New Roman"/>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rPr>
            </w:pPr>
            <w:r>
              <w:rPr>
                <w:rFonts w:ascii="Times New Roman" w:hAnsi="Times New Roman"/>
                <w:b/>
                <w:sz w:val="20"/>
                <w:szCs w:val="20"/>
              </w:rPr>
              <w:t>24.5.8</w:t>
            </w:r>
            <w:r>
              <w:rPr>
                <w:rFonts w:ascii="Times New Roman" w:hAnsi="Times New Roman"/>
                <w:sz w:val="20"/>
                <w:szCs w:val="20"/>
              </w:rPr>
              <w:t>. В случае нарушения ПОДРЯДЧИКом пунктов 24.5.1 настоящего договора, КОМПАНИЯ вправе без ущерба другим своим правам в рамках договора в бесспорном и внеочередном порядке вычесть/взыскать из сумм, подлежащих оплате, в виде неустойки, сумму в размере _% от общей стоимости договора за каждый процент неисполненного обязательства.</w:t>
            </w:r>
            <w:r>
              <w:rPr>
                <w:rFonts w:ascii="Times New Roman" w:hAnsi="Times New Roman"/>
              </w:rPr>
              <w:t xml:space="preserve"> </w:t>
            </w:r>
          </w:p>
          <w:p w:rsidR="00474016" w:rsidRDefault="00474016">
            <w:pPr>
              <w:spacing w:after="0" w:line="240" w:lineRule="auto"/>
              <w:jc w:val="both"/>
              <w:rPr>
                <w:rFonts w:ascii="Times New Roman" w:hAnsi="Times New Roman"/>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b/>
                <w:sz w:val="20"/>
                <w:szCs w:val="20"/>
                <w:lang w:val="en-US"/>
              </w:rPr>
              <w:t>24.5.8.</w:t>
            </w:r>
            <w:r>
              <w:rPr>
                <w:rFonts w:ascii="Times New Roman" w:hAnsi="Times New Roman"/>
                <w:sz w:val="20"/>
                <w:szCs w:val="20"/>
                <w:lang w:val="en-US"/>
              </w:rPr>
              <w:t xml:space="preserve"> If CONTRACTOR violates the obligation to ensure local content interest, COMPANY has the rights to deduct/recover from an amount payable to CONTRACTOR an amount of _% of total</w:t>
            </w:r>
            <w:r>
              <w:rPr>
                <w:rFonts w:ascii="Times New Roman" w:hAnsi="Times New Roman"/>
                <w:sz w:val="20"/>
                <w:szCs w:val="20"/>
                <w:lang w:val="kk-KZ"/>
              </w:rPr>
              <w:t xml:space="preserve"> </w:t>
            </w:r>
            <w:r>
              <w:rPr>
                <w:rFonts w:ascii="Times New Roman" w:hAnsi="Times New Roman"/>
                <w:sz w:val="20"/>
                <w:szCs w:val="20"/>
                <w:lang w:val="en-US"/>
              </w:rPr>
              <w:t xml:space="preserve">amount of Contract as a forfeit for each percent of non-performed obligation. </w:t>
            </w:r>
          </w:p>
          <w:p w:rsidR="00474016" w:rsidRDefault="00474016">
            <w:pPr>
              <w:spacing w:after="0" w:line="240" w:lineRule="auto"/>
              <w:jc w:val="both"/>
              <w:rPr>
                <w:rFonts w:ascii="Times New Roman" w:hAnsi="Times New Roman"/>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24.6 Недействительность положений</w:t>
            </w:r>
          </w:p>
          <w:p w:rsidR="00474016" w:rsidRDefault="00474016">
            <w:pPr>
              <w:spacing w:after="0" w:line="240" w:lineRule="auto"/>
              <w:jc w:val="both"/>
              <w:rPr>
                <w:rFonts w:ascii="Times New Roman" w:hAnsi="Times New Roman"/>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24.6</w:t>
            </w:r>
            <w:r>
              <w:rPr>
                <w:rFonts w:ascii="Times New Roman" w:hAnsi="Times New Roman"/>
                <w:b/>
                <w:sz w:val="20"/>
                <w:szCs w:val="20"/>
              </w:rPr>
              <w:tab/>
              <w:t>Invalidity of Any Provision</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Недействительность, противозаконность или отсутствие исковой силы любого положения данного Договора в соответствии с законом, не повлияет на действительность, законность и исковую силу остальных положений.</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If any provision of this Contract is or becomes invalid, illegal or unenforceable in any respect under any law, then the validity, legality and enforceability of the remaining provisions shall not in any way be affected or impaired.</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w:t>
            </w:r>
            <w:r>
              <w:rPr>
                <w:rFonts w:ascii="Times New Roman" w:hAnsi="Times New Roman"/>
                <w:b/>
                <w:bCs/>
                <w:sz w:val="20"/>
                <w:szCs w:val="20"/>
                <w:lang w:val="en-US"/>
              </w:rPr>
              <w:t>6</w:t>
            </w:r>
            <w:r>
              <w:rPr>
                <w:rFonts w:ascii="Times New Roman" w:hAnsi="Times New Roman"/>
                <w:b/>
                <w:bCs/>
                <w:sz w:val="20"/>
                <w:szCs w:val="20"/>
              </w:rPr>
              <w:t xml:space="preserve"> Сенситивные платежи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24.</w:t>
            </w:r>
            <w:r>
              <w:rPr>
                <w:rFonts w:ascii="Times New Roman" w:hAnsi="Times New Roman"/>
                <w:b/>
                <w:sz w:val="20"/>
                <w:szCs w:val="20"/>
                <w:lang w:val="en-US"/>
              </w:rPr>
              <w:t>6</w:t>
            </w:r>
            <w:r>
              <w:rPr>
                <w:rFonts w:ascii="Times New Roman" w:hAnsi="Times New Roman"/>
                <w:b/>
                <w:sz w:val="20"/>
                <w:szCs w:val="20"/>
              </w:rPr>
              <w:tab/>
              <w:t>Sensitive Payments</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ПОДРЯДЧИК заявляет КОМПАНИИ, что никто из руководителей, должностных лиц, сотрудников или агентов ПОДРЯДЧИКА либо его Субподрядчиков не давал и не получал, а также не будет давать и получать вознаграждения, скидки, подарки или иную плату либо вознаграждение большой стоимости или ценности от:</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represents to COMPANY that no director, officer, employee or agent of CONTRACTOR, or of any Subcontractor of CONTRACTOR, has given or received or will give or receive any commission, fee, rebate, gift, entertainment or other payment or remuneration of significant cost or value to or from:</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I) КОМПАНИИ, ее руководителей, должностных лиц, сотрудников; или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i)</w:t>
            </w:r>
            <w:r>
              <w:rPr>
                <w:rFonts w:ascii="Times New Roman" w:hAnsi="Times New Roman"/>
                <w:sz w:val="20"/>
                <w:szCs w:val="20"/>
                <w:lang w:val="en-US"/>
              </w:rPr>
              <w:tab/>
              <w:t>COMPANY, its directors, officers and employees; or</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II) правительства страны, в которой проводятся работы, любых учреждений, официальных или политических организаций, в связи с выполнением ПОДРЯДЧИКОМ данного Договора.</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t>ii)</w:t>
            </w:r>
            <w:r>
              <w:rPr>
                <w:rFonts w:ascii="Times New Roman" w:hAnsi="Times New Roman"/>
                <w:sz w:val="20"/>
                <w:szCs w:val="20"/>
                <w:lang w:val="en-US"/>
              </w:rPr>
              <w:tab/>
              <w:t xml:space="preserve">the government of the country of operations or any agency, official or political party thereof, </w:t>
            </w:r>
            <w:proofErr w:type="gramStart"/>
            <w:r>
              <w:rPr>
                <w:rFonts w:ascii="Times New Roman" w:hAnsi="Times New Roman"/>
                <w:sz w:val="20"/>
                <w:szCs w:val="20"/>
                <w:lang w:val="en-US"/>
              </w:rPr>
              <w:t>in connection with</w:t>
            </w:r>
            <w:proofErr w:type="gramEnd"/>
            <w:r>
              <w:rPr>
                <w:rFonts w:ascii="Times New Roman" w:hAnsi="Times New Roman"/>
                <w:sz w:val="20"/>
                <w:szCs w:val="20"/>
                <w:lang w:val="en-US"/>
              </w:rPr>
              <w:t xml:space="preserve"> performance of this Contract by CONTRACTOR hereunder.  </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ПОДРЯДЧИК должен незамедлительно уведомить КОМПАНИЮ в случае любого нарушения данного параграфа сотрудником ПОДРЯДЧИКА или лицом, представляющим ПОДРЯДЧИКА Субподрядчику. КОМПАНИЯ имеет доступ к бухгалтерским книгам и документам ПОДРЯДЧИКА и его Субподрядчиков, и может определить, соблюдается ли данный параграф. Кроме того, ПОДРЯДЧИК должен сделать все, чтобы к </w:t>
            </w:r>
            <w:r>
              <w:rPr>
                <w:rFonts w:ascii="Times New Roman" w:hAnsi="Times New Roman"/>
                <w:sz w:val="20"/>
                <w:szCs w:val="20"/>
              </w:rPr>
              <w:lastRenderedPageBreak/>
              <w:t>КОМПАНИИ, ее должностным лицам и руководителям не предъявлялись требования по уплате любых штрафов и взысканий, а также любые другие санкций со стороны правительства в результате нарушения данного параграфа ПОДРЯДЧИКОМ или его Субподрядчиками, их руководителями, должностными лицами, сотрудниками или агентами.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r>
              <w:rPr>
                <w:rFonts w:ascii="Times New Roman" w:hAnsi="Times New Roman"/>
                <w:sz w:val="20"/>
                <w:szCs w:val="20"/>
                <w:lang w:val="en-US"/>
              </w:rPr>
              <w:lastRenderedPageBreak/>
              <w:t xml:space="preserve">CONTRACTOR shall promptly notify COMPANY in the event of any violation of this paragraph by an employee or representative of CONTRACTOR to Subcontractor.  COMPANY will have access to the books and records of CONTRACTOR and its Subcontractors </w:t>
            </w:r>
            <w:proofErr w:type="gramStart"/>
            <w:r>
              <w:rPr>
                <w:rFonts w:ascii="Times New Roman" w:hAnsi="Times New Roman"/>
                <w:sz w:val="20"/>
                <w:szCs w:val="20"/>
                <w:lang w:val="en-US"/>
              </w:rPr>
              <w:t>for the purpose of</w:t>
            </w:r>
            <w:proofErr w:type="gramEnd"/>
            <w:r>
              <w:rPr>
                <w:rFonts w:ascii="Times New Roman" w:hAnsi="Times New Roman"/>
                <w:sz w:val="20"/>
                <w:szCs w:val="20"/>
                <w:lang w:val="en-US"/>
              </w:rPr>
              <w:t xml:space="preserve"> determining whether or not there has been compliance with this paragraph.  In addition, CONTRACTOR will indemnify and hold COMPANY, its respective officers and </w:t>
            </w:r>
            <w:r>
              <w:rPr>
                <w:rFonts w:ascii="Times New Roman" w:hAnsi="Times New Roman"/>
                <w:sz w:val="20"/>
                <w:szCs w:val="20"/>
                <w:lang w:val="en-US"/>
              </w:rPr>
              <w:lastRenderedPageBreak/>
              <w:t xml:space="preserve">directors, free and harmless from and against </w:t>
            </w:r>
            <w:proofErr w:type="gramStart"/>
            <w:r>
              <w:rPr>
                <w:rFonts w:ascii="Times New Roman" w:hAnsi="Times New Roman"/>
                <w:sz w:val="20"/>
                <w:szCs w:val="20"/>
                <w:lang w:val="en-US"/>
              </w:rPr>
              <w:t>any and all</w:t>
            </w:r>
            <w:proofErr w:type="gramEnd"/>
            <w:r>
              <w:rPr>
                <w:rFonts w:ascii="Times New Roman" w:hAnsi="Times New Roman"/>
                <w:sz w:val="20"/>
                <w:szCs w:val="20"/>
                <w:lang w:val="en-US"/>
              </w:rPr>
              <w:t xml:space="preserve"> fines, penalties and other sanctions imposed by any government as a result of the breach of this paragraph by the CONTRACTOR or its Subcontractors, their directors, officers, employees or agents.</w:t>
            </w: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ПОДРЯДЧИК осознает, что в случае нарушения им вышеупомянутого условия данного Договора, он выплачивает компенсацию в соответствии с настоящим Договором, и действие Договора будет немедленно прекращено.</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CONTRACTOR acknowledges that it will forfeit its compensation under this Contract and cause this Contract immediately to be terminated if it violates the immediately preceding covenant.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24.</w:t>
            </w:r>
            <w:r>
              <w:rPr>
                <w:rFonts w:ascii="Times New Roman" w:hAnsi="Times New Roman"/>
                <w:b/>
                <w:bCs/>
                <w:sz w:val="20"/>
                <w:szCs w:val="20"/>
                <w:lang w:val="en-US"/>
              </w:rPr>
              <w:t>7</w:t>
            </w:r>
            <w:r>
              <w:rPr>
                <w:rFonts w:ascii="Times New Roman" w:hAnsi="Times New Roman"/>
                <w:b/>
                <w:bCs/>
                <w:sz w:val="20"/>
                <w:szCs w:val="20"/>
              </w:rPr>
              <w:t xml:space="preserve"> Перевод </w:t>
            </w:r>
            <w:r>
              <w:rPr>
                <w:rFonts w:ascii="Times New Roman" w:hAnsi="Times New Roman"/>
                <w:b/>
                <w:sz w:val="20"/>
                <w:szCs w:val="20"/>
              </w:rPr>
              <w:t>Договора</w:t>
            </w:r>
            <w:r>
              <w:rPr>
                <w:rFonts w:ascii="Times New Roman" w:hAnsi="Times New Roman"/>
                <w:b/>
                <w:bCs/>
                <w:sz w:val="20"/>
                <w:szCs w:val="20"/>
              </w:rPr>
              <w:t xml:space="preserve"> на другие языки</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24.</w:t>
            </w:r>
            <w:r>
              <w:rPr>
                <w:rFonts w:ascii="Times New Roman" w:hAnsi="Times New Roman"/>
                <w:b/>
                <w:sz w:val="20"/>
                <w:szCs w:val="20"/>
                <w:lang w:val="en-US"/>
              </w:rPr>
              <w:t>7</w:t>
            </w:r>
            <w:r>
              <w:rPr>
                <w:rFonts w:ascii="Times New Roman" w:hAnsi="Times New Roman"/>
                <w:b/>
                <w:sz w:val="20"/>
                <w:szCs w:val="20"/>
              </w:rPr>
              <w:t xml:space="preserve"> Controlling Language</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Данный Договор и вся документация, поставляемая от ПОДРЯДЧИКА к КОМПАНИИ, должна быть представлена, согласно данному Договору, на русском языке. В случае разночтений русская версия Договора является превалирующей. Перевод данного Договора на любые другие языки может осуществляться только для более удобного его чтения.</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This Contract and all Documents produced by the CONTRACTOR for delivery to COMPANY pursuant to this Contract shall be in Russian language. Russian will control its interpretation.  Any other translation of this Contract will be for convenience only.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sz w:val="20"/>
                <w:szCs w:val="20"/>
              </w:rPr>
            </w:pPr>
            <w:r>
              <w:rPr>
                <w:rFonts w:ascii="Times New Roman" w:hAnsi="Times New Roman"/>
                <w:b/>
                <w:bCs/>
                <w:sz w:val="20"/>
                <w:szCs w:val="20"/>
              </w:rPr>
              <w:t xml:space="preserve">24.8 Полное соглашение/внесение изменений в </w:t>
            </w:r>
            <w:r>
              <w:rPr>
                <w:rFonts w:ascii="Times New Roman" w:hAnsi="Times New Roman"/>
                <w:b/>
                <w:sz w:val="20"/>
                <w:szCs w:val="20"/>
              </w:rPr>
              <w:t>Договор</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rPr>
            </w:pPr>
            <w:r>
              <w:rPr>
                <w:rFonts w:ascii="Times New Roman" w:hAnsi="Times New Roman"/>
                <w:b/>
                <w:sz w:val="20"/>
                <w:szCs w:val="20"/>
              </w:rPr>
              <w:t>24.</w:t>
            </w:r>
            <w:r>
              <w:rPr>
                <w:rFonts w:ascii="Times New Roman" w:hAnsi="Times New Roman"/>
                <w:b/>
                <w:sz w:val="20"/>
                <w:szCs w:val="20"/>
                <w:lang w:val="en-US"/>
              </w:rPr>
              <w:t>8</w:t>
            </w:r>
            <w:r>
              <w:rPr>
                <w:rFonts w:ascii="Times New Roman" w:hAnsi="Times New Roman"/>
                <w:b/>
                <w:sz w:val="20"/>
                <w:szCs w:val="20"/>
              </w:rPr>
              <w:t xml:space="preserve"> Entire Agreement/Modification</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Считается, что вышеизложенные положения, совокупно с Приложениями, являющимися, по сути, частью данного Договора, содержат полное соглашение между сторонами и заменяют все предыдущие контакты, заявления или соглашения, как устные, так и письменные, по отношению к предмету обсуждения; соглашения или договоренности по изменению или расширению условий сего Договора не будут иметь силы для любой из сторон до тех пор, пока они не будут оформлены надлежащим образом уполномоченными представителями обеих сторон.</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 foregoing provisions, together with the Schedules incorporated and made a part of this Contract by reference shall be deemed to contain the entire agreement between the parties and supersedes all previous communications, representations, or agreements, either oral or written, with respect to the subject matter and no agreement or understanding varying or extending the terms hereof will be binding on either party unless written and duly executed by an authorized representative of each party.</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Вышеизложенный Договор является полным соглашением между сторонами, указанными в настоящем Договоре, и заменяет собой все предшествующие, как письменные, так и устные, переговоры, представительства или соглашения, имеющие отношение к данному Договору. Все изменения к Договору не имеют силы до тех пор, пока не будут засвидетельствованы в письменной форме и подписаны сторонами, указанными в Договоре.</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The foregoing Contract constitutes the entire agreement between the parties hereto and supersedes all prior negotiations, representations or agreements related to the Contract either written or oral.  No changes, alterations or modifications to the Contract shall be effective unless evidenced in writing and signed by the parties to the Contract.</w:t>
            </w:r>
          </w:p>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lang w:val="en-US"/>
              </w:rPr>
            </w:pPr>
          </w:p>
        </w:tc>
      </w:tr>
      <w:tr w:rsidR="00474016" w:rsidRP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Подписи уполномоченных представителей сторон:</w:t>
            </w:r>
          </w:p>
          <w:p w:rsidR="00474016" w:rsidRDefault="00474016">
            <w:pPr>
              <w:spacing w:after="0" w:line="240" w:lineRule="auto"/>
              <w:jc w:val="both"/>
              <w:rPr>
                <w:rFonts w:ascii="Times New Roman" w:hAnsi="Times New Roman"/>
                <w:b/>
                <w:bCs/>
                <w:sz w:val="20"/>
                <w:szCs w:val="20"/>
              </w:rPr>
            </w:pPr>
          </w:p>
        </w:tc>
        <w:tc>
          <w:tcPr>
            <w:tcW w:w="4927" w:type="dxa"/>
            <w:tcBorders>
              <w:top w:val="single" w:sz="4" w:space="0" w:color="auto"/>
              <w:left w:val="single" w:sz="4" w:space="0" w:color="auto"/>
              <w:bottom w:val="single" w:sz="4" w:space="0" w:color="auto"/>
              <w:right w:val="single" w:sz="4" w:space="0" w:color="auto"/>
            </w:tcBorders>
            <w:hideMark/>
          </w:tcPr>
          <w:p w:rsidR="00474016" w:rsidRDefault="00474016">
            <w:pPr>
              <w:tabs>
                <w:tab w:val="left" w:pos="0"/>
                <w:tab w:val="left" w:pos="180"/>
                <w:tab w:val="left" w:pos="908"/>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sz w:val="20"/>
                <w:szCs w:val="20"/>
                <w:lang w:val="en-US"/>
              </w:rPr>
            </w:pPr>
            <w:r>
              <w:rPr>
                <w:rFonts w:ascii="Times New Roman" w:hAnsi="Times New Roman"/>
                <w:sz w:val="20"/>
                <w:szCs w:val="20"/>
                <w:lang w:val="en-US"/>
              </w:rPr>
              <w:t>As witness the hand of the duly authorized representatives of the parties:</w:t>
            </w:r>
          </w:p>
        </w:tc>
      </w:tr>
      <w:tr w:rsidR="00474016" w:rsidTr="00474016">
        <w:trPr>
          <w:gridAfter w:val="1"/>
          <w:wAfter w:w="36" w:type="dxa"/>
        </w:trPr>
        <w:tc>
          <w:tcPr>
            <w:tcW w:w="492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b/>
                <w:i/>
                <w:iCs/>
                <w:sz w:val="20"/>
                <w:szCs w:val="20"/>
                <w:lang w:val="pl-PL"/>
              </w:rPr>
            </w:pPr>
            <w:r>
              <w:rPr>
                <w:rFonts w:ascii="Times New Roman" w:hAnsi="Times New Roman"/>
                <w:b/>
                <w:i/>
                <w:iCs/>
                <w:sz w:val="20"/>
                <w:szCs w:val="20"/>
              </w:rPr>
              <w:t>ЗА:</w:t>
            </w:r>
          </w:p>
          <w:p w:rsidR="00474016" w:rsidRDefault="00474016">
            <w:pPr>
              <w:spacing w:after="0" w:line="240" w:lineRule="auto"/>
              <w:jc w:val="both"/>
              <w:rPr>
                <w:rFonts w:ascii="Times New Roman" w:hAnsi="Times New Roman"/>
                <w:b/>
                <w:i/>
                <w:iCs/>
                <w:sz w:val="20"/>
                <w:szCs w:val="20"/>
              </w:rPr>
            </w:pPr>
            <w:r>
              <w:rPr>
                <w:rFonts w:ascii="Times New Roman" w:hAnsi="Times New Roman"/>
                <w:b/>
                <w:i/>
                <w:iCs/>
                <w:sz w:val="20"/>
                <w:szCs w:val="20"/>
              </w:rPr>
              <w:tab/>
            </w:r>
          </w:p>
          <w:p w:rsid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lang w:val="en-US"/>
              </w:rPr>
              <w:t>COMPANY</w:t>
            </w:r>
            <w:r>
              <w:rPr>
                <w:rFonts w:ascii="Times New Roman" w:hAnsi="Times New Roman"/>
                <w:b/>
                <w:bCs/>
                <w:sz w:val="20"/>
                <w:szCs w:val="20"/>
              </w:rPr>
              <w:t xml:space="preserve">                </w:t>
            </w:r>
            <w:r w:rsidRPr="00474016">
              <w:rPr>
                <w:rFonts w:ascii="Times New Roman" w:hAnsi="Times New Roman"/>
                <w:b/>
                <w:bCs/>
                <w:sz w:val="20"/>
                <w:szCs w:val="20"/>
              </w:rPr>
              <w:t>_____</w:t>
            </w:r>
          </w:p>
          <w:p w:rsidR="00474016" w:rsidRPr="00474016" w:rsidRDefault="00474016">
            <w:pPr>
              <w:spacing w:after="0" w:line="240" w:lineRule="auto"/>
              <w:jc w:val="both"/>
              <w:rPr>
                <w:rFonts w:ascii="Times New Roman" w:hAnsi="Times New Roman"/>
                <w:b/>
                <w:bCs/>
                <w:sz w:val="20"/>
                <w:szCs w:val="20"/>
              </w:rPr>
            </w:pPr>
            <w:r>
              <w:rPr>
                <w:rFonts w:ascii="Times New Roman" w:hAnsi="Times New Roman"/>
                <w:b/>
                <w:bCs/>
                <w:sz w:val="20"/>
                <w:szCs w:val="20"/>
              </w:rPr>
              <w:t xml:space="preserve">КОМПАНИЯ            </w:t>
            </w:r>
            <w:r w:rsidRPr="00474016">
              <w:rPr>
                <w:rFonts w:ascii="Times New Roman" w:hAnsi="Times New Roman"/>
                <w:b/>
                <w:bCs/>
                <w:sz w:val="20"/>
                <w:szCs w:val="20"/>
              </w:rPr>
              <w:t>_____</w:t>
            </w:r>
          </w:p>
          <w:p w:rsidR="00474016" w:rsidRDefault="00474016">
            <w:pPr>
              <w:spacing w:after="0" w:line="240" w:lineRule="auto"/>
              <w:jc w:val="both"/>
              <w:rPr>
                <w:rFonts w:ascii="Times New Roman" w:hAnsi="Times New Roman"/>
                <w:b/>
                <w:sz w:val="20"/>
                <w:szCs w:val="20"/>
              </w:rPr>
            </w:pPr>
          </w:p>
          <w:p w:rsidR="00474016" w:rsidRPr="00474016" w:rsidRDefault="00474016">
            <w:pPr>
              <w:spacing w:after="0" w:line="240" w:lineRule="auto"/>
              <w:jc w:val="both"/>
              <w:rPr>
                <w:rFonts w:ascii="Times New Roman" w:hAnsi="Times New Roman"/>
                <w:b/>
                <w:sz w:val="20"/>
                <w:szCs w:val="20"/>
              </w:rPr>
            </w:pPr>
            <w:r>
              <w:rPr>
                <w:rFonts w:ascii="Times New Roman" w:hAnsi="Times New Roman"/>
                <w:b/>
                <w:sz w:val="20"/>
                <w:szCs w:val="20"/>
                <w:lang w:val="en-US"/>
              </w:rPr>
              <w:t>SIGNATURE</w:t>
            </w:r>
          </w:p>
          <w:p w:rsidR="00474016" w:rsidRPr="00474016" w:rsidRDefault="00474016">
            <w:pPr>
              <w:spacing w:after="0" w:line="240" w:lineRule="auto"/>
              <w:jc w:val="both"/>
              <w:rPr>
                <w:rFonts w:ascii="Times New Roman" w:hAnsi="Times New Roman"/>
                <w:b/>
                <w:sz w:val="20"/>
                <w:szCs w:val="20"/>
              </w:rPr>
            </w:pPr>
            <w:r>
              <w:rPr>
                <w:rFonts w:ascii="Times New Roman" w:hAnsi="Times New Roman"/>
                <w:b/>
                <w:sz w:val="20"/>
                <w:szCs w:val="20"/>
              </w:rPr>
              <w:t>ПОДПИСЬ</w:t>
            </w:r>
            <w:r w:rsidRPr="00474016">
              <w:rPr>
                <w:rFonts w:ascii="Times New Roman" w:hAnsi="Times New Roman"/>
                <w:b/>
                <w:sz w:val="20"/>
                <w:szCs w:val="20"/>
              </w:rPr>
              <w:t>: ______________________________</w:t>
            </w:r>
          </w:p>
          <w:p w:rsidR="00474016" w:rsidRPr="00474016" w:rsidRDefault="00474016">
            <w:pPr>
              <w:spacing w:after="0" w:line="240" w:lineRule="auto"/>
              <w:jc w:val="both"/>
              <w:rPr>
                <w:rFonts w:ascii="Times New Roman" w:hAnsi="Times New Roman"/>
                <w:b/>
                <w:sz w:val="20"/>
                <w:szCs w:val="20"/>
              </w:rPr>
            </w:pPr>
          </w:p>
          <w:p w:rsidR="00474016" w:rsidRDefault="00474016">
            <w:pPr>
              <w:spacing w:after="0" w:line="240" w:lineRule="auto"/>
              <w:jc w:val="both"/>
              <w:rPr>
                <w:rFonts w:ascii="Times New Roman" w:hAnsi="Times New Roman"/>
                <w:b/>
                <w:sz w:val="20"/>
                <w:szCs w:val="20"/>
                <w:lang w:val="en-US"/>
              </w:rPr>
            </w:pPr>
            <w:r>
              <w:rPr>
                <w:rFonts w:ascii="Times New Roman" w:hAnsi="Times New Roman"/>
                <w:b/>
                <w:sz w:val="20"/>
                <w:szCs w:val="20"/>
                <w:lang w:val="en-US"/>
              </w:rPr>
              <w:t xml:space="preserve">NAME          ______________________________             </w:t>
            </w:r>
          </w:p>
          <w:p w:rsidR="00474016" w:rsidRDefault="00474016">
            <w:pPr>
              <w:spacing w:after="0" w:line="240" w:lineRule="auto"/>
              <w:jc w:val="both"/>
              <w:rPr>
                <w:rFonts w:ascii="Times New Roman" w:hAnsi="Times New Roman"/>
                <w:b/>
                <w:sz w:val="20"/>
                <w:szCs w:val="20"/>
                <w:lang w:val="en-US"/>
              </w:rPr>
            </w:pPr>
            <w:r>
              <w:rPr>
                <w:rFonts w:ascii="Times New Roman" w:hAnsi="Times New Roman"/>
                <w:b/>
                <w:sz w:val="20"/>
                <w:szCs w:val="20"/>
              </w:rPr>
              <w:t>Ф</w:t>
            </w:r>
            <w:r>
              <w:rPr>
                <w:rFonts w:ascii="Times New Roman" w:hAnsi="Times New Roman"/>
                <w:b/>
                <w:sz w:val="20"/>
                <w:szCs w:val="20"/>
                <w:lang w:val="en-US"/>
              </w:rPr>
              <w:t>.</w:t>
            </w:r>
            <w:r>
              <w:rPr>
                <w:rFonts w:ascii="Times New Roman" w:hAnsi="Times New Roman"/>
                <w:b/>
                <w:sz w:val="20"/>
                <w:szCs w:val="20"/>
              </w:rPr>
              <w:t>И</w:t>
            </w:r>
            <w:r>
              <w:rPr>
                <w:rFonts w:ascii="Times New Roman" w:hAnsi="Times New Roman"/>
                <w:b/>
                <w:sz w:val="20"/>
                <w:szCs w:val="20"/>
                <w:lang w:val="en-US"/>
              </w:rPr>
              <w:t>.</w:t>
            </w:r>
            <w:r>
              <w:rPr>
                <w:rFonts w:ascii="Times New Roman" w:hAnsi="Times New Roman"/>
                <w:b/>
                <w:sz w:val="20"/>
                <w:szCs w:val="20"/>
              </w:rPr>
              <w:t>О</w:t>
            </w:r>
            <w:r>
              <w:rPr>
                <w:rFonts w:ascii="Times New Roman" w:hAnsi="Times New Roman"/>
                <w:b/>
                <w:sz w:val="20"/>
                <w:szCs w:val="20"/>
                <w:lang w:val="en-US"/>
              </w:rPr>
              <w:t xml:space="preserve">.:                     </w:t>
            </w:r>
          </w:p>
          <w:p w:rsidR="00474016" w:rsidRDefault="00474016">
            <w:pPr>
              <w:spacing w:after="0" w:line="240" w:lineRule="auto"/>
              <w:jc w:val="both"/>
              <w:rPr>
                <w:rFonts w:ascii="Times New Roman" w:hAnsi="Times New Roman"/>
                <w:b/>
                <w:sz w:val="20"/>
                <w:szCs w:val="20"/>
                <w:lang w:val="en-US"/>
              </w:rPr>
            </w:pPr>
          </w:p>
          <w:p w:rsidR="00474016" w:rsidRPr="00474016" w:rsidRDefault="00474016">
            <w:pPr>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TITLE</w:t>
            </w:r>
            <w:r w:rsidRPr="00474016">
              <w:rPr>
                <w:rFonts w:ascii="Times New Roman" w:hAnsi="Times New Roman"/>
                <w:b/>
                <w:sz w:val="20"/>
                <w:szCs w:val="20"/>
                <w:lang w:val="en-US"/>
              </w:rPr>
              <w:t xml:space="preserve">:                       </w:t>
            </w:r>
          </w:p>
          <w:p w:rsidR="00474016" w:rsidRDefault="00474016">
            <w:pPr>
              <w:spacing w:after="0" w:line="240" w:lineRule="auto"/>
              <w:jc w:val="both"/>
              <w:rPr>
                <w:rFonts w:ascii="Times New Roman" w:hAnsi="Times New Roman"/>
                <w:b/>
                <w:sz w:val="20"/>
                <w:szCs w:val="20"/>
                <w:lang w:val="en-US"/>
              </w:rPr>
            </w:pPr>
            <w:r>
              <w:rPr>
                <w:rFonts w:ascii="Times New Roman" w:hAnsi="Times New Roman"/>
                <w:b/>
                <w:sz w:val="20"/>
                <w:szCs w:val="20"/>
              </w:rPr>
              <w:t>ДОЛЖНОСТЬ:</w:t>
            </w:r>
            <w:r>
              <w:rPr>
                <w:rFonts w:ascii="Times New Roman" w:hAnsi="Times New Roman"/>
                <w:b/>
                <w:sz w:val="20"/>
                <w:szCs w:val="20"/>
              </w:rPr>
              <w:tab/>
              <w:t xml:space="preserve">         </w:t>
            </w:r>
          </w:p>
          <w:p w:rsidR="00474016" w:rsidRDefault="00474016">
            <w:pPr>
              <w:spacing w:after="0" w:line="240" w:lineRule="auto"/>
              <w:jc w:val="both"/>
              <w:rPr>
                <w:rFonts w:ascii="Times New Roman" w:hAnsi="Times New Roman"/>
                <w:b/>
                <w:sz w:val="20"/>
                <w:szCs w:val="20"/>
                <w:lang w:val="en-US"/>
              </w:rPr>
            </w:pPr>
          </w:p>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t>DATE:</w:t>
            </w:r>
          </w:p>
          <w:p w:rsidR="00474016" w:rsidRDefault="00474016">
            <w:pPr>
              <w:tabs>
                <w:tab w:val="left" w:pos="0"/>
                <w:tab w:val="left" w:pos="180"/>
                <w:tab w:val="left" w:pos="851"/>
                <w:tab w:val="left" w:pos="1333"/>
                <w:tab w:val="left" w:pos="1943"/>
                <w:tab w:val="left" w:pos="2851"/>
                <w:tab w:val="left" w:pos="4665"/>
                <w:tab w:val="left" w:pos="5571"/>
                <w:tab w:val="left" w:pos="6479"/>
                <w:tab w:val="left" w:pos="7387"/>
                <w:tab w:val="left" w:pos="8294"/>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ДАТА:</w:t>
            </w:r>
            <w:r>
              <w:rPr>
                <w:rFonts w:ascii="Times New Roman" w:hAnsi="Times New Roman"/>
                <w:b/>
                <w:sz w:val="20"/>
                <w:szCs w:val="20"/>
              </w:rPr>
              <w:tab/>
            </w:r>
          </w:p>
        </w:tc>
        <w:tc>
          <w:tcPr>
            <w:tcW w:w="4927" w:type="dxa"/>
            <w:tcBorders>
              <w:top w:val="single" w:sz="4" w:space="0" w:color="auto"/>
              <w:left w:val="single" w:sz="4" w:space="0" w:color="auto"/>
              <w:bottom w:val="single" w:sz="4" w:space="0" w:color="auto"/>
              <w:right w:val="single" w:sz="4" w:space="0" w:color="auto"/>
            </w:tcBorders>
          </w:tcPr>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bCs/>
                <w:i/>
                <w:iCs/>
                <w:sz w:val="20"/>
                <w:szCs w:val="20"/>
                <w:lang w:val="en-US"/>
              </w:rPr>
            </w:pPr>
            <w:r>
              <w:rPr>
                <w:rFonts w:ascii="Times New Roman" w:hAnsi="Times New Roman"/>
                <w:b/>
                <w:bCs/>
                <w:i/>
                <w:iCs/>
                <w:sz w:val="20"/>
                <w:szCs w:val="20"/>
                <w:lang w:val="en-US"/>
              </w:rPr>
              <w:lastRenderedPageBreak/>
              <w:t xml:space="preserve">FOR: </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bCs/>
                <w:i/>
                <w:iCs/>
                <w:sz w:val="20"/>
                <w:szCs w:val="20"/>
                <w:lang w:val="en-US"/>
              </w:rPr>
            </w:pP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rPr>
              <w:t>ПОДРЯДЧИК</w:t>
            </w:r>
            <w:r>
              <w:rPr>
                <w:rFonts w:ascii="Times New Roman" w:hAnsi="Times New Roman"/>
                <w:b/>
                <w:sz w:val="20"/>
                <w:szCs w:val="20"/>
                <w:lang w:val="en-US"/>
              </w:rPr>
              <w:t xml:space="preserve">                     </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lang w:val="en-US"/>
              </w:rPr>
              <w:t xml:space="preserve">CONTRACTOR                  </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u w:val="single"/>
                <w:lang w:val="en-US"/>
              </w:rPr>
            </w:pP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rPr>
              <w:t>ПОДПИСЬ</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lang w:val="en-US"/>
              </w:rPr>
            </w:pPr>
            <w:proofErr w:type="gramStart"/>
            <w:r>
              <w:rPr>
                <w:rFonts w:ascii="Times New Roman" w:hAnsi="Times New Roman"/>
                <w:b/>
                <w:sz w:val="20"/>
                <w:szCs w:val="20"/>
                <w:lang w:val="en-US"/>
              </w:rPr>
              <w:t>SIGNATURE:_</w:t>
            </w:r>
            <w:proofErr w:type="gramEnd"/>
            <w:r>
              <w:rPr>
                <w:rFonts w:ascii="Times New Roman" w:hAnsi="Times New Roman"/>
                <w:b/>
                <w:sz w:val="20"/>
                <w:szCs w:val="20"/>
                <w:lang w:val="en-US"/>
              </w:rPr>
              <w:t>_____________________________</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u w:val="single"/>
                <w:lang w:val="en-US"/>
              </w:rPr>
            </w:pP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rPr>
            </w:pPr>
            <w:r>
              <w:rPr>
                <w:rFonts w:ascii="Times New Roman" w:hAnsi="Times New Roman"/>
                <w:b/>
                <w:sz w:val="20"/>
                <w:szCs w:val="20"/>
              </w:rPr>
              <w:t>Ф.И.О.          ______________________________</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u w:val="single"/>
              </w:rPr>
            </w:pPr>
            <w:r>
              <w:rPr>
                <w:rFonts w:ascii="Times New Roman" w:hAnsi="Times New Roman"/>
                <w:b/>
                <w:sz w:val="20"/>
                <w:szCs w:val="20"/>
                <w:lang w:val="en-US"/>
              </w:rPr>
              <w:t>NAME</w:t>
            </w:r>
            <w:r>
              <w:rPr>
                <w:rFonts w:ascii="Times New Roman" w:hAnsi="Times New Roman"/>
                <w:b/>
                <w:sz w:val="20"/>
                <w:szCs w:val="20"/>
              </w:rPr>
              <w:t xml:space="preserve">:                                </w:t>
            </w:r>
          </w:p>
          <w:p w:rsidR="00474016" w:rsidRDefault="00474016">
            <w:pPr>
              <w:spacing w:after="0" w:line="240" w:lineRule="auto"/>
              <w:jc w:val="both"/>
              <w:rPr>
                <w:rFonts w:ascii="Times New Roman" w:hAnsi="Times New Roman"/>
                <w:b/>
                <w:sz w:val="20"/>
                <w:szCs w:val="20"/>
              </w:rPr>
            </w:pPr>
          </w:p>
          <w:p w:rsidR="00474016" w:rsidRDefault="00474016">
            <w:pPr>
              <w:spacing w:after="0" w:line="240" w:lineRule="auto"/>
              <w:jc w:val="both"/>
              <w:rPr>
                <w:rFonts w:ascii="Times New Roman" w:hAnsi="Times New Roman"/>
                <w:b/>
                <w:sz w:val="20"/>
                <w:szCs w:val="20"/>
              </w:rPr>
            </w:pPr>
            <w:r>
              <w:rPr>
                <w:rFonts w:ascii="Times New Roman" w:hAnsi="Times New Roman"/>
                <w:b/>
                <w:sz w:val="20"/>
                <w:szCs w:val="20"/>
              </w:rPr>
              <w:lastRenderedPageBreak/>
              <w:t>ДОЛЖНОСТЬ</w:t>
            </w:r>
            <w:r>
              <w:rPr>
                <w:rFonts w:ascii="Times New Roman" w:hAnsi="Times New Roman"/>
                <w:b/>
                <w:sz w:val="20"/>
                <w:szCs w:val="20"/>
              </w:rPr>
              <w:tab/>
              <w:t xml:space="preserve">                 </w:t>
            </w:r>
          </w:p>
          <w:p w:rsidR="00474016" w:rsidRDefault="00474016">
            <w:pPr>
              <w:spacing w:after="0" w:line="240" w:lineRule="auto"/>
              <w:jc w:val="both"/>
              <w:rPr>
                <w:rFonts w:ascii="Times New Roman" w:hAnsi="Times New Roman"/>
                <w:b/>
                <w:sz w:val="20"/>
                <w:szCs w:val="20"/>
                <w:lang w:val="en-US"/>
              </w:rPr>
            </w:pPr>
            <w:r>
              <w:rPr>
                <w:rFonts w:ascii="Times New Roman" w:hAnsi="Times New Roman"/>
                <w:b/>
                <w:sz w:val="20"/>
                <w:szCs w:val="20"/>
                <w:lang w:val="en-US"/>
              </w:rPr>
              <w:t xml:space="preserve">TITLE: </w:t>
            </w:r>
            <w:r>
              <w:rPr>
                <w:rFonts w:ascii="Times New Roman" w:hAnsi="Times New Roman"/>
                <w:b/>
                <w:sz w:val="20"/>
                <w:szCs w:val="20"/>
                <w:lang w:val="en-US"/>
              </w:rPr>
              <w:tab/>
              <w:t xml:space="preserve">                          </w:t>
            </w: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u w:val="single"/>
                <w:lang w:val="en-US"/>
              </w:rPr>
            </w:pPr>
          </w:p>
          <w:p w:rsidR="00474016" w:rsidRDefault="00474016">
            <w:pPr>
              <w:tabs>
                <w:tab w:val="left" w:pos="0"/>
                <w:tab w:val="left" w:pos="180"/>
                <w:tab w:val="left" w:pos="908"/>
                <w:tab w:val="left" w:pos="1333"/>
                <w:tab w:val="left" w:pos="1943"/>
                <w:tab w:val="left" w:pos="2851"/>
                <w:tab w:val="left" w:pos="4962"/>
                <w:tab w:val="left" w:pos="9201"/>
              </w:tabs>
              <w:suppressAutoHyphens/>
              <w:spacing w:after="0" w:line="240" w:lineRule="auto"/>
              <w:jc w:val="both"/>
              <w:rPr>
                <w:rFonts w:ascii="Times New Roman" w:hAnsi="Times New Roman"/>
                <w:b/>
                <w:sz w:val="20"/>
                <w:szCs w:val="20"/>
                <w:lang w:val="en-US"/>
              </w:rPr>
            </w:pPr>
            <w:r>
              <w:rPr>
                <w:rFonts w:ascii="Times New Roman" w:hAnsi="Times New Roman"/>
                <w:b/>
                <w:sz w:val="20"/>
                <w:szCs w:val="20"/>
              </w:rPr>
              <w:t>ДАТА</w:t>
            </w:r>
          </w:p>
          <w:p w:rsidR="00474016" w:rsidRDefault="00474016">
            <w:pPr>
              <w:spacing w:after="0" w:line="240" w:lineRule="auto"/>
              <w:jc w:val="both"/>
              <w:rPr>
                <w:rFonts w:ascii="Times New Roman" w:hAnsi="Times New Roman"/>
                <w:b/>
                <w:bCs/>
                <w:sz w:val="20"/>
                <w:szCs w:val="20"/>
                <w:lang w:val="en-US"/>
              </w:rPr>
            </w:pPr>
            <w:r>
              <w:rPr>
                <w:rFonts w:ascii="Times New Roman" w:hAnsi="Times New Roman"/>
                <w:b/>
                <w:sz w:val="20"/>
                <w:szCs w:val="20"/>
                <w:lang w:val="en-US"/>
              </w:rPr>
              <w:t xml:space="preserve">DATE:  </w:t>
            </w:r>
          </w:p>
        </w:tc>
      </w:tr>
    </w:tbl>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 w:rsidR="00474016" w:rsidRDefault="00474016" w:rsidP="00474016">
      <w:pPr>
        <w:jc w:val="right"/>
        <w:rPr>
          <w:rFonts w:ascii="Times New Roman" w:hAnsi="Times New Roman"/>
          <w:bCs/>
          <w:sz w:val="20"/>
          <w:szCs w:val="20"/>
        </w:rPr>
      </w:pPr>
      <w:r>
        <w:rPr>
          <w:rFonts w:ascii="Times New Roman" w:hAnsi="Times New Roman"/>
          <w:bCs/>
          <w:sz w:val="20"/>
          <w:szCs w:val="20"/>
        </w:rPr>
        <w:t>Приложение А к Договору</w:t>
      </w:r>
    </w:p>
    <w:p w:rsidR="00474016" w:rsidRDefault="00474016" w:rsidP="00474016">
      <w:pPr>
        <w:jc w:val="center"/>
        <w:rPr>
          <w:rFonts w:ascii="Times New Roman" w:hAnsi="Times New Roman"/>
          <w:b/>
          <w:sz w:val="20"/>
          <w:szCs w:val="20"/>
        </w:rPr>
      </w:pPr>
      <w:r>
        <w:rPr>
          <w:rFonts w:ascii="Times New Roman" w:hAnsi="Times New Roman"/>
          <w:b/>
          <w:sz w:val="20"/>
          <w:szCs w:val="20"/>
        </w:rPr>
        <w:t>Краткое изложение Договора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284"/>
        <w:gridCol w:w="3543"/>
      </w:tblGrid>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Дата вступления Договора в силу (2.1)</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 момента подписания обеими сторонами</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А-2</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Адрес КОМПАНИИ</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Телефон</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Факс</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E-mail</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Республика Казахстан, </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А-3</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Представитель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КОМПАНИИ</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Менеджер по бурению</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А-4</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Уведомления в адрес:</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rPr>
                <w:rFonts w:ascii="Times New Roman" w:hAnsi="Times New Roman"/>
                <w:sz w:val="20"/>
                <w:szCs w:val="20"/>
              </w:rPr>
            </w:pPr>
            <w:r>
              <w:rPr>
                <w:rFonts w:ascii="Times New Roman" w:hAnsi="Times New Roman"/>
                <w:sz w:val="20"/>
                <w:szCs w:val="20"/>
              </w:rPr>
              <w:t>Генеральному директору</w:t>
            </w:r>
          </w:p>
          <w:p w:rsidR="00474016" w:rsidRDefault="00474016">
            <w:pPr>
              <w:spacing w:after="0" w:line="240" w:lineRule="auto"/>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А-5</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Адрес для выставления счета-фактуры</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тот же, что и в А-2</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А-6</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Адрес ПОДРЯДЧИКА</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А-7</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Представитель ПОДРЯДЧИКА</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А-8</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Уведомления в адрес</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А-9</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Адрес ПОДРЯДЧИКА или Банка, номер счета в банке и метод оплаты счета-фактуры (11.2)</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РНН </w:t>
            </w:r>
          </w:p>
          <w:p w:rsidR="00474016" w:rsidRDefault="00474016">
            <w:pPr>
              <w:spacing w:after="0" w:line="240" w:lineRule="auto"/>
              <w:jc w:val="both"/>
              <w:rPr>
                <w:rFonts w:ascii="Times New Roman" w:hAnsi="Times New Roman"/>
                <w:sz w:val="21"/>
                <w:szCs w:val="21"/>
                <w:lang w:val="kk-KZ"/>
              </w:rPr>
            </w:pPr>
            <w:r>
              <w:rPr>
                <w:rFonts w:ascii="Times New Roman" w:hAnsi="Times New Roman"/>
                <w:sz w:val="20"/>
                <w:szCs w:val="20"/>
              </w:rPr>
              <w:t xml:space="preserve">БИН Расчетный счет </w:t>
            </w:r>
            <w:r>
              <w:rPr>
                <w:rFonts w:ascii="Times New Roman" w:hAnsi="Times New Roman"/>
                <w:sz w:val="21"/>
                <w:szCs w:val="21"/>
              </w:rPr>
              <w:t>в</w:t>
            </w:r>
            <w:r>
              <w:rPr>
                <w:rFonts w:ascii="Times New Roman" w:hAnsi="Times New Roman"/>
                <w:sz w:val="21"/>
                <w:szCs w:val="21"/>
                <w:lang w:val="kk-KZ"/>
              </w:rPr>
              <w:t xml:space="preserve">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ИИК: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БИК</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А-10</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Территория работ (1.1Д)</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структура Западная</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А-11</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Место проведения бурения (6.3)</w:t>
            </w:r>
          </w:p>
        </w:tc>
        <w:tc>
          <w:tcPr>
            <w:tcW w:w="284"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Скважины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структуры Западная</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А-12</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Тип и номер бурового станка </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А-13</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Мощность бурового станка (глубина бурения)</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_____</w:t>
            </w:r>
            <w:r>
              <w:rPr>
                <w:rFonts w:ascii="Times New Roman" w:hAnsi="Times New Roman"/>
                <w:sz w:val="20"/>
                <w:szCs w:val="20"/>
              </w:rPr>
              <w:t>м</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А-14</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Запланированная дата начала работ</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_______</w:t>
            </w:r>
            <w:r>
              <w:rPr>
                <w:rFonts w:ascii="Times New Roman" w:hAnsi="Times New Roman"/>
                <w:sz w:val="20"/>
                <w:szCs w:val="20"/>
              </w:rPr>
              <w:t xml:space="preserve"> 20</w:t>
            </w:r>
            <w:r>
              <w:rPr>
                <w:rFonts w:ascii="Times New Roman" w:hAnsi="Times New Roman"/>
                <w:sz w:val="20"/>
                <w:szCs w:val="20"/>
                <w:lang w:val="en-US"/>
              </w:rPr>
              <w:t>__</w:t>
            </w:r>
            <w:r>
              <w:rPr>
                <w:rFonts w:ascii="Times New Roman" w:hAnsi="Times New Roman"/>
                <w:sz w:val="20"/>
                <w:szCs w:val="20"/>
              </w:rPr>
              <w:t>г.</w:t>
            </w: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А-15</w:t>
            </w: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Срок (2.2)</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А-16</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Количество скважин (2.2)</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А-17</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Начальный пункт мобилизации бурового станка</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Конечный пункт демобилизации бурового станка</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А-18</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Под действие закона какой страны попадает данный Договор (1.5)</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Республика Казахстан</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А-19</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Месторасположение базы логистики КОМПАНИИ </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А-20</w:t>
            </w:r>
          </w:p>
          <w:p w:rsidR="00474016" w:rsidRDefault="00474016">
            <w:pPr>
              <w:spacing w:after="0" w:line="240" w:lineRule="auto"/>
              <w:jc w:val="both"/>
              <w:rPr>
                <w:rFonts w:ascii="Times New Roman"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Срок продления Договора,</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 выбору КОМПАНИИ</w:t>
            </w:r>
          </w:p>
          <w:p w:rsidR="00474016" w:rsidRDefault="00474016">
            <w:pPr>
              <w:spacing w:after="0" w:line="240" w:lineRule="auto"/>
              <w:jc w:val="both"/>
              <w:rPr>
                <w:rFonts w:ascii="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30 дней</w:t>
            </w: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А-21</w:t>
            </w:r>
          </w:p>
        </w:tc>
        <w:tc>
          <w:tcPr>
            <w:tcW w:w="510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Время уведомления о досрочном прекращении действия Договора</w:t>
            </w:r>
          </w:p>
        </w:tc>
        <w:tc>
          <w:tcPr>
            <w:tcW w:w="284"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30 дней</w:t>
            </w:r>
          </w:p>
        </w:tc>
      </w:tr>
    </w:tbl>
    <w:p w:rsidR="00474016" w:rsidRDefault="00474016" w:rsidP="00474016">
      <w:pPr>
        <w:jc w:val="center"/>
        <w:rPr>
          <w:rFonts w:cs="Arial"/>
          <w:b/>
          <w:bCs/>
          <w:szCs w:val="20"/>
          <w:u w:val="single"/>
        </w:rPr>
      </w:pPr>
    </w:p>
    <w:p w:rsidR="00474016" w:rsidRDefault="00474016" w:rsidP="00474016">
      <w:pPr>
        <w:jc w:val="center"/>
        <w:rPr>
          <w:rFonts w:cs="Arial"/>
          <w:b/>
          <w:bCs/>
          <w:szCs w:val="20"/>
          <w:u w:val="single"/>
        </w:rPr>
      </w:pP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88265</wp:posOffset>
                </wp:positionH>
                <wp:positionV relativeFrom="paragraph">
                  <wp:posOffset>-99060</wp:posOffset>
                </wp:positionV>
                <wp:extent cx="2171700" cy="685800"/>
                <wp:effectExtent l="0" t="0" r="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КОМПАНИЯ</w:t>
                            </w:r>
                          </w:p>
                          <w:p w:rsidR="00474016" w:rsidRDefault="00474016" w:rsidP="00474016">
                            <w:pPr>
                              <w:jc w:val="center"/>
                              <w:rPr>
                                <w:rFonts w:ascii="Arial" w:hAnsi="Arial" w:cs="Arial"/>
                                <w:sz w:val="20"/>
                                <w:szCs w:val="20"/>
                              </w:rPr>
                            </w:pPr>
                            <w:r>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2" o:spid="_x0000_s1026" type="#_x0000_t202" style="position:absolute;left:0;text-align:left;margin-left:6.95pt;margin-top:-7.8pt;width:171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КОМПАНИЯ</w:t>
                      </w:r>
                    </w:p>
                    <w:p w:rsidR="00474016" w:rsidRDefault="00474016" w:rsidP="00474016">
                      <w:pPr>
                        <w:jc w:val="center"/>
                        <w:rPr>
                          <w:rFonts w:ascii="Arial" w:hAnsi="Arial" w:cs="Arial"/>
                          <w:sz w:val="20"/>
                          <w:szCs w:val="20"/>
                        </w:rPr>
                      </w:pPr>
                      <w:r>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3383915</wp:posOffset>
                </wp:positionH>
                <wp:positionV relativeFrom="paragraph">
                  <wp:posOffset>-228600</wp:posOffset>
                </wp:positionV>
                <wp:extent cx="2057400" cy="685800"/>
                <wp:effectExtent l="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ПОДРЯДЧИК</w:t>
                            </w:r>
                          </w:p>
                          <w:p w:rsidR="00474016" w:rsidRDefault="00474016" w:rsidP="00474016">
                            <w:pPr>
                              <w:jc w:val="center"/>
                              <w:rPr>
                                <w:rFonts w:ascii="Arial" w:hAnsi="Arial" w:cs="Arial"/>
                                <w:sz w:val="20"/>
                                <w:szCs w:val="20"/>
                              </w:rPr>
                            </w:pPr>
                            <w:r>
                              <w:rPr>
                                <w:rFonts w:ascii="Arial" w:hAnsi="Arial" w:cs="Arial"/>
                                <w:sz w:val="20"/>
                                <w:szCs w:val="20"/>
                              </w:rPr>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27" type="#_x0000_t202" style="position:absolute;left:0;text-align:left;margin-left:266.45pt;margin-top:-18pt;width:162pt;height: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ПОДРЯДЧИК</w:t>
                      </w:r>
                    </w:p>
                    <w:p w:rsidR="00474016" w:rsidRDefault="00474016" w:rsidP="00474016">
                      <w:pPr>
                        <w:jc w:val="center"/>
                        <w:rPr>
                          <w:rFonts w:ascii="Arial" w:hAnsi="Arial" w:cs="Arial"/>
                          <w:sz w:val="20"/>
                          <w:szCs w:val="20"/>
                        </w:rPr>
                      </w:pPr>
                      <w:r>
                        <w:rPr>
                          <w:rFonts w:ascii="Arial" w:hAnsi="Arial" w:cs="Arial"/>
                          <w:sz w:val="20"/>
                          <w:szCs w:val="20"/>
                        </w:rPr>
                        <w:t>______________________</w:t>
                      </w:r>
                    </w:p>
                  </w:txbxContent>
                </v:textbox>
              </v:shape>
            </w:pict>
          </mc:Fallback>
        </mc:AlternateContent>
      </w:r>
    </w:p>
    <w:p w:rsidR="00474016" w:rsidRDefault="00474016" w:rsidP="00474016">
      <w:pPr>
        <w:jc w:val="center"/>
        <w:rPr>
          <w:rFonts w:cs="Arial"/>
          <w:b/>
          <w:bCs/>
          <w:szCs w:val="20"/>
          <w:u w:val="single"/>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rPr>
      </w:pPr>
    </w:p>
    <w:p w:rsidR="00474016" w:rsidRDefault="00474016" w:rsidP="00474016">
      <w:pPr>
        <w:jc w:val="right"/>
        <w:rPr>
          <w:rFonts w:ascii="Times New Roman" w:hAnsi="Times New Roman"/>
          <w:sz w:val="20"/>
          <w:szCs w:val="20"/>
          <w:lang w:val="en-US"/>
        </w:rPr>
      </w:pPr>
      <w:r>
        <w:rPr>
          <w:rFonts w:ascii="Times New Roman" w:hAnsi="Times New Roman"/>
          <w:sz w:val="20"/>
          <w:szCs w:val="20"/>
          <w:lang w:val="en-US"/>
        </w:rPr>
        <w:t>Schedule A to the Contract</w:t>
      </w:r>
    </w:p>
    <w:p w:rsidR="00474016" w:rsidRDefault="00474016" w:rsidP="00474016">
      <w:pPr>
        <w:jc w:val="center"/>
        <w:rPr>
          <w:rFonts w:ascii="Times New Roman" w:hAnsi="Times New Roman"/>
          <w:b/>
          <w:sz w:val="20"/>
          <w:szCs w:val="20"/>
        </w:rPr>
      </w:pPr>
      <w:r>
        <w:rPr>
          <w:rFonts w:ascii="Times New Roman" w:hAnsi="Times New Roman"/>
          <w:b/>
          <w:sz w:val="20"/>
          <w:szCs w:val="20"/>
        </w:rPr>
        <w:t>Contract summary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1"/>
        <w:gridCol w:w="360"/>
        <w:gridCol w:w="3879"/>
      </w:tblGrid>
      <w:tr w:rsidR="00474016" w:rsidRP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Contract Effective Date (2.1)</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On the </w:t>
            </w:r>
            <w:proofErr w:type="gramStart"/>
            <w:r>
              <w:rPr>
                <w:rFonts w:ascii="Times New Roman" w:hAnsi="Times New Roman"/>
                <w:sz w:val="20"/>
                <w:szCs w:val="20"/>
                <w:lang w:val="en-GB"/>
              </w:rPr>
              <w:t>date</w:t>
            </w:r>
            <w:proofErr w:type="gramEnd"/>
            <w:r>
              <w:rPr>
                <w:rFonts w:ascii="Times New Roman" w:hAnsi="Times New Roman"/>
                <w:sz w:val="20"/>
                <w:szCs w:val="20"/>
                <w:lang w:val="en-GB"/>
              </w:rPr>
              <w:t xml:space="preserve"> it has been executed by botrh parties</w:t>
            </w: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А-2</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COMPANY’s address</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Telephone</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Fax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E-mail</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А-3</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COMPANY’s representative</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Drilling Manager</w:t>
            </w: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w:t>
            </w:r>
            <w:r>
              <w:rPr>
                <w:rFonts w:ascii="Times New Roman" w:hAnsi="Times New Roman"/>
                <w:sz w:val="20"/>
                <w:szCs w:val="20"/>
                <w:lang w:val="en-US"/>
              </w:rPr>
              <w:t>-4</w:t>
            </w:r>
          </w:p>
          <w:p w:rsidR="00474016" w:rsidRDefault="00474016">
            <w:pPr>
              <w:spacing w:after="0" w:line="240" w:lineRule="auto"/>
              <w:jc w:val="both"/>
              <w:rPr>
                <w:rFonts w:ascii="Times New Roman" w:hAnsi="Times New Roman"/>
                <w:sz w:val="20"/>
                <w:szCs w:val="20"/>
                <w:lang w:val="en-US"/>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Notices to</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rPr>
                <w:rFonts w:ascii="Times New Roman" w:hAnsi="Times New Roman"/>
                <w:sz w:val="20"/>
                <w:szCs w:val="20"/>
                <w:lang w:val="en-US"/>
              </w:rPr>
            </w:pPr>
            <w:r>
              <w:rPr>
                <w:rFonts w:ascii="Times New Roman" w:hAnsi="Times New Roman"/>
                <w:sz w:val="20"/>
                <w:szCs w:val="20"/>
                <w:lang w:val="en-US"/>
              </w:rPr>
              <w:t>General Director</w:t>
            </w:r>
          </w:p>
          <w:p w:rsidR="00474016" w:rsidRDefault="00474016">
            <w:pPr>
              <w:spacing w:after="0" w:line="240" w:lineRule="auto"/>
              <w:rPr>
                <w:rFonts w:ascii="Times New Roman" w:hAnsi="Times New Roman"/>
                <w:sz w:val="20"/>
                <w:szCs w:val="20"/>
                <w:lang w:val="en-US"/>
              </w:rPr>
            </w:pPr>
          </w:p>
          <w:p w:rsidR="00474016" w:rsidRDefault="00474016">
            <w:pPr>
              <w:spacing w:after="0" w:line="240" w:lineRule="auto"/>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lastRenderedPageBreak/>
              <w:t>А</w:t>
            </w:r>
            <w:r>
              <w:rPr>
                <w:rFonts w:ascii="Times New Roman" w:hAnsi="Times New Roman"/>
                <w:sz w:val="20"/>
                <w:szCs w:val="20"/>
                <w:lang w:val="en-US"/>
              </w:rPr>
              <w:t>-5</w:t>
            </w:r>
          </w:p>
          <w:p w:rsidR="00474016" w:rsidRDefault="00474016">
            <w:pPr>
              <w:spacing w:after="0" w:line="240" w:lineRule="auto"/>
              <w:jc w:val="both"/>
              <w:rPr>
                <w:rFonts w:ascii="Times New Roman" w:hAnsi="Times New Roman"/>
                <w:sz w:val="20"/>
                <w:szCs w:val="20"/>
                <w:lang w:val="en-US"/>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Address for Invoicing</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387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The same as </w:t>
            </w:r>
            <w:r>
              <w:rPr>
                <w:rFonts w:ascii="Times New Roman" w:hAnsi="Times New Roman"/>
                <w:sz w:val="20"/>
                <w:szCs w:val="20"/>
              </w:rPr>
              <w:t>А</w:t>
            </w:r>
            <w:r>
              <w:rPr>
                <w:rFonts w:ascii="Times New Roman" w:hAnsi="Times New Roman"/>
                <w:sz w:val="20"/>
                <w:szCs w:val="20"/>
                <w:lang w:val="en-US"/>
              </w:rPr>
              <w:t>-2</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w:t>
            </w:r>
            <w:r>
              <w:rPr>
                <w:rFonts w:ascii="Times New Roman" w:hAnsi="Times New Roman"/>
                <w:sz w:val="20"/>
                <w:szCs w:val="20"/>
                <w:lang w:val="en-US"/>
              </w:rPr>
              <w:t>-6</w:t>
            </w:r>
          </w:p>
          <w:p w:rsidR="00474016" w:rsidRDefault="00474016">
            <w:pPr>
              <w:spacing w:after="0" w:line="240" w:lineRule="auto"/>
              <w:jc w:val="both"/>
              <w:rPr>
                <w:rFonts w:ascii="Times New Roman" w:hAnsi="Times New Roman"/>
                <w:sz w:val="20"/>
                <w:szCs w:val="20"/>
                <w:lang w:val="en-US"/>
              </w:rPr>
            </w:pP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CONTRACTOR’s add</w:t>
            </w:r>
            <w:r>
              <w:rPr>
                <w:rFonts w:ascii="Times New Roman" w:hAnsi="Times New Roman"/>
                <w:sz w:val="20"/>
                <w:szCs w:val="20"/>
              </w:rPr>
              <w:t>ress</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w:t>
            </w:r>
            <w:r>
              <w:rPr>
                <w:rFonts w:ascii="Times New Roman" w:hAnsi="Times New Roman"/>
                <w:sz w:val="20"/>
                <w:szCs w:val="20"/>
                <w:lang w:val="en-US"/>
              </w:rPr>
              <w:t>-7</w:t>
            </w:r>
          </w:p>
          <w:p w:rsidR="00474016" w:rsidRDefault="00474016">
            <w:pPr>
              <w:spacing w:after="0" w:line="240" w:lineRule="auto"/>
              <w:jc w:val="both"/>
              <w:rPr>
                <w:rFonts w:ascii="Times New Roman" w:hAnsi="Times New Roman"/>
                <w:sz w:val="20"/>
                <w:szCs w:val="20"/>
                <w:lang w:val="en-US"/>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CONTRACTOR’s representative</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w:t>
            </w:r>
            <w:r>
              <w:rPr>
                <w:rFonts w:ascii="Times New Roman" w:hAnsi="Times New Roman"/>
                <w:sz w:val="20"/>
                <w:szCs w:val="20"/>
                <w:lang w:val="en-US"/>
              </w:rPr>
              <w:t>-8</w:t>
            </w:r>
          </w:p>
          <w:p w:rsidR="00474016" w:rsidRDefault="00474016">
            <w:pPr>
              <w:spacing w:after="0" w:line="240" w:lineRule="auto"/>
              <w:jc w:val="both"/>
              <w:rPr>
                <w:rFonts w:ascii="Times New Roman" w:hAnsi="Times New Roman"/>
                <w:sz w:val="20"/>
                <w:szCs w:val="20"/>
                <w:lang w:val="en-US"/>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Notices to</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А-9</w:t>
            </w: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CONTRACTOR’s or Bank’s address, bank account No. and the mode of invoice payment (11.2)</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lang w:val="en-US"/>
              </w:rPr>
            </w:pPr>
            <w:r>
              <w:rPr>
                <w:rFonts w:ascii="Arial" w:hAnsi="Arial" w:cs="Arial"/>
                <w:sz w:val="20"/>
                <w:szCs w:val="20"/>
                <w:lang w:val="en-US"/>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Banking details:</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TRN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BIN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1"/>
                <w:szCs w:val="21"/>
                <w:lang w:val="en-US"/>
              </w:rPr>
              <w:t xml:space="preserve">Bank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IIK: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BIK </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А-10</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Contract Area (1.1 E)</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А-11</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Drilling Location (6.3)</w:t>
            </w:r>
          </w:p>
        </w:tc>
        <w:tc>
          <w:tcPr>
            <w:tcW w:w="3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Arial" w:hAnsi="Arial" w:cs="Arial"/>
                <w:sz w:val="20"/>
                <w:szCs w:val="20"/>
              </w:rPr>
            </w:pP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А-12</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Type and Number of Drilling Units</w:t>
            </w:r>
          </w:p>
          <w:p w:rsidR="00474016" w:rsidRDefault="00474016">
            <w:pPr>
              <w:spacing w:after="0" w:line="240" w:lineRule="auto"/>
              <w:jc w:val="both"/>
              <w:rPr>
                <w:rFonts w:ascii="Times New Roman" w:hAnsi="Times New Roman"/>
                <w:sz w:val="20"/>
                <w:szCs w:val="20"/>
                <w:lang w:val="en-US"/>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А-1</w:t>
            </w:r>
            <w:r>
              <w:rPr>
                <w:rFonts w:ascii="Times New Roman" w:hAnsi="Times New Roman"/>
                <w:sz w:val="20"/>
                <w:szCs w:val="20"/>
                <w:lang w:val="en-US"/>
              </w:rPr>
              <w:t>3</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Capacity of Drilling Unit</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____m</w:t>
            </w: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А-1</w:t>
            </w:r>
            <w:r>
              <w:rPr>
                <w:rFonts w:ascii="Times New Roman" w:hAnsi="Times New Roman"/>
                <w:sz w:val="20"/>
                <w:szCs w:val="20"/>
                <w:lang w:val="en-US"/>
              </w:rPr>
              <w:t>4</w:t>
            </w: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Projected Commencement Date</w:t>
            </w:r>
          </w:p>
          <w:p w:rsidR="00474016" w:rsidRDefault="00474016">
            <w:pPr>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eastAsiaTheme="minorEastAsia" w:hAnsi="Times New Roman"/>
                <w:sz w:val="20"/>
                <w:szCs w:val="20"/>
                <w:lang w:val="en-US" w:eastAsia="ko-KR"/>
              </w:rPr>
              <w:t>_______</w:t>
            </w:r>
            <w:r>
              <w:rPr>
                <w:rFonts w:ascii="Times New Roman" w:hAnsi="Times New Roman"/>
                <w:sz w:val="20"/>
                <w:szCs w:val="20"/>
              </w:rPr>
              <w:t xml:space="preserve"> 20</w:t>
            </w:r>
            <w:r>
              <w:rPr>
                <w:rFonts w:ascii="Times New Roman" w:hAnsi="Times New Roman"/>
                <w:sz w:val="20"/>
                <w:szCs w:val="20"/>
                <w:lang w:val="en-US"/>
              </w:rPr>
              <w:t>__</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А-1</w:t>
            </w:r>
            <w:r>
              <w:rPr>
                <w:rFonts w:ascii="Times New Roman" w:hAnsi="Times New Roman"/>
                <w:sz w:val="20"/>
                <w:szCs w:val="20"/>
                <w:lang w:val="en-US"/>
              </w:rPr>
              <w:t>5</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Term (2.2)</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А-1</w:t>
            </w:r>
            <w:r>
              <w:rPr>
                <w:rFonts w:ascii="Times New Roman" w:hAnsi="Times New Roman"/>
                <w:sz w:val="20"/>
                <w:szCs w:val="20"/>
                <w:lang w:val="en-US"/>
              </w:rPr>
              <w:t>6</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Number of Wells (2.2)</w:t>
            </w:r>
          </w:p>
          <w:p w:rsidR="00474016" w:rsidRDefault="00474016">
            <w:pPr>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А-1</w:t>
            </w:r>
            <w:r>
              <w:rPr>
                <w:rFonts w:ascii="Times New Roman" w:hAnsi="Times New Roman"/>
                <w:sz w:val="20"/>
                <w:szCs w:val="20"/>
                <w:lang w:val="en-US"/>
              </w:rPr>
              <w:t>7</w:t>
            </w: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Place at which the mobilization of the Drilling Units commences</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Place where demobilization of the Drilling Units ends </w:t>
            </w:r>
          </w:p>
          <w:p w:rsidR="00474016" w:rsidRDefault="00474016">
            <w:pPr>
              <w:spacing w:after="0" w:line="240" w:lineRule="auto"/>
              <w:jc w:val="both"/>
              <w:rPr>
                <w:rFonts w:ascii="Times New Roman" w:hAnsi="Times New Roman"/>
                <w:sz w:val="20"/>
                <w:szCs w:val="20"/>
                <w:lang w:val="en-US"/>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А-1</w:t>
            </w:r>
            <w:r>
              <w:rPr>
                <w:rFonts w:ascii="Times New Roman" w:hAnsi="Times New Roman"/>
                <w:sz w:val="20"/>
                <w:szCs w:val="20"/>
                <w:lang w:val="en-US"/>
              </w:rPr>
              <w:t>8</w:t>
            </w:r>
          </w:p>
          <w:p w:rsidR="00474016" w:rsidRDefault="00474016">
            <w:pPr>
              <w:spacing w:after="0" w:line="240" w:lineRule="auto"/>
              <w:jc w:val="both"/>
              <w:rPr>
                <w:rFonts w:ascii="Times New Roman" w:hAnsi="Times New Roman"/>
                <w:sz w:val="20"/>
                <w:szCs w:val="20"/>
              </w:rPr>
            </w:pP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Governing Law of Contract (1.5)</w:t>
            </w: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Republic of </w:t>
            </w:r>
            <w:r>
              <w:rPr>
                <w:rFonts w:ascii="Times New Roman" w:hAnsi="Times New Roman"/>
                <w:sz w:val="20"/>
                <w:szCs w:val="20"/>
              </w:rPr>
              <w:t>Kazakhstan</w:t>
            </w: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А-</w:t>
            </w:r>
            <w:r>
              <w:rPr>
                <w:rFonts w:ascii="Times New Roman" w:hAnsi="Times New Roman"/>
                <w:sz w:val="20"/>
                <w:szCs w:val="20"/>
                <w:lang w:val="en-US"/>
              </w:rPr>
              <w:t>19</w:t>
            </w: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COMPANY’s logistic base location</w:t>
            </w:r>
          </w:p>
          <w:p w:rsidR="00474016" w:rsidRDefault="00474016">
            <w:pPr>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A-20</w:t>
            </w:r>
          </w:p>
        </w:tc>
        <w:tc>
          <w:tcPr>
            <w:tcW w:w="4691"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Extension of the contract at the company's option</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tc>
        <w:tc>
          <w:tcPr>
            <w:tcW w:w="3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Arial" w:hAnsi="Arial" w:cs="Arial"/>
                <w:sz w:val="20"/>
                <w:szCs w:val="20"/>
              </w:rPr>
            </w:pPr>
            <w:r>
              <w:rPr>
                <w:rFonts w:ascii="Arial" w:hAnsi="Arial" w:cs="Arial"/>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30 days</w:t>
            </w: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A-21</w:t>
            </w:r>
          </w:p>
        </w:tc>
        <w:tc>
          <w:tcPr>
            <w:tcW w:w="4691"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Term of early termination notice submittal</w:t>
            </w:r>
          </w:p>
        </w:tc>
        <w:tc>
          <w:tcPr>
            <w:tcW w:w="3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Arial" w:hAnsi="Arial" w:cs="Arial"/>
                <w:sz w:val="20"/>
                <w:szCs w:val="20"/>
                <w:lang w:val="en-US"/>
              </w:rPr>
            </w:pPr>
          </w:p>
        </w:tc>
        <w:tc>
          <w:tcPr>
            <w:tcW w:w="387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30 days</w:t>
            </w:r>
          </w:p>
          <w:p w:rsidR="00474016" w:rsidRDefault="00474016">
            <w:pPr>
              <w:spacing w:after="0" w:line="240" w:lineRule="auto"/>
              <w:jc w:val="both"/>
              <w:rPr>
                <w:rFonts w:ascii="Times New Roman" w:hAnsi="Times New Roman"/>
                <w:sz w:val="20"/>
                <w:szCs w:val="20"/>
                <w:lang w:val="en-US"/>
              </w:rPr>
            </w:pPr>
          </w:p>
        </w:tc>
      </w:tr>
    </w:tbl>
    <w:p w:rsidR="00474016" w:rsidRDefault="00474016" w:rsidP="00474016">
      <w:pPr>
        <w:rPr>
          <w:rFonts w:ascii="Arial" w:hAnsi="Arial" w:cs="Arial"/>
          <w:bCs/>
          <w:sz w:val="20"/>
          <w:szCs w:val="20"/>
          <w:lang w:val="en-US"/>
        </w:rPr>
      </w:pPr>
    </w:p>
    <w:p w:rsidR="00474016" w:rsidRDefault="00474016" w:rsidP="00474016">
      <w:pPr>
        <w:rPr>
          <w:rFonts w:ascii="Arial" w:hAnsi="Arial" w:cs="Arial"/>
          <w:bCs/>
          <w:sz w:val="20"/>
          <w:szCs w:val="20"/>
          <w:lang w:val="en-US"/>
        </w:rPr>
      </w:pP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-80645</wp:posOffset>
                </wp:positionH>
                <wp:positionV relativeFrom="paragraph">
                  <wp:posOffset>242570</wp:posOffset>
                </wp:positionV>
                <wp:extent cx="2171700" cy="685800"/>
                <wp:effectExtent l="0"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COMPANY</w:t>
                            </w:r>
                          </w:p>
                          <w:p w:rsidR="00474016" w:rsidRDefault="00474016" w:rsidP="00474016">
                            <w:pPr>
                              <w:jc w:val="center"/>
                              <w:rPr>
                                <w:rFonts w:ascii="Arial" w:hAnsi="Arial" w:cs="Arial"/>
                                <w:sz w:val="20"/>
                                <w:szCs w:val="20"/>
                              </w:rPr>
                            </w:pPr>
                            <w:r>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28" type="#_x0000_t202" style="position:absolute;margin-left:-6.35pt;margin-top:19.1pt;width:171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COMPANY</w:t>
                      </w:r>
                    </w:p>
                    <w:p w:rsidR="00474016" w:rsidRDefault="00474016" w:rsidP="00474016">
                      <w:pPr>
                        <w:jc w:val="center"/>
                        <w:rPr>
                          <w:rFonts w:ascii="Arial" w:hAnsi="Arial" w:cs="Arial"/>
                          <w:sz w:val="20"/>
                          <w:szCs w:val="20"/>
                        </w:rPr>
                      </w:pPr>
                      <w:r>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3525520</wp:posOffset>
                </wp:positionH>
                <wp:positionV relativeFrom="paragraph">
                  <wp:posOffset>217805</wp:posOffset>
                </wp:positionV>
                <wp:extent cx="2171700" cy="685800"/>
                <wp:effectExtent l="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CONTRACTOR</w:t>
                            </w:r>
                          </w:p>
                          <w:p w:rsidR="00474016" w:rsidRDefault="00474016" w:rsidP="00474016">
                            <w:pPr>
                              <w:jc w:val="center"/>
                              <w:rPr>
                                <w:rFonts w:ascii="Times New Roman" w:hAnsi="Times New Roman"/>
                              </w:rPr>
                            </w:pPr>
                            <w:r>
                              <w:rPr>
                                <w:rFonts w:ascii="Times New Roman" w:hAnsi="Times New Roman"/>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9" type="#_x0000_t202" style="position:absolute;margin-left:277.6pt;margin-top:17.15pt;width:171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CONTRACTOR</w:t>
                      </w:r>
                    </w:p>
                    <w:p w:rsidR="00474016" w:rsidRDefault="00474016" w:rsidP="00474016">
                      <w:pPr>
                        <w:jc w:val="center"/>
                        <w:rPr>
                          <w:rFonts w:ascii="Times New Roman" w:hAnsi="Times New Roman"/>
                        </w:rPr>
                      </w:pPr>
                      <w:r>
                        <w:rPr>
                          <w:rFonts w:ascii="Times New Roman" w:hAnsi="Times New Roman"/>
                        </w:rPr>
                        <w:t>________________________</w:t>
                      </w:r>
                    </w:p>
                  </w:txbxContent>
                </v:textbox>
              </v:shape>
            </w:pict>
          </mc:Fallback>
        </mc:AlternateContent>
      </w:r>
    </w:p>
    <w:p w:rsidR="00474016" w:rsidRDefault="00474016" w:rsidP="00474016">
      <w:pPr>
        <w:jc w:val="right"/>
        <w:rPr>
          <w:rFonts w:ascii="Arial" w:hAnsi="Arial" w:cs="Arial"/>
          <w:bCs/>
          <w:sz w:val="20"/>
          <w:szCs w:val="20"/>
          <w:lang w:val="en-US"/>
        </w:rPr>
      </w:pPr>
    </w:p>
    <w:p w:rsidR="00474016" w:rsidRDefault="00474016" w:rsidP="00474016">
      <w:pPr>
        <w:jc w:val="right"/>
        <w:rPr>
          <w:rFonts w:ascii="Arial" w:hAnsi="Arial" w:cs="Arial"/>
          <w:bCs/>
          <w:sz w:val="20"/>
          <w:szCs w:val="20"/>
          <w:lang w:val="en-US"/>
        </w:rPr>
      </w:pPr>
    </w:p>
    <w:p w:rsidR="00474016" w:rsidRDefault="00474016" w:rsidP="00474016">
      <w:pPr>
        <w:jc w:val="right"/>
        <w:rPr>
          <w:rFonts w:ascii="Arial" w:hAnsi="Arial" w:cs="Arial"/>
          <w:bCs/>
          <w:sz w:val="20"/>
          <w:szCs w:val="20"/>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center"/>
        <w:rPr>
          <w:rFonts w:cs="Arial"/>
          <w:b/>
          <w:bCs/>
          <w:szCs w:val="20"/>
          <w:u w:val="single"/>
          <w:lang w:val="en-US"/>
        </w:rPr>
      </w:pPr>
    </w:p>
    <w:p w:rsidR="00474016" w:rsidRDefault="00474016" w:rsidP="00474016">
      <w:pPr>
        <w:jc w:val="right"/>
        <w:rPr>
          <w:rFonts w:ascii="Times New Roman" w:hAnsi="Times New Roman"/>
          <w:bCs/>
          <w:sz w:val="20"/>
          <w:szCs w:val="20"/>
        </w:rPr>
      </w:pPr>
      <w:r>
        <w:rPr>
          <w:rFonts w:ascii="Times New Roman" w:hAnsi="Times New Roman"/>
          <w:bCs/>
          <w:sz w:val="20"/>
          <w:szCs w:val="20"/>
        </w:rPr>
        <w:t>Приложение Б к Договору</w:t>
      </w:r>
    </w:p>
    <w:p w:rsidR="00474016" w:rsidRDefault="00474016" w:rsidP="00474016">
      <w:pPr>
        <w:jc w:val="center"/>
        <w:rPr>
          <w:rFonts w:ascii="Times New Roman" w:hAnsi="Times New Roman"/>
          <w:b/>
          <w:sz w:val="20"/>
          <w:szCs w:val="20"/>
        </w:rPr>
      </w:pPr>
      <w:r>
        <w:rPr>
          <w:rFonts w:ascii="Times New Roman" w:hAnsi="Times New Roman"/>
          <w:b/>
          <w:sz w:val="20"/>
          <w:szCs w:val="20"/>
        </w:rPr>
        <w:t>Ставки и оплата услуг</w:t>
      </w:r>
    </w:p>
    <w:p w:rsidR="00474016" w:rsidRDefault="00474016" w:rsidP="00474016">
      <w:pPr>
        <w:jc w:val="both"/>
        <w:rPr>
          <w:rFonts w:ascii="Times New Roman" w:hAnsi="Times New Roman"/>
          <w:sz w:val="20"/>
          <w:szCs w:val="20"/>
        </w:rPr>
      </w:pPr>
      <w:r>
        <w:rPr>
          <w:rFonts w:ascii="Times New Roman" w:hAnsi="Times New Roman"/>
          <w:sz w:val="20"/>
          <w:szCs w:val="20"/>
        </w:rPr>
        <w:t xml:space="preserve">*Все суммы Ставок и Оплаты работ даны в тенге </w:t>
      </w:r>
      <w:r>
        <w:rPr>
          <w:rFonts w:ascii="Times New Roman" w:hAnsi="Times New Roman"/>
          <w:b/>
          <w:sz w:val="20"/>
          <w:szCs w:val="20"/>
        </w:rPr>
        <w:t>без учета НДС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283"/>
        <w:gridCol w:w="3969"/>
      </w:tblGrid>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Б-1</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Оплата за мобилизацию (10.12А)</w:t>
            </w: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тенге / выплачивается единовременно</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Б-2</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Оплата за демобилизацию (10.12Б)</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тенге / выплачивается единовремено</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Б-3</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Операционная Ставка при проведении работ с бурильной колонной при бурении (10.1, 10.3)</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ОС</w:t>
            </w:r>
            <w:r>
              <w:rPr>
                <w:rFonts w:ascii="Times New Roman" w:hAnsi="Times New Roman"/>
                <w:sz w:val="20"/>
                <w:szCs w:val="20"/>
              </w:rPr>
              <w:t xml:space="preserve"> тенге / сутки</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Операционная Ставка при проведении работ без бурильной колонны при бурении (10.1, 10.3.1)</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ОС</w:t>
            </w:r>
            <w:r>
              <w:rPr>
                <w:rFonts w:ascii="Times New Roman" w:hAnsi="Times New Roman"/>
                <w:sz w:val="20"/>
                <w:szCs w:val="20"/>
              </w:rPr>
              <w:t xml:space="preserve"> тенге / сутки</w:t>
            </w:r>
          </w:p>
          <w:p w:rsidR="00474016" w:rsidRDefault="00474016">
            <w:pPr>
              <w:spacing w:after="0" w:line="240" w:lineRule="auto"/>
              <w:jc w:val="both"/>
              <w:rPr>
                <w:rFonts w:ascii="Times New Roman" w:hAnsi="Times New Roman"/>
                <w:sz w:val="20"/>
                <w:szCs w:val="20"/>
                <w:u w:val="single"/>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Операционная Ставка при освоении скважины (10.1, 10.3.2)</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ОС</w:t>
            </w:r>
            <w:r>
              <w:rPr>
                <w:rFonts w:ascii="Times New Roman" w:hAnsi="Times New Roman"/>
                <w:sz w:val="20"/>
                <w:szCs w:val="20"/>
              </w:rPr>
              <w:t xml:space="preserve"> при освоении тенге / сутки</w:t>
            </w:r>
          </w:p>
          <w:p w:rsidR="00474016" w:rsidRDefault="00474016">
            <w:pPr>
              <w:spacing w:after="0" w:line="240" w:lineRule="auto"/>
              <w:jc w:val="both"/>
              <w:rPr>
                <w:rFonts w:ascii="Times New Roman" w:hAnsi="Times New Roman"/>
                <w:sz w:val="20"/>
                <w:szCs w:val="20"/>
                <w:u w:val="single"/>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Б-4</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Ставка при Простое (10.1 и 10.4)</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(А-1) с бригадой при бурении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(А-2) с бригадой при освоении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 без бригады</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lastRenderedPageBreak/>
              <w:t>:</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softHyphen/>
            </w:r>
            <w:r>
              <w:rPr>
                <w:rFonts w:ascii="Times New Roman" w:hAnsi="Times New Roman"/>
                <w:sz w:val="20"/>
                <w:szCs w:val="20"/>
              </w:rPr>
              <w:softHyphen/>
            </w:r>
            <w:r>
              <w:rPr>
                <w:rFonts w:ascii="Times New Roman" w:hAnsi="Times New Roman"/>
                <w:sz w:val="20"/>
                <w:szCs w:val="20"/>
              </w:rPr>
              <w:softHyphen/>
              <w:t>____ % ОС / 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____ % ОС при освоении / 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____ % ОС / сутки</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lastRenderedPageBreak/>
              <w:t>Б-5</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Ставка Ремонта (10.1 и 10.6)</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____ тенге / сутки </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Б-6</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Ставка при Приостановке Работ (10.1 и 10.7)</w:t>
            </w: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____% ОС / сутки</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Б-7</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Ставка при форс-мажорных обстоятельствах, не относящихся к забастовкам (10.1 и 10.8)</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 суммарно за первые десять дней</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 после десяти дней</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____% ОС / 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0.00 /сутки</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Б-7А</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Ставка при форс-мажорных обстоятельствах, относящихся к забастовкам, за тридцать дней (10.1 и 10.8)</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(А) суммарно за первые сорок восемь часов</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 после сорока восьми часов</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____тенге / 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0.00 / сутки</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Б-8</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Ставка при перемещениях (10.5) на расстояние до 20км</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тенге / оплачивается единовременно</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Б-9</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Снижение Ставок ПОДРЯДЧИКА за отсутствующих сотрудников (3.2)</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 1,5 раза от ставок, указанных в Приложении В</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Б-10</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Питание и проживание персонала КОМПАНИИ, включено в Суточные Ставки, указанные выше (п.п. 7.16 и 10.11)</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10 человек/сутки</w:t>
            </w: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Б-11</w:t>
            </w: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Расходы на Питание и проживание сверх оговоренного выше, в пункте Б-10, числа работников</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 Завтрак</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(2) Обед</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(3) Ужин</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(4) Только проживание</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(5) Полная стоимость Питания и Проживания</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rPr>
              <w:t>/ тенге/человек/сутки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rPr>
              <w:t>/ тенге/человек/сутки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rPr>
              <w:t>/ тенге/человек/сутки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rPr>
              <w:t>/ тенге/человек/сутки</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rPr>
              <w:t>/ тенге/человек/сутки</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Б-12</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Расходы ПОДРЯДЧИКА на погрузку, разгрузку и хранение (10.10)</w:t>
            </w: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_____ % от ОС</w:t>
            </w:r>
          </w:p>
        </w:tc>
      </w:tr>
    </w:tbl>
    <w:p w:rsidR="00474016" w:rsidRDefault="00474016" w:rsidP="00474016">
      <w:pPr>
        <w:pStyle w:val="af8"/>
        <w:rPr>
          <w:rFonts w:ascii="Arial" w:hAnsi="Arial" w:cs="Arial"/>
          <w:sz w:val="20"/>
          <w:szCs w:val="20"/>
        </w:rPr>
      </w:pPr>
    </w:p>
    <w:p w:rsidR="00474016" w:rsidRDefault="00474016" w:rsidP="00474016">
      <w:pPr>
        <w:spacing w:after="0" w:line="240" w:lineRule="auto"/>
        <w:rPr>
          <w:rFonts w:ascii="Times New Roman" w:eastAsia="Times New Roman" w:hAnsi="Times New Roman"/>
          <w:b/>
          <w:bCs/>
          <w:sz w:val="20"/>
          <w:szCs w:val="24"/>
          <w:lang w:eastAsia="ru-RU"/>
        </w:rPr>
        <w:sectPr w:rsidR="00474016">
          <w:pgSz w:w="11906" w:h="16838"/>
          <w:pgMar w:top="1134" w:right="851" w:bottom="1134" w:left="1701" w:header="709" w:footer="709" w:gutter="0"/>
          <w:cols w:space="720"/>
        </w:sectPr>
      </w:pPr>
    </w:p>
    <w:p w:rsidR="00474016" w:rsidRDefault="00474016" w:rsidP="00474016">
      <w:pPr>
        <w:pStyle w:val="af8"/>
        <w:jc w:val="left"/>
        <w:rPr>
          <w:sz w:val="20"/>
        </w:rPr>
      </w:pPr>
      <w:r>
        <w:rPr>
          <w:sz w:val="20"/>
        </w:rPr>
        <w:lastRenderedPageBreak/>
        <w:t>Общая стоимость конкурсной заявки должна быть посчитана по приведенной форме:</w:t>
      </w:r>
    </w:p>
    <w:p w:rsidR="00474016" w:rsidRDefault="00474016" w:rsidP="00474016">
      <w:pPr>
        <w:pStyle w:val="af8"/>
        <w:jc w:val="left"/>
        <w:rPr>
          <w:sz w:val="20"/>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134"/>
        <w:gridCol w:w="1134"/>
        <w:gridCol w:w="1134"/>
        <w:gridCol w:w="1134"/>
        <w:gridCol w:w="993"/>
        <w:gridCol w:w="1134"/>
        <w:gridCol w:w="1276"/>
        <w:gridCol w:w="992"/>
        <w:gridCol w:w="1701"/>
        <w:gridCol w:w="2410"/>
      </w:tblGrid>
      <w:tr w:rsidR="00474016" w:rsidTr="00474016">
        <w:trPr>
          <w:trHeight w:val="779"/>
        </w:trPr>
        <w:tc>
          <w:tcPr>
            <w:tcW w:w="1702" w:type="dxa"/>
            <w:vMerge w:val="restart"/>
            <w:tcBorders>
              <w:top w:val="single" w:sz="4" w:space="0" w:color="auto"/>
              <w:left w:val="single" w:sz="4" w:space="0" w:color="auto"/>
              <w:bottom w:val="single" w:sz="4" w:space="0" w:color="auto"/>
              <w:right w:val="single" w:sz="4" w:space="0" w:color="auto"/>
            </w:tcBorders>
            <w:hideMark/>
          </w:tcPr>
          <w:p w:rsidR="00474016" w:rsidRDefault="00474016">
            <w:pPr>
              <w:jc w:val="center"/>
              <w:rPr>
                <w:rFonts w:ascii="Times New Roman" w:hAnsi="Times New Roman"/>
                <w:sz w:val="20"/>
                <w:szCs w:val="20"/>
              </w:rPr>
            </w:pPr>
            <w:r>
              <w:rPr>
                <w:rFonts w:ascii="Times New Roman" w:hAnsi="Times New Roman"/>
                <w:sz w:val="20"/>
                <w:szCs w:val="20"/>
              </w:rPr>
              <w:t>Ставка мобилизации, тенге без НДС</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 xml:space="preserve">Операционная ставка </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с бурильной колонной,</w:t>
            </w:r>
          </w:p>
          <w:p w:rsidR="00474016" w:rsidRDefault="00474016">
            <w:pPr>
              <w:jc w:val="center"/>
              <w:rPr>
                <w:rFonts w:ascii="Times New Roman" w:hAnsi="Times New Roman"/>
                <w:sz w:val="20"/>
                <w:szCs w:val="20"/>
              </w:rPr>
            </w:pPr>
            <w:r>
              <w:rPr>
                <w:rFonts w:ascii="Times New Roman" w:hAnsi="Times New Roman"/>
                <w:sz w:val="20"/>
                <w:szCs w:val="20"/>
              </w:rPr>
              <w:t>тенге без НДС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rPr>
              <w:t>Освоение 1 скважины, тенге без НДС</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rPr>
              <w:t>Приостановка работ, тенге без НДС</w:t>
            </w:r>
          </w:p>
        </w:tc>
        <w:tc>
          <w:tcPr>
            <w:tcW w:w="2268" w:type="dxa"/>
            <w:gridSpan w:val="2"/>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 xml:space="preserve">Ставка переезда, </w:t>
            </w:r>
          </w:p>
          <w:p w:rsidR="00474016" w:rsidRDefault="00474016">
            <w:pPr>
              <w:jc w:val="center"/>
              <w:rPr>
                <w:rFonts w:ascii="Times New Roman" w:hAnsi="Times New Roman"/>
                <w:sz w:val="20"/>
                <w:szCs w:val="20"/>
              </w:rPr>
            </w:pPr>
            <w:r>
              <w:rPr>
                <w:rFonts w:ascii="Times New Roman" w:hAnsi="Times New Roman"/>
                <w:sz w:val="20"/>
                <w:szCs w:val="20"/>
              </w:rPr>
              <w:t>тенге без НДС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74016" w:rsidRDefault="00474016">
            <w:pPr>
              <w:jc w:val="center"/>
              <w:rPr>
                <w:rFonts w:ascii="Times New Roman" w:hAnsi="Times New Roman"/>
                <w:sz w:val="20"/>
                <w:szCs w:val="20"/>
              </w:rPr>
            </w:pPr>
            <w:r>
              <w:rPr>
                <w:rFonts w:ascii="Times New Roman" w:hAnsi="Times New Roman"/>
                <w:sz w:val="20"/>
                <w:szCs w:val="20"/>
              </w:rPr>
              <w:t>Ставка демобилизации, тенге без НДС</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 xml:space="preserve">Общая стоимость конкурсной заявки, </w:t>
            </w:r>
          </w:p>
          <w:p w:rsidR="00474016" w:rsidRDefault="00474016">
            <w:pPr>
              <w:jc w:val="center"/>
              <w:rPr>
                <w:rFonts w:ascii="Times New Roman" w:hAnsi="Times New Roman"/>
                <w:sz w:val="20"/>
                <w:szCs w:val="20"/>
              </w:rPr>
            </w:pPr>
            <w:r>
              <w:rPr>
                <w:rFonts w:ascii="Times New Roman" w:hAnsi="Times New Roman"/>
                <w:sz w:val="20"/>
                <w:szCs w:val="20"/>
              </w:rPr>
              <w:t>тенге без НДС</w:t>
            </w:r>
          </w:p>
        </w:tc>
      </w:tr>
      <w:tr w:rsidR="00474016" w:rsidTr="00474016">
        <w:trPr>
          <w:trHeight w:val="77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1</w:t>
            </w:r>
          </w:p>
          <w:p w:rsidR="00474016" w:rsidRDefault="00474016">
            <w:pPr>
              <w:jc w:val="center"/>
              <w:rPr>
                <w:rFonts w:ascii="Times New Roman" w:hAnsi="Times New Roman"/>
                <w:sz w:val="20"/>
                <w:szCs w:val="20"/>
              </w:rPr>
            </w:pPr>
            <w:r>
              <w:rPr>
                <w:rFonts w:ascii="Times New Roman" w:hAnsi="Times New Roman"/>
                <w:sz w:val="20"/>
                <w:szCs w:val="20"/>
              </w:rPr>
              <w:t>сутки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&gt;100</w:t>
            </w:r>
          </w:p>
          <w:p w:rsidR="00474016" w:rsidRDefault="00474016">
            <w:pPr>
              <w:jc w:val="center"/>
              <w:rPr>
                <w:rFonts w:ascii="Times New Roman" w:hAnsi="Times New Roman"/>
                <w:sz w:val="20"/>
                <w:szCs w:val="20"/>
              </w:rPr>
            </w:pPr>
            <w:r>
              <w:rPr>
                <w:rFonts w:ascii="Times New Roman" w:hAnsi="Times New Roman"/>
                <w:sz w:val="20"/>
                <w:szCs w:val="20"/>
              </w:rPr>
              <w:t>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rPr>
              <w:t>1 сутки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lang w:val="en-US"/>
              </w:rPr>
              <w:t>&gt;40</w:t>
            </w:r>
            <w:r>
              <w:rPr>
                <w:rFonts w:ascii="Times New Roman" w:hAnsi="Times New Roman"/>
                <w:sz w:val="20"/>
                <w:szCs w:val="20"/>
              </w:rPr>
              <w:t xml:space="preserve"> суток</w:t>
            </w:r>
          </w:p>
        </w:tc>
        <w:tc>
          <w:tcPr>
            <w:tcW w:w="993" w:type="dxa"/>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rPr>
              <w:t>1 сутки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lang w:val="en-US"/>
              </w:rPr>
              <w:t>&gt;50</w:t>
            </w:r>
            <w:r>
              <w:rPr>
                <w:rFonts w:ascii="Times New Roman" w:hAnsi="Times New Roman"/>
                <w:sz w:val="20"/>
                <w:szCs w:val="20"/>
              </w:rPr>
              <w:t xml:space="preserve"> суток</w:t>
            </w:r>
          </w:p>
        </w:tc>
        <w:tc>
          <w:tcPr>
            <w:tcW w:w="127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 xml:space="preserve">1 </w:t>
            </w:r>
          </w:p>
          <w:p w:rsidR="00474016" w:rsidRDefault="00474016">
            <w:pPr>
              <w:jc w:val="center"/>
              <w:rPr>
                <w:rFonts w:ascii="Times New Roman" w:hAnsi="Times New Roman"/>
                <w:sz w:val="20"/>
                <w:szCs w:val="20"/>
              </w:rPr>
            </w:pPr>
            <w:r>
              <w:rPr>
                <w:rFonts w:ascii="Times New Roman" w:hAnsi="Times New Roman"/>
                <w:sz w:val="20"/>
                <w:szCs w:val="20"/>
              </w:rPr>
              <w:t>переезд</w:t>
            </w:r>
          </w:p>
        </w:tc>
        <w:tc>
          <w:tcPr>
            <w:tcW w:w="992"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2</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переезда</w:t>
            </w:r>
          </w:p>
          <w:p w:rsidR="00474016" w:rsidRDefault="00474016">
            <w:pPr>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rPr>
                <w:rFonts w:ascii="Times New Roman" w:hAnsi="Times New Roman"/>
                <w:sz w:val="20"/>
                <w:szCs w:val="20"/>
              </w:rPr>
            </w:pPr>
          </w:p>
        </w:tc>
      </w:tr>
      <w:tr w:rsidR="00474016" w:rsidTr="00474016">
        <w:trPr>
          <w:trHeight w:val="779"/>
        </w:trPr>
        <w:tc>
          <w:tcPr>
            <w:tcW w:w="1702"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r>
    </w:tbl>
    <w:p w:rsidR="00474016" w:rsidRDefault="00474016" w:rsidP="00474016">
      <w:pPr>
        <w:pStyle w:val="af8"/>
        <w:rPr>
          <w:rFonts w:ascii="Arial" w:hAnsi="Arial" w:cs="Arial"/>
          <w:sz w:val="20"/>
          <w:szCs w:val="20"/>
        </w:rPr>
      </w:pPr>
    </w:p>
    <w:p w:rsidR="00474016" w:rsidRDefault="00474016" w:rsidP="00D2591F">
      <w:pPr>
        <w:pStyle w:val="af8"/>
        <w:numPr>
          <w:ilvl w:val="0"/>
          <w:numId w:val="67"/>
        </w:numPr>
        <w:jc w:val="both"/>
        <w:rPr>
          <w:b w:val="0"/>
          <w:sz w:val="20"/>
          <w:szCs w:val="20"/>
        </w:rPr>
      </w:pPr>
      <w:r>
        <w:rPr>
          <w:b w:val="0"/>
          <w:sz w:val="20"/>
          <w:szCs w:val="20"/>
        </w:rPr>
        <w:t>Общее количество суток по Операционной ставке рассчитано, как __ скважины по __ суток каждая, итого: _ х __ = ___ суток.</w:t>
      </w:r>
    </w:p>
    <w:p w:rsidR="00474016" w:rsidRDefault="00474016" w:rsidP="00474016">
      <w:pPr>
        <w:pStyle w:val="af8"/>
        <w:ind w:left="720"/>
        <w:jc w:val="both"/>
        <w:rPr>
          <w:b w:val="0"/>
          <w:sz w:val="20"/>
          <w:szCs w:val="20"/>
        </w:rPr>
      </w:pPr>
    </w:p>
    <w:p w:rsidR="00474016" w:rsidRDefault="00474016" w:rsidP="00D2591F">
      <w:pPr>
        <w:pStyle w:val="a9"/>
        <w:numPr>
          <w:ilvl w:val="0"/>
          <w:numId w:val="67"/>
        </w:num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Освоение 1 скважины будет произведено буровым станком. </w:t>
      </w:r>
    </w:p>
    <w:p w:rsidR="00474016" w:rsidRDefault="00474016" w:rsidP="00474016">
      <w:pPr>
        <w:pStyle w:val="a9"/>
        <w:rPr>
          <w:rFonts w:ascii="Times New Roman" w:eastAsia="Times New Roman" w:hAnsi="Times New Roman"/>
          <w:bCs/>
          <w:sz w:val="20"/>
          <w:szCs w:val="20"/>
          <w:lang w:eastAsia="ru-RU"/>
        </w:rPr>
      </w:pPr>
    </w:p>
    <w:p w:rsidR="00474016" w:rsidRDefault="00474016" w:rsidP="00D2591F">
      <w:pPr>
        <w:pStyle w:val="a9"/>
        <w:numPr>
          <w:ilvl w:val="0"/>
          <w:numId w:val="67"/>
        </w:num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После окончания работ по бурению и освоению _ скважины планируется приостановка работ на срок до ___ дней для подсчета запасов.</w:t>
      </w:r>
    </w:p>
    <w:p w:rsidR="00474016" w:rsidRDefault="00474016" w:rsidP="00D2591F">
      <w:pPr>
        <w:pStyle w:val="af8"/>
        <w:numPr>
          <w:ilvl w:val="0"/>
          <w:numId w:val="67"/>
        </w:numPr>
        <w:jc w:val="both"/>
        <w:rPr>
          <w:b w:val="0"/>
          <w:sz w:val="20"/>
        </w:rPr>
      </w:pPr>
      <w:r>
        <w:rPr>
          <w:b w:val="0"/>
          <w:sz w:val="20"/>
        </w:rPr>
        <w:t xml:space="preserve">Стоимость конкурсной заявки будет являться суммой Договора, при этом ПОДРЯДЧИКУ не может быть выплачено больше этой суммы. </w:t>
      </w:r>
    </w:p>
    <w:p w:rsidR="00474016" w:rsidRDefault="00474016" w:rsidP="00474016">
      <w:pPr>
        <w:pStyle w:val="a9"/>
        <w:rPr>
          <w:rFonts w:ascii="Times New Roman" w:eastAsia="Times New Roman" w:hAnsi="Times New Roman"/>
          <w:bCs/>
          <w:sz w:val="20"/>
          <w:szCs w:val="20"/>
          <w:lang w:eastAsia="ru-RU"/>
        </w:rPr>
      </w:pPr>
    </w:p>
    <w:p w:rsidR="00474016" w:rsidRDefault="00474016" w:rsidP="00474016">
      <w:pPr>
        <w:pStyle w:val="af8"/>
        <w:ind w:left="720"/>
        <w:jc w:val="both"/>
        <w:rPr>
          <w:b w:val="0"/>
          <w:sz w:val="20"/>
          <w:szCs w:val="20"/>
        </w:rPr>
      </w:pPr>
    </w:p>
    <w:p w:rsidR="00474016" w:rsidRDefault="00474016" w:rsidP="00474016">
      <w:pPr>
        <w:pStyle w:val="af8"/>
        <w:tabs>
          <w:tab w:val="left" w:pos="6534"/>
        </w:tabs>
        <w:ind w:left="720"/>
        <w:jc w:val="both"/>
        <w:rPr>
          <w:b w:val="0"/>
          <w:sz w:val="20"/>
          <w:szCs w:val="20"/>
        </w:rPr>
      </w:pPr>
    </w:p>
    <w:p w:rsidR="00474016" w:rsidRDefault="00474016" w:rsidP="00474016">
      <w:pPr>
        <w:pStyle w:val="af8"/>
        <w:rPr>
          <w:rFonts w:ascii="Arial" w:hAnsi="Arial" w:cs="Arial"/>
          <w:sz w:val="20"/>
          <w:szCs w:val="20"/>
        </w:rPr>
      </w:pPr>
    </w:p>
    <w:p w:rsidR="00474016" w:rsidRDefault="00474016" w:rsidP="00474016">
      <w:pPr>
        <w:pStyle w:val="af8"/>
        <w:rPr>
          <w:rFonts w:ascii="Arial" w:hAnsi="Arial" w:cs="Arial"/>
          <w:sz w:val="20"/>
          <w:szCs w:val="20"/>
        </w:rPr>
      </w:pPr>
      <w:r>
        <w:rPr>
          <w:noProof/>
        </w:rPr>
        <mc:AlternateContent>
          <mc:Choice Requires="wps">
            <w:drawing>
              <wp:anchor distT="0" distB="0" distL="114300" distR="114300" simplePos="0" relativeHeight="251677184" behindDoc="0" locked="0" layoutInCell="1" allowOverlap="1">
                <wp:simplePos x="0" y="0"/>
                <wp:positionH relativeFrom="column">
                  <wp:posOffset>1205230</wp:posOffset>
                </wp:positionH>
                <wp:positionV relativeFrom="paragraph">
                  <wp:posOffset>135890</wp:posOffset>
                </wp:positionV>
                <wp:extent cx="2171700" cy="685800"/>
                <wp:effectExtent l="0" t="0"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КОМПАНИЯ</w:t>
                            </w:r>
                          </w:p>
                          <w:p w:rsidR="00474016" w:rsidRDefault="00474016" w:rsidP="00474016">
                            <w:pPr>
                              <w:jc w:val="center"/>
                              <w:rPr>
                                <w:rFonts w:ascii="Arial" w:hAnsi="Arial" w:cs="Arial"/>
                                <w:sz w:val="20"/>
                                <w:szCs w:val="20"/>
                              </w:rPr>
                            </w:pPr>
                            <w:r>
                              <w:rPr>
                                <w:rFonts w:ascii="Arial" w:hAnsi="Arial" w:cs="Arial"/>
                                <w:b/>
                                <w:bCs/>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0" type="#_x0000_t202" style="position:absolute;left:0;text-align:left;margin-left:94.9pt;margin-top:10.7pt;width:171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КОМПАНИЯ</w:t>
                      </w:r>
                    </w:p>
                    <w:p w:rsidR="00474016" w:rsidRDefault="00474016" w:rsidP="00474016">
                      <w:pPr>
                        <w:jc w:val="center"/>
                        <w:rPr>
                          <w:rFonts w:ascii="Arial" w:hAnsi="Arial" w:cs="Arial"/>
                          <w:sz w:val="20"/>
                          <w:szCs w:val="20"/>
                        </w:rPr>
                      </w:pPr>
                      <w:r>
                        <w:rPr>
                          <w:rFonts w:ascii="Arial" w:hAnsi="Arial" w:cs="Arial"/>
                          <w:b/>
                          <w:bCs/>
                          <w:sz w:val="20"/>
                          <w:szCs w:val="20"/>
                        </w:rPr>
                        <w:t>________________________</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5525135</wp:posOffset>
                </wp:positionH>
                <wp:positionV relativeFrom="paragraph">
                  <wp:posOffset>75565</wp:posOffset>
                </wp:positionV>
                <wp:extent cx="2057400" cy="685800"/>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ПОДРЯДЧИК</w:t>
                            </w:r>
                          </w:p>
                          <w:p w:rsidR="00474016" w:rsidRDefault="00474016" w:rsidP="00474016">
                            <w:pPr>
                              <w:jc w:val="center"/>
                              <w:rPr>
                                <w:rFonts w:ascii="Arial" w:hAnsi="Arial" w:cs="Arial"/>
                                <w:sz w:val="20"/>
                                <w:szCs w:val="20"/>
                              </w:rPr>
                            </w:pPr>
                            <w:r>
                              <w:rPr>
                                <w:rFonts w:ascii="Arial" w:hAnsi="Arial" w:cs="Arial"/>
                                <w:b/>
                                <w:bCs/>
                                <w:sz w:val="20"/>
                                <w:szCs w:val="20"/>
                              </w:rPr>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1" type="#_x0000_t202" style="position:absolute;left:0;text-align:left;margin-left:435.05pt;margin-top:5.95pt;width:162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ПОДРЯДЧИК</w:t>
                      </w:r>
                    </w:p>
                    <w:p w:rsidR="00474016" w:rsidRDefault="00474016" w:rsidP="00474016">
                      <w:pPr>
                        <w:jc w:val="center"/>
                        <w:rPr>
                          <w:rFonts w:ascii="Arial" w:hAnsi="Arial" w:cs="Arial"/>
                          <w:sz w:val="20"/>
                          <w:szCs w:val="20"/>
                        </w:rPr>
                      </w:pPr>
                      <w:r>
                        <w:rPr>
                          <w:rFonts w:ascii="Arial" w:hAnsi="Arial" w:cs="Arial"/>
                          <w:b/>
                          <w:bCs/>
                          <w:sz w:val="20"/>
                          <w:szCs w:val="20"/>
                        </w:rPr>
                        <w:t>______________________</w:t>
                      </w:r>
                    </w:p>
                  </w:txbxContent>
                </v:textbox>
              </v:shape>
            </w:pict>
          </mc:Fallback>
        </mc:AlternateContent>
      </w:r>
    </w:p>
    <w:p w:rsidR="00474016" w:rsidRDefault="00474016" w:rsidP="00474016">
      <w:pPr>
        <w:pStyle w:val="af8"/>
        <w:rPr>
          <w:rFonts w:ascii="Arial" w:hAnsi="Arial" w:cs="Arial"/>
          <w:sz w:val="20"/>
          <w:szCs w:val="20"/>
        </w:rPr>
      </w:pPr>
    </w:p>
    <w:p w:rsidR="00474016" w:rsidRDefault="00474016" w:rsidP="00474016">
      <w:pPr>
        <w:pStyle w:val="af8"/>
        <w:rPr>
          <w:rFonts w:ascii="Arial" w:hAnsi="Arial" w:cs="Arial"/>
          <w:sz w:val="20"/>
          <w:szCs w:val="20"/>
        </w:rPr>
      </w:pPr>
    </w:p>
    <w:p w:rsidR="00474016" w:rsidRDefault="00474016" w:rsidP="00474016">
      <w:pPr>
        <w:pStyle w:val="af8"/>
        <w:rPr>
          <w:rFonts w:ascii="Arial" w:hAnsi="Arial" w:cs="Arial"/>
          <w:sz w:val="20"/>
          <w:szCs w:val="20"/>
        </w:rPr>
      </w:pPr>
    </w:p>
    <w:p w:rsidR="00474016" w:rsidRDefault="00474016" w:rsidP="00474016">
      <w:pPr>
        <w:jc w:val="right"/>
        <w:rPr>
          <w:rFonts w:ascii="Arial" w:hAnsi="Arial" w:cs="Arial"/>
          <w:sz w:val="20"/>
          <w:szCs w:val="20"/>
          <w:u w:val="single"/>
        </w:rPr>
      </w:pPr>
    </w:p>
    <w:p w:rsidR="00474016" w:rsidRDefault="00474016" w:rsidP="00474016">
      <w:pPr>
        <w:jc w:val="right"/>
        <w:rPr>
          <w:rFonts w:ascii="Arial" w:hAnsi="Arial" w:cs="Arial"/>
          <w:sz w:val="20"/>
          <w:szCs w:val="20"/>
          <w:u w:val="single"/>
        </w:rPr>
      </w:pPr>
    </w:p>
    <w:p w:rsidR="00474016" w:rsidRDefault="00474016" w:rsidP="00474016">
      <w:pPr>
        <w:jc w:val="right"/>
        <w:rPr>
          <w:rFonts w:ascii="Arial" w:hAnsi="Arial" w:cs="Arial"/>
          <w:sz w:val="20"/>
          <w:szCs w:val="20"/>
          <w:u w:val="single"/>
        </w:rPr>
      </w:pPr>
    </w:p>
    <w:p w:rsidR="00474016" w:rsidRDefault="00474016" w:rsidP="00474016">
      <w:pPr>
        <w:spacing w:after="0"/>
        <w:rPr>
          <w:rFonts w:ascii="Arial" w:hAnsi="Arial" w:cs="Arial"/>
          <w:sz w:val="20"/>
          <w:szCs w:val="20"/>
          <w:u w:val="single"/>
        </w:rPr>
        <w:sectPr w:rsidR="00474016">
          <w:pgSz w:w="16838" w:h="11906" w:orient="landscape"/>
          <w:pgMar w:top="1701" w:right="1134" w:bottom="851" w:left="1134" w:header="709" w:footer="709" w:gutter="0"/>
          <w:cols w:space="720"/>
        </w:sectPr>
      </w:pPr>
    </w:p>
    <w:p w:rsidR="00474016" w:rsidRDefault="00474016" w:rsidP="00474016">
      <w:pPr>
        <w:jc w:val="right"/>
        <w:rPr>
          <w:rFonts w:ascii="Times New Roman" w:hAnsi="Times New Roman"/>
          <w:bCs/>
          <w:sz w:val="20"/>
          <w:szCs w:val="20"/>
          <w:lang w:val="en-US"/>
        </w:rPr>
      </w:pPr>
      <w:r>
        <w:rPr>
          <w:rFonts w:ascii="Times New Roman" w:hAnsi="Times New Roman"/>
          <w:bCs/>
          <w:sz w:val="20"/>
          <w:szCs w:val="20"/>
          <w:lang w:val="en-US"/>
        </w:rPr>
        <w:lastRenderedPageBreak/>
        <w:t>Schedule B to the Contract</w:t>
      </w:r>
    </w:p>
    <w:p w:rsidR="00474016" w:rsidRDefault="00474016" w:rsidP="00474016">
      <w:pPr>
        <w:jc w:val="center"/>
        <w:rPr>
          <w:rFonts w:ascii="Times New Roman" w:hAnsi="Times New Roman"/>
          <w:b/>
          <w:sz w:val="20"/>
          <w:szCs w:val="20"/>
          <w:lang w:val="en-US"/>
        </w:rPr>
      </w:pPr>
      <w:r>
        <w:rPr>
          <w:rFonts w:ascii="Times New Roman" w:hAnsi="Times New Roman"/>
          <w:b/>
          <w:sz w:val="20"/>
          <w:szCs w:val="20"/>
          <w:lang w:val="en-US"/>
        </w:rPr>
        <w:t>Rate and service charge</w:t>
      </w:r>
    </w:p>
    <w:p w:rsidR="00474016" w:rsidRDefault="00474016" w:rsidP="00474016">
      <w:pPr>
        <w:jc w:val="both"/>
        <w:rPr>
          <w:rFonts w:ascii="Times New Roman" w:hAnsi="Times New Roman"/>
          <w:sz w:val="20"/>
          <w:szCs w:val="20"/>
          <w:lang w:val="en-US"/>
        </w:rPr>
      </w:pPr>
      <w:r>
        <w:rPr>
          <w:rFonts w:ascii="Times New Roman" w:hAnsi="Times New Roman"/>
          <w:sz w:val="20"/>
          <w:szCs w:val="20"/>
          <w:lang w:val="en-US"/>
        </w:rPr>
        <w:t>*All Rates and service charges are in KZT excluding VAT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283"/>
        <w:gridCol w:w="3969"/>
      </w:tblGrid>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-1</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Mobilization Fee (10.12А)</w:t>
            </w: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w:t>
            </w:r>
            <w:r>
              <w:rPr>
                <w:rFonts w:ascii="Times New Roman" w:hAnsi="Times New Roman"/>
                <w:sz w:val="20"/>
                <w:szCs w:val="20"/>
              </w:rPr>
              <w:t xml:space="preserve"> / </w:t>
            </w:r>
            <w:r>
              <w:rPr>
                <w:rFonts w:ascii="Times New Roman" w:hAnsi="Times New Roman"/>
                <w:sz w:val="20"/>
                <w:szCs w:val="20"/>
                <w:lang w:val="en-US"/>
              </w:rPr>
              <w:t>lump sum</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-2</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Demobilization Fee (10.12Б)</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w:t>
            </w:r>
            <w:r>
              <w:rPr>
                <w:rFonts w:ascii="Times New Roman" w:hAnsi="Times New Roman"/>
                <w:sz w:val="20"/>
                <w:szCs w:val="20"/>
              </w:rPr>
              <w:t xml:space="preserve"> / </w:t>
            </w:r>
            <w:r>
              <w:rPr>
                <w:rFonts w:ascii="Times New Roman" w:hAnsi="Times New Roman"/>
                <w:sz w:val="20"/>
                <w:szCs w:val="20"/>
                <w:lang w:val="en-US"/>
              </w:rPr>
              <w:t>lump sum</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-3</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Operating Drilling Rate</w:t>
            </w:r>
            <w:r>
              <w:rPr>
                <w:rFonts w:ascii="Verdana" w:hAnsi="Verdana" w:cs="Arial"/>
                <w:bCs/>
                <w:lang w:val="en-US"/>
              </w:rPr>
              <w:t xml:space="preserve"> </w:t>
            </w:r>
            <w:r>
              <w:rPr>
                <w:rFonts w:ascii="Times New Roman" w:hAnsi="Times New Roman"/>
                <w:sz w:val="20"/>
                <w:szCs w:val="20"/>
                <w:lang w:val="en-US"/>
              </w:rPr>
              <w:t>with Drilling Column (10.1, 10.3)</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proofErr w:type="gramStart"/>
            <w:r>
              <w:rPr>
                <w:rFonts w:ascii="Times New Roman" w:hAnsi="Times New Roman"/>
                <w:sz w:val="20"/>
                <w:szCs w:val="20"/>
                <w:u w:val="single"/>
                <w:lang w:val="en-US"/>
              </w:rPr>
              <w:t>ODR</w:t>
            </w:r>
            <w:r>
              <w:rPr>
                <w:rFonts w:ascii="Times New Roman" w:hAnsi="Times New Roman"/>
                <w:sz w:val="20"/>
                <w:szCs w:val="20"/>
                <w:lang w:val="en-US"/>
              </w:rPr>
              <w:t xml:space="preserve">  KZT</w:t>
            </w:r>
            <w:proofErr w:type="gramEnd"/>
            <w:r>
              <w:rPr>
                <w:rFonts w:ascii="Times New Roman" w:hAnsi="Times New Roman"/>
                <w:sz w:val="20"/>
                <w:szCs w:val="20"/>
                <w:lang w:val="en-US"/>
              </w:rPr>
              <w:t xml:space="preserve"> / day</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Operating Drilling Rate</w:t>
            </w:r>
            <w:r>
              <w:rPr>
                <w:rFonts w:ascii="Verdana" w:hAnsi="Verdana" w:cs="Arial"/>
                <w:bCs/>
                <w:lang w:val="en-US"/>
              </w:rPr>
              <w:t xml:space="preserve"> </w:t>
            </w:r>
            <w:r>
              <w:rPr>
                <w:rFonts w:ascii="Times New Roman" w:hAnsi="Times New Roman"/>
                <w:sz w:val="20"/>
                <w:szCs w:val="20"/>
                <w:lang w:val="en-US"/>
              </w:rPr>
              <w:t>without Drilling Column (10.1, 10.3.1)</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proofErr w:type="gramStart"/>
            <w:r>
              <w:rPr>
                <w:rFonts w:ascii="Times New Roman" w:hAnsi="Times New Roman"/>
                <w:sz w:val="20"/>
                <w:szCs w:val="20"/>
                <w:u w:val="single"/>
                <w:lang w:val="en-US"/>
              </w:rPr>
              <w:t>ODR</w:t>
            </w:r>
            <w:r>
              <w:rPr>
                <w:rFonts w:ascii="Times New Roman" w:hAnsi="Times New Roman"/>
                <w:sz w:val="20"/>
                <w:szCs w:val="20"/>
                <w:lang w:val="en-US"/>
              </w:rPr>
              <w:t xml:space="preserve">  KZT</w:t>
            </w:r>
            <w:proofErr w:type="gramEnd"/>
            <w:r>
              <w:rPr>
                <w:rFonts w:ascii="Times New Roman" w:hAnsi="Times New Roman"/>
                <w:sz w:val="20"/>
                <w:szCs w:val="20"/>
                <w:lang w:val="en-US"/>
              </w:rPr>
              <w:t xml:space="preserve"> / day</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Operating Comleting Rate</w:t>
            </w:r>
            <w:r>
              <w:rPr>
                <w:rFonts w:ascii="Times New Roman" w:hAnsi="Times New Roman"/>
                <w:sz w:val="20"/>
                <w:szCs w:val="20"/>
              </w:rPr>
              <w:t xml:space="preserve"> (10.1, 10.3.2)</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u w:val="single"/>
                <w:lang w:val="en-US"/>
              </w:rPr>
              <w:t>OCR</w:t>
            </w:r>
            <w:r>
              <w:rPr>
                <w:rFonts w:ascii="Times New Roman" w:hAnsi="Times New Roman"/>
                <w:sz w:val="20"/>
                <w:szCs w:val="20"/>
                <w:lang w:val="en-US"/>
              </w:rPr>
              <w:t xml:space="preserve"> KZT / day</w:t>
            </w:r>
          </w:p>
        </w:tc>
      </w:tr>
      <w:tr w:rsidR="00474016" w:rsidRP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-4</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Standby Rate (10.1, 10.4)</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А</w:t>
            </w:r>
            <w:r>
              <w:rPr>
                <w:rFonts w:ascii="Times New Roman" w:hAnsi="Times New Roman"/>
                <w:sz w:val="20"/>
                <w:szCs w:val="20"/>
                <w:lang w:val="en-US"/>
              </w:rPr>
              <w:t>-1) with crew in drilling</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(A-2) with crew in completing</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Б</w:t>
            </w:r>
            <w:r>
              <w:rPr>
                <w:rFonts w:ascii="Times New Roman" w:hAnsi="Times New Roman"/>
                <w:sz w:val="20"/>
                <w:szCs w:val="20"/>
                <w:lang w:val="en-US"/>
              </w:rPr>
              <w:t>) without crew</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softHyphen/>
            </w:r>
            <w:r>
              <w:rPr>
                <w:rFonts w:ascii="Times New Roman" w:hAnsi="Times New Roman"/>
                <w:sz w:val="20"/>
                <w:szCs w:val="20"/>
                <w:lang w:val="en-US"/>
              </w:rPr>
              <w:softHyphen/>
            </w:r>
            <w:r>
              <w:rPr>
                <w:rFonts w:ascii="Times New Roman" w:hAnsi="Times New Roman"/>
                <w:sz w:val="20"/>
                <w:szCs w:val="20"/>
                <w:lang w:val="en-US"/>
              </w:rPr>
              <w:softHyphen/>
              <w:t>____ % ODR / day</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____ % OCR / day</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____ % ODR / day</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-5</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Downtime Rate</w:t>
            </w:r>
            <w:r>
              <w:rPr>
                <w:rFonts w:ascii="Times New Roman" w:hAnsi="Times New Roman"/>
                <w:sz w:val="20"/>
                <w:szCs w:val="20"/>
              </w:rPr>
              <w:t xml:space="preserve"> (10.1</w:t>
            </w:r>
            <w:r>
              <w:rPr>
                <w:rFonts w:ascii="Times New Roman" w:hAnsi="Times New Roman"/>
                <w:sz w:val="20"/>
                <w:szCs w:val="20"/>
                <w:lang w:val="en-US"/>
              </w:rPr>
              <w:t xml:space="preserve">, </w:t>
            </w:r>
            <w:r>
              <w:rPr>
                <w:rFonts w:ascii="Times New Roman" w:hAnsi="Times New Roman"/>
                <w:sz w:val="20"/>
                <w:szCs w:val="20"/>
              </w:rPr>
              <w:t>10.6)</w:t>
            </w:r>
          </w:p>
          <w:p w:rsidR="00474016" w:rsidRDefault="00474016">
            <w:pPr>
              <w:spacing w:after="0" w:line="240" w:lineRule="auto"/>
              <w:jc w:val="both"/>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____ </w:t>
            </w:r>
            <w:r>
              <w:rPr>
                <w:rFonts w:ascii="Times New Roman" w:hAnsi="Times New Roman"/>
                <w:sz w:val="20"/>
                <w:szCs w:val="20"/>
                <w:lang w:val="en-US"/>
              </w:rPr>
              <w:t>KZT / day</w:t>
            </w:r>
          </w:p>
          <w:p w:rsidR="00474016" w:rsidRDefault="00474016">
            <w:pPr>
              <w:spacing w:after="0" w:line="240" w:lineRule="auto"/>
              <w:jc w:val="both"/>
              <w:rPr>
                <w:rFonts w:ascii="Times New Roman" w:hAnsi="Times New Roman"/>
                <w:sz w:val="20"/>
                <w:szCs w:val="20"/>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-6</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Suspended Operating Rate</w:t>
            </w:r>
            <w:r>
              <w:rPr>
                <w:rFonts w:ascii="Times New Roman" w:hAnsi="Times New Roman"/>
                <w:sz w:val="20"/>
                <w:szCs w:val="20"/>
              </w:rPr>
              <w:t xml:space="preserve"> (10.1</w:t>
            </w:r>
            <w:r>
              <w:rPr>
                <w:rFonts w:ascii="Times New Roman" w:hAnsi="Times New Roman"/>
                <w:sz w:val="20"/>
                <w:szCs w:val="20"/>
                <w:lang w:val="en-US"/>
              </w:rPr>
              <w:t xml:space="preserve">, </w:t>
            </w:r>
            <w:r>
              <w:rPr>
                <w:rFonts w:ascii="Times New Roman" w:hAnsi="Times New Roman"/>
                <w:sz w:val="20"/>
                <w:szCs w:val="20"/>
              </w:rPr>
              <w:t>10.7)</w:t>
            </w: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____% </w:t>
            </w:r>
            <w:r>
              <w:rPr>
                <w:rFonts w:ascii="Times New Roman" w:hAnsi="Times New Roman"/>
                <w:sz w:val="20"/>
                <w:szCs w:val="20"/>
                <w:lang w:val="en-US"/>
              </w:rPr>
              <w:t>KZT / day</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-7</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tabs>
                <w:tab w:val="left" w:pos="-1142"/>
                <w:tab w:val="left" w:pos="-720"/>
                <w:tab w:val="left" w:pos="720"/>
                <w:tab w:val="left" w:pos="1440"/>
                <w:tab w:val="left" w:pos="5079"/>
                <w:tab w:val="left" w:pos="5475"/>
                <w:tab w:val="left" w:pos="6480"/>
              </w:tabs>
              <w:spacing w:after="0" w:line="240" w:lineRule="auto"/>
              <w:jc w:val="both"/>
              <w:rPr>
                <w:rFonts w:ascii="Times New Roman" w:hAnsi="Times New Roman"/>
                <w:sz w:val="20"/>
                <w:szCs w:val="20"/>
                <w:lang w:val="en-US"/>
              </w:rPr>
            </w:pPr>
            <w:r>
              <w:rPr>
                <w:rFonts w:ascii="Times New Roman" w:hAnsi="Times New Roman"/>
                <w:sz w:val="20"/>
                <w:szCs w:val="20"/>
                <w:lang w:val="en-US"/>
              </w:rPr>
              <w:t>Force Majeure Rate not relative to industrial action of COMPANY’s personnel (10.1 &amp; 10.8)</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А</w:t>
            </w:r>
            <w:r>
              <w:rPr>
                <w:rFonts w:ascii="Times New Roman" w:hAnsi="Times New Roman"/>
                <w:sz w:val="20"/>
                <w:szCs w:val="20"/>
                <w:lang w:val="en-US"/>
              </w:rPr>
              <w:t xml:space="preserve">) cumulative first 10 days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(B)  after 10 days</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____% </w:t>
            </w:r>
            <w:r>
              <w:rPr>
                <w:rFonts w:ascii="Times New Roman" w:hAnsi="Times New Roman"/>
                <w:sz w:val="20"/>
                <w:szCs w:val="20"/>
                <w:lang w:val="en-US"/>
              </w:rPr>
              <w:t>KZT / day</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0.00 /</w:t>
            </w:r>
            <w:r>
              <w:rPr>
                <w:rFonts w:ascii="Times New Roman" w:hAnsi="Times New Roman"/>
                <w:sz w:val="20"/>
                <w:szCs w:val="20"/>
                <w:lang w:val="en-US"/>
              </w:rPr>
              <w:t>day</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-7А</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tabs>
                <w:tab w:val="left" w:pos="-1142"/>
                <w:tab w:val="left" w:pos="-720"/>
                <w:tab w:val="left" w:pos="720"/>
                <w:tab w:val="left" w:pos="1440"/>
                <w:tab w:val="left" w:pos="5079"/>
                <w:tab w:val="left" w:pos="5475"/>
                <w:tab w:val="left" w:pos="6480"/>
              </w:tabs>
              <w:spacing w:after="0" w:line="240" w:lineRule="auto"/>
              <w:jc w:val="both"/>
              <w:rPr>
                <w:rFonts w:ascii="Times New Roman" w:hAnsi="Times New Roman"/>
                <w:sz w:val="20"/>
                <w:szCs w:val="20"/>
                <w:lang w:val="en-US"/>
              </w:rPr>
            </w:pPr>
            <w:r>
              <w:rPr>
                <w:rFonts w:ascii="Times New Roman" w:hAnsi="Times New Roman"/>
                <w:sz w:val="20"/>
                <w:szCs w:val="20"/>
                <w:lang w:val="en-US"/>
              </w:rPr>
              <w:t>Force Majeure Rate relative to industrial action, for 30 days (10.1 &amp; 10.8)</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А</w:t>
            </w:r>
            <w:r>
              <w:rPr>
                <w:rFonts w:ascii="Times New Roman" w:hAnsi="Times New Roman"/>
                <w:sz w:val="20"/>
                <w:szCs w:val="20"/>
                <w:lang w:val="en-US"/>
              </w:rPr>
              <w:t>) cumulative first 48 hours</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Б</w:t>
            </w:r>
            <w:r>
              <w:rPr>
                <w:rFonts w:ascii="Times New Roman" w:hAnsi="Times New Roman"/>
                <w:sz w:val="20"/>
                <w:szCs w:val="20"/>
                <w:lang w:val="en-US"/>
              </w:rPr>
              <w:t>) after 48 hours</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____</w:t>
            </w:r>
            <w:r>
              <w:rPr>
                <w:rFonts w:ascii="Times New Roman" w:hAnsi="Times New Roman"/>
                <w:sz w:val="20"/>
                <w:szCs w:val="20"/>
                <w:lang w:val="en-US"/>
              </w:rPr>
              <w:t xml:space="preserve"> KZT / day </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0.00 / </w:t>
            </w:r>
            <w:r>
              <w:rPr>
                <w:rFonts w:ascii="Times New Roman" w:hAnsi="Times New Roman"/>
                <w:sz w:val="20"/>
                <w:szCs w:val="20"/>
                <w:lang w:val="en-US"/>
              </w:rPr>
              <w:t>day</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-8</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Moving Fee (10.5</w:t>
            </w:r>
            <w:proofErr w:type="gramStart"/>
            <w:r>
              <w:rPr>
                <w:rFonts w:ascii="Times New Roman" w:hAnsi="Times New Roman"/>
                <w:sz w:val="20"/>
                <w:szCs w:val="20"/>
                <w:lang w:val="en-US"/>
              </w:rPr>
              <w:t>)  up</w:t>
            </w:r>
            <w:proofErr w:type="gramEnd"/>
            <w:r>
              <w:rPr>
                <w:rFonts w:ascii="Times New Roman" w:hAnsi="Times New Roman"/>
                <w:sz w:val="20"/>
                <w:szCs w:val="20"/>
                <w:lang w:val="en-US"/>
              </w:rPr>
              <w:t xml:space="preserve"> to 20 km</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w:t>
            </w:r>
            <w:r>
              <w:rPr>
                <w:rFonts w:ascii="Times New Roman" w:hAnsi="Times New Roman"/>
                <w:sz w:val="20"/>
                <w:szCs w:val="20"/>
              </w:rPr>
              <w:t xml:space="preserve"> / </w:t>
            </w:r>
            <w:r>
              <w:rPr>
                <w:rFonts w:ascii="Times New Roman" w:hAnsi="Times New Roman"/>
                <w:sz w:val="20"/>
                <w:szCs w:val="20"/>
                <w:lang w:val="en-US"/>
              </w:rPr>
              <w:t>lump sum</w:t>
            </w:r>
          </w:p>
          <w:p w:rsidR="00474016" w:rsidRDefault="00474016">
            <w:pPr>
              <w:spacing w:after="0" w:line="240" w:lineRule="auto"/>
              <w:jc w:val="both"/>
              <w:rPr>
                <w:rFonts w:ascii="Times New Roman" w:hAnsi="Times New Roman"/>
                <w:sz w:val="20"/>
                <w:szCs w:val="20"/>
              </w:rPr>
            </w:pPr>
          </w:p>
        </w:tc>
      </w:tr>
      <w:tr w:rsidR="00474016" w:rsidRP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-9</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Reduction in CONTRACTOR's Rates for each absentee </w:t>
            </w:r>
            <w:proofErr w:type="gramStart"/>
            <w:r>
              <w:rPr>
                <w:rFonts w:ascii="Times New Roman" w:hAnsi="Times New Roman"/>
                <w:sz w:val="20"/>
                <w:szCs w:val="20"/>
                <w:lang w:val="en-US"/>
              </w:rPr>
              <w:t>employees</w:t>
            </w:r>
            <w:proofErr w:type="gramEnd"/>
            <w:r>
              <w:rPr>
                <w:rFonts w:ascii="Times New Roman" w:hAnsi="Times New Roman"/>
                <w:sz w:val="20"/>
                <w:szCs w:val="20"/>
                <w:lang w:val="en-US"/>
              </w:rPr>
              <w:t xml:space="preserve"> in a crew (3.2)</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p w:rsidR="00474016" w:rsidRDefault="00474016">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1.5 times rates listed in Schedule B</w:t>
            </w: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-10</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Catering and accommodation for COMPANY’s personnel included in above Day Rates (7.16 &amp; 10.11)</w:t>
            </w:r>
          </w:p>
          <w:p w:rsidR="00474016" w:rsidRDefault="00474016">
            <w:pPr>
              <w:spacing w:after="0" w:line="240" w:lineRule="auto"/>
              <w:jc w:val="both"/>
              <w:rPr>
                <w:rFonts w:ascii="Times New Roman" w:hAnsi="Times New Roman"/>
                <w:sz w:val="20"/>
                <w:szCs w:val="20"/>
                <w:lang w:val="en-US"/>
              </w:rPr>
            </w:pP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10 people / day</w:t>
            </w:r>
          </w:p>
        </w:tc>
      </w:tr>
      <w:tr w:rsidR="00474016" w:rsidTr="00474016">
        <w:tc>
          <w:tcPr>
            <w:tcW w:w="8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-11</w:t>
            </w: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Catering and Accommodation charges </w:t>
            </w:r>
            <w:proofErr w:type="gramStart"/>
            <w:r>
              <w:rPr>
                <w:rFonts w:ascii="Times New Roman" w:hAnsi="Times New Roman"/>
                <w:sz w:val="20"/>
                <w:szCs w:val="20"/>
                <w:lang w:val="en-US"/>
              </w:rPr>
              <w:t>in excess of</w:t>
            </w:r>
            <w:proofErr w:type="gramEnd"/>
            <w:r>
              <w:rPr>
                <w:rFonts w:ascii="Times New Roman" w:hAnsi="Times New Roman"/>
                <w:sz w:val="20"/>
                <w:szCs w:val="20"/>
                <w:lang w:val="en-US"/>
              </w:rPr>
              <w:t xml:space="preserve"> agreed number in above B-10,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 Breakfast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(2) Lunch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(3) Dinner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(4) Accommodation only </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(5) Full Accommodation &amp; Catering </w:t>
            </w:r>
          </w:p>
        </w:tc>
        <w:tc>
          <w:tcPr>
            <w:tcW w:w="28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lang w:val="en-US"/>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   /man/day</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   /man/day</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   /man/day</w:t>
            </w:r>
          </w:p>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KZT   /man/day</w:t>
            </w:r>
          </w:p>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KZT   /man/day</w:t>
            </w:r>
          </w:p>
          <w:p w:rsidR="00474016" w:rsidRDefault="00474016">
            <w:pPr>
              <w:spacing w:after="0" w:line="240" w:lineRule="auto"/>
              <w:jc w:val="both"/>
              <w:rPr>
                <w:rFonts w:ascii="Times New Roman" w:hAnsi="Times New Roman"/>
                <w:sz w:val="20"/>
                <w:szCs w:val="20"/>
                <w:lang w:val="en-US"/>
              </w:rPr>
            </w:pPr>
          </w:p>
        </w:tc>
      </w:tr>
      <w:tr w:rsidR="00474016" w:rsidTr="00474016">
        <w:tc>
          <w:tcPr>
            <w:tcW w:w="8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B</w:t>
            </w:r>
            <w:r>
              <w:rPr>
                <w:rFonts w:ascii="Times New Roman" w:hAnsi="Times New Roman"/>
                <w:sz w:val="20"/>
                <w:szCs w:val="20"/>
              </w:rPr>
              <w:t>-12</w:t>
            </w:r>
          </w:p>
          <w:p w:rsidR="00474016" w:rsidRDefault="00474016">
            <w:pPr>
              <w:spacing w:after="0" w:line="240" w:lineRule="auto"/>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CONTRACTOR's handling charge (10.10)</w:t>
            </w:r>
          </w:p>
        </w:tc>
        <w:tc>
          <w:tcPr>
            <w:tcW w:w="28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rPr>
              <w:t xml:space="preserve">_____ % </w:t>
            </w:r>
            <w:r>
              <w:rPr>
                <w:rFonts w:ascii="Times New Roman" w:hAnsi="Times New Roman"/>
                <w:sz w:val="20"/>
                <w:szCs w:val="20"/>
                <w:lang w:val="en-US"/>
              </w:rPr>
              <w:t>from ODR</w:t>
            </w:r>
          </w:p>
        </w:tc>
      </w:tr>
    </w:tbl>
    <w:p w:rsidR="00474016" w:rsidRDefault="00474016" w:rsidP="00474016">
      <w:pPr>
        <w:pStyle w:val="af8"/>
        <w:jc w:val="left"/>
        <w:rPr>
          <w:sz w:val="20"/>
          <w:lang w:val="en-US"/>
        </w:rPr>
      </w:pPr>
    </w:p>
    <w:p w:rsidR="00474016" w:rsidRDefault="00474016" w:rsidP="00474016">
      <w:pPr>
        <w:pStyle w:val="af8"/>
        <w:jc w:val="left"/>
        <w:rPr>
          <w:sz w:val="20"/>
          <w:lang w:val="en-US"/>
        </w:rPr>
      </w:pPr>
    </w:p>
    <w:p w:rsidR="00474016" w:rsidRDefault="00474016" w:rsidP="00474016">
      <w:pPr>
        <w:spacing w:after="0" w:line="240" w:lineRule="auto"/>
        <w:rPr>
          <w:rFonts w:ascii="Times New Roman" w:eastAsia="Times New Roman" w:hAnsi="Times New Roman"/>
          <w:b/>
          <w:bCs/>
          <w:sz w:val="20"/>
          <w:szCs w:val="24"/>
          <w:lang w:val="en-US" w:eastAsia="ru-RU"/>
        </w:rPr>
        <w:sectPr w:rsidR="00474016">
          <w:pgSz w:w="11906" w:h="16838"/>
          <w:pgMar w:top="1134" w:right="851" w:bottom="1134" w:left="1701" w:header="709" w:footer="709" w:gutter="0"/>
          <w:cols w:space="720"/>
        </w:sectPr>
      </w:pPr>
    </w:p>
    <w:p w:rsidR="00474016" w:rsidRDefault="00474016" w:rsidP="00474016">
      <w:pPr>
        <w:pStyle w:val="af8"/>
        <w:jc w:val="left"/>
        <w:rPr>
          <w:sz w:val="20"/>
          <w:lang w:val="en-US"/>
        </w:rPr>
      </w:pPr>
    </w:p>
    <w:p w:rsidR="00474016" w:rsidRDefault="00474016" w:rsidP="00474016">
      <w:pPr>
        <w:rPr>
          <w:rFonts w:ascii="Times New Roman" w:hAnsi="Times New Roman"/>
          <w:b/>
          <w:sz w:val="20"/>
          <w:szCs w:val="20"/>
          <w:lang w:val="en-US"/>
        </w:rPr>
      </w:pPr>
      <w:r>
        <w:rPr>
          <w:rFonts w:ascii="Times New Roman" w:hAnsi="Times New Roman"/>
          <w:b/>
          <w:sz w:val="20"/>
          <w:szCs w:val="20"/>
          <w:lang w:val="en-US"/>
        </w:rPr>
        <w:t>The total cost of the tender bid should be calculated on the reduced form:</w:t>
      </w:r>
    </w:p>
    <w:p w:rsidR="00474016" w:rsidRDefault="00474016" w:rsidP="00474016">
      <w:pPr>
        <w:pStyle w:val="af8"/>
        <w:jc w:val="left"/>
        <w:rPr>
          <w:sz w:val="20"/>
          <w:lang w:val="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134"/>
        <w:gridCol w:w="1134"/>
        <w:gridCol w:w="1134"/>
        <w:gridCol w:w="1134"/>
        <w:gridCol w:w="993"/>
        <w:gridCol w:w="1134"/>
        <w:gridCol w:w="1276"/>
        <w:gridCol w:w="992"/>
        <w:gridCol w:w="1701"/>
        <w:gridCol w:w="2410"/>
      </w:tblGrid>
      <w:tr w:rsidR="00474016" w:rsidRPr="00474016" w:rsidTr="00474016">
        <w:trPr>
          <w:trHeight w:val="779"/>
        </w:trPr>
        <w:tc>
          <w:tcPr>
            <w:tcW w:w="1702" w:type="dxa"/>
            <w:vMerge w:val="restart"/>
            <w:tcBorders>
              <w:top w:val="single" w:sz="4" w:space="0" w:color="auto"/>
              <w:left w:val="single" w:sz="4" w:space="0" w:color="auto"/>
              <w:bottom w:val="single" w:sz="4" w:space="0" w:color="auto"/>
              <w:right w:val="single" w:sz="4" w:space="0" w:color="auto"/>
            </w:tcBorders>
            <w:hideMark/>
          </w:tcPr>
          <w:p w:rsidR="00474016" w:rsidRDefault="00474016">
            <w:pPr>
              <w:jc w:val="center"/>
              <w:rPr>
                <w:rFonts w:ascii="Times New Roman" w:hAnsi="Times New Roman"/>
                <w:sz w:val="20"/>
                <w:szCs w:val="20"/>
                <w:lang w:val="en-US"/>
              </w:rPr>
            </w:pPr>
            <w:r>
              <w:rPr>
                <w:rFonts w:ascii="Times New Roman" w:hAnsi="Times New Roman"/>
                <w:sz w:val="20"/>
                <w:szCs w:val="20"/>
                <w:lang w:val="en-US"/>
              </w:rPr>
              <w:t>Mobilization fee, KZT without VAT</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Operating Drilling Rate, with Drilling Column</w:t>
            </w:r>
          </w:p>
          <w:p w:rsidR="00474016" w:rsidRDefault="00474016">
            <w:pPr>
              <w:jc w:val="center"/>
              <w:rPr>
                <w:rFonts w:ascii="Times New Roman" w:hAnsi="Times New Roman"/>
                <w:sz w:val="20"/>
                <w:szCs w:val="20"/>
                <w:lang w:val="en-US"/>
              </w:rPr>
            </w:pPr>
            <w:r>
              <w:rPr>
                <w:rFonts w:ascii="Times New Roman" w:hAnsi="Times New Roman"/>
                <w:sz w:val="20"/>
                <w:szCs w:val="20"/>
                <w:lang w:val="en-US"/>
              </w:rPr>
              <w:t>KZT without VAT</w:t>
            </w:r>
          </w:p>
        </w:tc>
        <w:tc>
          <w:tcPr>
            <w:tcW w:w="2268" w:type="dxa"/>
            <w:gridSpan w:val="2"/>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Comleting 1 well,</w:t>
            </w:r>
          </w:p>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KZT without VAT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lang w:val="en-US"/>
              </w:rPr>
            </w:pPr>
            <w:r>
              <w:rPr>
                <w:rFonts w:ascii="Times New Roman" w:hAnsi="Times New Roman"/>
                <w:sz w:val="20"/>
                <w:szCs w:val="20"/>
                <w:lang w:val="en-US"/>
              </w:rPr>
              <w:t>Suspended Rate, KZT without VAT</w:t>
            </w:r>
          </w:p>
        </w:tc>
        <w:tc>
          <w:tcPr>
            <w:tcW w:w="2268" w:type="dxa"/>
            <w:gridSpan w:val="2"/>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Moving fee, </w:t>
            </w:r>
          </w:p>
          <w:p w:rsidR="00474016" w:rsidRDefault="00474016">
            <w:pPr>
              <w:jc w:val="center"/>
              <w:rPr>
                <w:rFonts w:ascii="Times New Roman" w:hAnsi="Times New Roman"/>
                <w:sz w:val="20"/>
                <w:szCs w:val="20"/>
                <w:lang w:val="en-US"/>
              </w:rPr>
            </w:pPr>
            <w:r>
              <w:rPr>
                <w:rFonts w:ascii="Times New Roman" w:hAnsi="Times New Roman"/>
                <w:sz w:val="20"/>
                <w:szCs w:val="20"/>
                <w:lang w:val="en-US"/>
              </w:rPr>
              <w:t>KZT without VAT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74016" w:rsidRDefault="00474016">
            <w:pPr>
              <w:jc w:val="center"/>
              <w:rPr>
                <w:rFonts w:ascii="Times New Roman" w:hAnsi="Times New Roman"/>
                <w:sz w:val="20"/>
                <w:szCs w:val="20"/>
                <w:lang w:val="en-US"/>
              </w:rPr>
            </w:pPr>
            <w:r>
              <w:rPr>
                <w:rFonts w:ascii="Times New Roman" w:hAnsi="Times New Roman"/>
                <w:sz w:val="20"/>
                <w:szCs w:val="20"/>
                <w:lang w:val="en-US"/>
              </w:rPr>
              <w:t>Demobilization fee, KZT without VAT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Total cost, </w:t>
            </w:r>
          </w:p>
          <w:p w:rsidR="00474016" w:rsidRDefault="00474016">
            <w:pPr>
              <w:jc w:val="center"/>
              <w:rPr>
                <w:rFonts w:ascii="Times New Roman" w:hAnsi="Times New Roman"/>
                <w:sz w:val="20"/>
                <w:szCs w:val="20"/>
                <w:lang w:val="en-US"/>
              </w:rPr>
            </w:pPr>
            <w:r>
              <w:rPr>
                <w:rFonts w:ascii="Times New Roman" w:hAnsi="Times New Roman"/>
                <w:sz w:val="20"/>
                <w:szCs w:val="20"/>
                <w:lang w:val="en-US"/>
              </w:rPr>
              <w:t>KZT without VAT</w:t>
            </w:r>
          </w:p>
        </w:tc>
      </w:tr>
      <w:tr w:rsidR="00474016" w:rsidTr="00474016">
        <w:trPr>
          <w:trHeight w:val="77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rPr>
                <w:rFonts w:ascii="Times New Roman" w:hAnsi="Times New Roman"/>
                <w:sz w:val="20"/>
                <w:szCs w:val="20"/>
                <w:lang w:val="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1</w:t>
            </w:r>
          </w:p>
          <w:p w:rsidR="00474016" w:rsidRDefault="00474016">
            <w:pPr>
              <w:jc w:val="center"/>
              <w:rPr>
                <w:rFonts w:ascii="Times New Roman" w:hAnsi="Times New Roman"/>
                <w:sz w:val="20"/>
                <w:szCs w:val="20"/>
                <w:lang w:val="en-US"/>
              </w:rPr>
            </w:pPr>
            <w:r>
              <w:rPr>
                <w:rFonts w:ascii="Times New Roman" w:hAnsi="Times New Roman"/>
                <w:sz w:val="20"/>
                <w:szCs w:val="20"/>
                <w:lang w:val="en-US"/>
              </w:rPr>
              <w:t>day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&gt;100</w:t>
            </w:r>
          </w:p>
          <w:p w:rsidR="00474016" w:rsidRDefault="00474016">
            <w:pPr>
              <w:jc w:val="center"/>
              <w:rPr>
                <w:rFonts w:ascii="Times New Roman" w:hAnsi="Times New Roman"/>
                <w:sz w:val="20"/>
                <w:szCs w:val="20"/>
                <w:lang w:val="en-US"/>
              </w:rPr>
            </w:pPr>
            <w:r>
              <w:rPr>
                <w:rFonts w:ascii="Times New Roman" w:hAnsi="Times New Roman"/>
                <w:sz w:val="20"/>
                <w:szCs w:val="20"/>
                <w:lang w:val="en-US"/>
              </w:rPr>
              <w:t>days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1</w:t>
            </w:r>
          </w:p>
          <w:p w:rsidR="00474016" w:rsidRDefault="00474016">
            <w:pPr>
              <w:jc w:val="center"/>
              <w:rPr>
                <w:rFonts w:ascii="Times New Roman" w:hAnsi="Times New Roman"/>
                <w:sz w:val="20"/>
                <w:szCs w:val="20"/>
              </w:rPr>
            </w:pPr>
            <w:r>
              <w:rPr>
                <w:rFonts w:ascii="Times New Roman" w:hAnsi="Times New Roman"/>
                <w:sz w:val="20"/>
                <w:szCs w:val="20"/>
                <w:lang w:val="en-US"/>
              </w:rPr>
              <w:t>day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&gt;40</w:t>
            </w: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days</w:t>
            </w:r>
          </w:p>
        </w:tc>
        <w:tc>
          <w:tcPr>
            <w:tcW w:w="993" w:type="dxa"/>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1</w:t>
            </w:r>
          </w:p>
          <w:p w:rsidR="00474016" w:rsidRDefault="00474016">
            <w:pPr>
              <w:jc w:val="center"/>
              <w:rPr>
                <w:rFonts w:ascii="Times New Roman" w:hAnsi="Times New Roman"/>
                <w:sz w:val="20"/>
                <w:szCs w:val="20"/>
              </w:rPr>
            </w:pPr>
            <w:r>
              <w:rPr>
                <w:rFonts w:ascii="Times New Roman" w:hAnsi="Times New Roman"/>
                <w:sz w:val="20"/>
                <w:szCs w:val="20"/>
                <w:lang w:val="en-US"/>
              </w:rPr>
              <w:t>day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016" w:rsidRDefault="00474016">
            <w:pPr>
              <w:jc w:val="center"/>
              <w:rPr>
                <w:rFonts w:ascii="Times New Roman" w:hAnsi="Times New Roman"/>
                <w:sz w:val="20"/>
                <w:szCs w:val="20"/>
              </w:rPr>
            </w:pPr>
            <w:r>
              <w:rPr>
                <w:rFonts w:ascii="Times New Roman" w:hAnsi="Times New Roman"/>
                <w:sz w:val="20"/>
                <w:szCs w:val="20"/>
              </w:rPr>
              <w:t xml:space="preserve">&gt;50 </w:t>
            </w:r>
            <w:r>
              <w:rPr>
                <w:rFonts w:ascii="Times New Roman" w:hAnsi="Times New Roman"/>
                <w:sz w:val="20"/>
                <w:szCs w:val="20"/>
                <w:lang w:val="en-US"/>
              </w:rPr>
              <w:t>days</w:t>
            </w:r>
          </w:p>
        </w:tc>
        <w:tc>
          <w:tcPr>
            <w:tcW w:w="1276"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 xml:space="preserve">1 </w:t>
            </w:r>
          </w:p>
          <w:p w:rsidR="00474016" w:rsidRDefault="00474016">
            <w:pPr>
              <w:jc w:val="center"/>
              <w:rPr>
                <w:rFonts w:ascii="Times New Roman" w:hAnsi="Times New Roman"/>
                <w:sz w:val="20"/>
                <w:szCs w:val="20"/>
                <w:lang w:val="en-US"/>
              </w:rPr>
            </w:pPr>
            <w:r>
              <w:rPr>
                <w:rFonts w:ascii="Times New Roman" w:hAnsi="Times New Roman"/>
                <w:sz w:val="20"/>
                <w:szCs w:val="20"/>
                <w:lang w:val="en-US"/>
              </w:rPr>
              <w:t>move</w:t>
            </w:r>
          </w:p>
        </w:tc>
        <w:tc>
          <w:tcPr>
            <w:tcW w:w="992"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p>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2</w:t>
            </w:r>
          </w:p>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moves</w:t>
            </w:r>
          </w:p>
          <w:p w:rsidR="00474016" w:rsidRDefault="00474016">
            <w:pPr>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rPr>
                <w:rFonts w:ascii="Times New Roman" w:hAnsi="Times New Roman"/>
                <w:sz w:val="20"/>
                <w:szCs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4016" w:rsidRDefault="00474016">
            <w:pPr>
              <w:spacing w:after="0"/>
              <w:rPr>
                <w:rFonts w:ascii="Times New Roman" w:hAnsi="Times New Roman"/>
                <w:sz w:val="20"/>
                <w:szCs w:val="20"/>
                <w:lang w:val="en-US"/>
              </w:rPr>
            </w:pPr>
          </w:p>
        </w:tc>
      </w:tr>
      <w:tr w:rsidR="00474016" w:rsidTr="00474016">
        <w:trPr>
          <w:trHeight w:val="779"/>
        </w:trPr>
        <w:tc>
          <w:tcPr>
            <w:tcW w:w="1702"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74016" w:rsidRDefault="0047401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474016" w:rsidRDefault="00474016">
            <w:pPr>
              <w:jc w:val="center"/>
              <w:rPr>
                <w:rFonts w:ascii="Times New Roman" w:hAnsi="Times New Roman"/>
                <w:sz w:val="20"/>
                <w:szCs w:val="20"/>
              </w:rPr>
            </w:pPr>
          </w:p>
        </w:tc>
      </w:tr>
    </w:tbl>
    <w:p w:rsidR="00474016" w:rsidRDefault="00474016" w:rsidP="00474016">
      <w:pPr>
        <w:pStyle w:val="af8"/>
        <w:rPr>
          <w:rFonts w:ascii="Arial" w:hAnsi="Arial" w:cs="Arial"/>
          <w:sz w:val="20"/>
          <w:szCs w:val="20"/>
        </w:rPr>
      </w:pPr>
    </w:p>
    <w:p w:rsidR="00474016" w:rsidRDefault="00474016" w:rsidP="00D2591F">
      <w:pPr>
        <w:pStyle w:val="af8"/>
        <w:numPr>
          <w:ilvl w:val="0"/>
          <w:numId w:val="68"/>
        </w:numPr>
        <w:jc w:val="both"/>
        <w:rPr>
          <w:b w:val="0"/>
          <w:sz w:val="20"/>
          <w:szCs w:val="20"/>
          <w:lang w:val="en-US"/>
        </w:rPr>
      </w:pPr>
      <w:r>
        <w:rPr>
          <w:b w:val="0"/>
          <w:sz w:val="20"/>
          <w:szCs w:val="20"/>
          <w:lang w:val="en-US"/>
        </w:rPr>
        <w:t xml:space="preserve">Total number of days by Operating Drilling Rate calculated as _ wells by ___ days </w:t>
      </w:r>
      <w:proofErr w:type="gramStart"/>
      <w:r>
        <w:rPr>
          <w:b w:val="0"/>
          <w:sz w:val="20"/>
          <w:szCs w:val="20"/>
          <w:lang w:val="en-US"/>
        </w:rPr>
        <w:t>each:_</w:t>
      </w:r>
      <w:proofErr w:type="gramEnd"/>
      <w:r>
        <w:rPr>
          <w:b w:val="0"/>
          <w:sz w:val="20"/>
          <w:szCs w:val="20"/>
          <w:lang w:val="en-US"/>
        </w:rPr>
        <w:t xml:space="preserve"> * __ = ___ days.</w:t>
      </w:r>
    </w:p>
    <w:p w:rsidR="00474016" w:rsidRDefault="00474016" w:rsidP="00474016">
      <w:pPr>
        <w:pStyle w:val="af8"/>
        <w:ind w:left="720"/>
        <w:jc w:val="both"/>
        <w:rPr>
          <w:b w:val="0"/>
          <w:sz w:val="20"/>
          <w:szCs w:val="20"/>
          <w:lang w:val="en-US"/>
        </w:rPr>
      </w:pPr>
    </w:p>
    <w:p w:rsidR="00474016" w:rsidRDefault="00474016" w:rsidP="00D2591F">
      <w:pPr>
        <w:pStyle w:val="a9"/>
        <w:numPr>
          <w:ilvl w:val="0"/>
          <w:numId w:val="68"/>
        </w:numPr>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 xml:space="preserve">1 </w:t>
      </w:r>
      <w:proofErr w:type="gramStart"/>
      <w:r>
        <w:rPr>
          <w:rFonts w:ascii="Times New Roman" w:eastAsia="Times New Roman" w:hAnsi="Times New Roman"/>
          <w:bCs/>
          <w:sz w:val="20"/>
          <w:szCs w:val="20"/>
          <w:lang w:val="en-US" w:eastAsia="ru-RU"/>
        </w:rPr>
        <w:t>well</w:t>
      </w:r>
      <w:proofErr w:type="gramEnd"/>
      <w:r>
        <w:rPr>
          <w:rFonts w:ascii="Times New Roman" w:eastAsia="Times New Roman" w:hAnsi="Times New Roman"/>
          <w:bCs/>
          <w:sz w:val="20"/>
          <w:szCs w:val="20"/>
          <w:lang w:val="en-US" w:eastAsia="ru-RU"/>
        </w:rPr>
        <w:t xml:space="preserve"> completion works would be done by Drilling Unit. </w:t>
      </w:r>
    </w:p>
    <w:p w:rsidR="00474016" w:rsidRDefault="00474016" w:rsidP="00474016">
      <w:pPr>
        <w:pStyle w:val="a9"/>
        <w:rPr>
          <w:rFonts w:ascii="Times New Roman" w:eastAsia="Times New Roman" w:hAnsi="Times New Roman"/>
          <w:bCs/>
          <w:sz w:val="20"/>
          <w:szCs w:val="20"/>
          <w:lang w:val="en-US" w:eastAsia="ru-RU"/>
        </w:rPr>
      </w:pPr>
    </w:p>
    <w:p w:rsidR="00474016" w:rsidRDefault="00474016" w:rsidP="00D2591F">
      <w:pPr>
        <w:pStyle w:val="a9"/>
        <w:numPr>
          <w:ilvl w:val="0"/>
          <w:numId w:val="68"/>
        </w:numPr>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After drilling and comleting _ well planned suspension of work up to ___ days for estimation of reserves.</w:t>
      </w:r>
    </w:p>
    <w:p w:rsidR="00474016" w:rsidRDefault="00474016" w:rsidP="00474016">
      <w:pPr>
        <w:pStyle w:val="a9"/>
        <w:rPr>
          <w:rFonts w:ascii="Times New Roman" w:eastAsia="Times New Roman" w:hAnsi="Times New Roman"/>
          <w:bCs/>
          <w:sz w:val="20"/>
          <w:szCs w:val="20"/>
          <w:lang w:val="en-US" w:eastAsia="ru-RU"/>
        </w:rPr>
      </w:pPr>
    </w:p>
    <w:p w:rsidR="00474016" w:rsidRDefault="00474016" w:rsidP="00D2591F">
      <w:pPr>
        <w:pStyle w:val="a9"/>
        <w:numPr>
          <w:ilvl w:val="0"/>
          <w:numId w:val="68"/>
        </w:numPr>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Tender price will be the sum of the contract; the CONTRACTOR may not be paid more than that amount.</w:t>
      </w:r>
    </w:p>
    <w:p w:rsidR="00474016" w:rsidRDefault="00474016" w:rsidP="00474016">
      <w:pPr>
        <w:jc w:val="right"/>
        <w:rPr>
          <w:rFonts w:ascii="Times New Roman" w:hAnsi="Times New Roman"/>
          <w:sz w:val="20"/>
          <w:szCs w:val="20"/>
          <w:u w:val="single"/>
          <w:lang w:val="en-US"/>
        </w:rPr>
      </w:pPr>
    </w:p>
    <w:p w:rsidR="00474016" w:rsidRDefault="00474016" w:rsidP="00474016">
      <w:pPr>
        <w:jc w:val="right"/>
        <w:rPr>
          <w:rFonts w:ascii="Times New Roman" w:hAnsi="Times New Roman"/>
          <w:sz w:val="20"/>
          <w:szCs w:val="20"/>
          <w:u w:val="single"/>
          <w:lang w:val="en-US"/>
        </w:rPr>
      </w:pPr>
    </w:p>
    <w:p w:rsidR="00474016" w:rsidRDefault="00474016" w:rsidP="00474016">
      <w:pPr>
        <w:jc w:val="right"/>
        <w:rPr>
          <w:rFonts w:ascii="Times New Roman" w:hAnsi="Times New Roman"/>
          <w:sz w:val="20"/>
          <w:szCs w:val="20"/>
          <w:u w:val="single"/>
          <w:lang w:val="en-US"/>
        </w:rPr>
      </w:pP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1353820</wp:posOffset>
                </wp:positionH>
                <wp:positionV relativeFrom="paragraph">
                  <wp:posOffset>289560</wp:posOffset>
                </wp:positionV>
                <wp:extent cx="2171700" cy="68580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COMPANY</w:t>
                            </w:r>
                          </w:p>
                          <w:p w:rsidR="00474016" w:rsidRDefault="00474016" w:rsidP="00474016">
                            <w:pPr>
                              <w:jc w:val="center"/>
                              <w:rPr>
                                <w:rFonts w:ascii="Arial" w:hAnsi="Arial" w:cs="Arial"/>
                                <w:sz w:val="20"/>
                                <w:szCs w:val="20"/>
                              </w:rPr>
                            </w:pPr>
                            <w:r>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2" type="#_x0000_t202" style="position:absolute;left:0;text-align:left;margin-left:106.6pt;margin-top:22.8pt;width:171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COMPANY</w:t>
                      </w:r>
                    </w:p>
                    <w:p w:rsidR="00474016" w:rsidRDefault="00474016" w:rsidP="00474016">
                      <w:pPr>
                        <w:jc w:val="center"/>
                        <w:rPr>
                          <w:rFonts w:ascii="Arial" w:hAnsi="Arial" w:cs="Arial"/>
                          <w:sz w:val="20"/>
                          <w:szCs w:val="20"/>
                        </w:rPr>
                      </w:pPr>
                      <w:r>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5182235</wp:posOffset>
                </wp:positionH>
                <wp:positionV relativeFrom="paragraph">
                  <wp:posOffset>289560</wp:posOffset>
                </wp:positionV>
                <wp:extent cx="2171700" cy="685800"/>
                <wp:effectExtent l="0" t="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CONTRACTOR</w:t>
                            </w:r>
                          </w:p>
                          <w:p w:rsidR="00474016" w:rsidRDefault="00474016" w:rsidP="00474016">
                            <w:pPr>
                              <w:jc w:val="center"/>
                              <w:rPr>
                                <w:rFonts w:ascii="Times New Roman" w:hAnsi="Times New Roman"/>
                              </w:rPr>
                            </w:pPr>
                            <w:r>
                              <w:rPr>
                                <w:rFonts w:ascii="Times New Roman" w:hAnsi="Times New Roman"/>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3" type="#_x0000_t202" style="position:absolute;left:0;text-align:left;margin-left:408.05pt;margin-top:22.8pt;width:171pt;height: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CONTRACTOR</w:t>
                      </w:r>
                    </w:p>
                    <w:p w:rsidR="00474016" w:rsidRDefault="00474016" w:rsidP="00474016">
                      <w:pPr>
                        <w:jc w:val="center"/>
                        <w:rPr>
                          <w:rFonts w:ascii="Times New Roman" w:hAnsi="Times New Roman"/>
                        </w:rPr>
                      </w:pPr>
                      <w:r>
                        <w:rPr>
                          <w:rFonts w:ascii="Times New Roman" w:hAnsi="Times New Roman"/>
                        </w:rPr>
                        <w:t>________________________</w:t>
                      </w:r>
                    </w:p>
                  </w:txbxContent>
                </v:textbox>
              </v:shape>
            </w:pict>
          </mc:Fallback>
        </mc:AlternateContent>
      </w:r>
    </w:p>
    <w:p w:rsidR="00474016" w:rsidRDefault="00474016" w:rsidP="00474016">
      <w:pPr>
        <w:jc w:val="center"/>
        <w:rPr>
          <w:rFonts w:ascii="Arial" w:hAnsi="Arial" w:cs="Arial"/>
          <w:bCs/>
          <w:sz w:val="20"/>
          <w:szCs w:val="20"/>
          <w:lang w:val="en-US"/>
        </w:rPr>
      </w:pPr>
    </w:p>
    <w:p w:rsidR="00474016" w:rsidRDefault="00474016" w:rsidP="00474016">
      <w:pPr>
        <w:jc w:val="center"/>
        <w:rPr>
          <w:rFonts w:ascii="Arial" w:hAnsi="Arial" w:cs="Arial"/>
          <w:bCs/>
          <w:sz w:val="20"/>
          <w:szCs w:val="20"/>
          <w:lang w:val="en-US"/>
        </w:rPr>
      </w:pPr>
    </w:p>
    <w:p w:rsidR="00474016" w:rsidRDefault="00474016" w:rsidP="00474016">
      <w:pPr>
        <w:jc w:val="center"/>
        <w:rPr>
          <w:rFonts w:ascii="Arial" w:hAnsi="Arial" w:cs="Arial"/>
          <w:bCs/>
          <w:sz w:val="20"/>
          <w:szCs w:val="20"/>
          <w:lang w:val="en-US"/>
        </w:rPr>
      </w:pPr>
    </w:p>
    <w:p w:rsidR="00474016" w:rsidRDefault="00474016" w:rsidP="00474016">
      <w:pPr>
        <w:spacing w:after="0"/>
        <w:rPr>
          <w:rFonts w:ascii="Times New Roman" w:hAnsi="Times New Roman"/>
          <w:sz w:val="20"/>
          <w:szCs w:val="20"/>
          <w:u w:val="single"/>
          <w:lang w:val="en-US"/>
        </w:rPr>
        <w:sectPr w:rsidR="00474016">
          <w:pgSz w:w="16838" w:h="11906" w:orient="landscape"/>
          <w:pgMar w:top="851" w:right="1134" w:bottom="1701" w:left="1134" w:header="709" w:footer="709" w:gutter="0"/>
          <w:cols w:space="720"/>
        </w:sectPr>
      </w:pPr>
    </w:p>
    <w:p w:rsidR="00474016" w:rsidRDefault="00474016" w:rsidP="00474016">
      <w:pPr>
        <w:jc w:val="right"/>
        <w:rPr>
          <w:rFonts w:ascii="Times New Roman" w:hAnsi="Times New Roman"/>
          <w:sz w:val="20"/>
          <w:szCs w:val="20"/>
          <w:u w:val="single"/>
        </w:rPr>
      </w:pPr>
      <w:r>
        <w:rPr>
          <w:rFonts w:ascii="Times New Roman" w:hAnsi="Times New Roman"/>
          <w:sz w:val="20"/>
          <w:szCs w:val="20"/>
          <w:u w:val="single"/>
        </w:rPr>
        <w:lastRenderedPageBreak/>
        <w:t xml:space="preserve">Приложение </w:t>
      </w:r>
      <w:proofErr w:type="gramStart"/>
      <w:r>
        <w:rPr>
          <w:rFonts w:ascii="Times New Roman" w:hAnsi="Times New Roman"/>
          <w:sz w:val="20"/>
          <w:szCs w:val="20"/>
          <w:u w:val="single"/>
        </w:rPr>
        <w:t>В к</w:t>
      </w:r>
      <w:proofErr w:type="gramEnd"/>
      <w:r>
        <w:rPr>
          <w:rFonts w:ascii="Times New Roman" w:hAnsi="Times New Roman"/>
          <w:sz w:val="20"/>
          <w:szCs w:val="20"/>
          <w:u w:val="single"/>
        </w:rPr>
        <w:t xml:space="preserve"> Договору</w:t>
      </w:r>
    </w:p>
    <w:p w:rsidR="00474016" w:rsidRDefault="00474016" w:rsidP="00474016">
      <w:pPr>
        <w:jc w:val="center"/>
        <w:rPr>
          <w:rFonts w:ascii="Times New Roman" w:hAnsi="Times New Roman"/>
          <w:b/>
          <w:sz w:val="20"/>
          <w:szCs w:val="20"/>
        </w:rPr>
      </w:pPr>
      <w:r>
        <w:rPr>
          <w:rFonts w:ascii="Times New Roman" w:hAnsi="Times New Roman"/>
          <w:b/>
          <w:sz w:val="20"/>
          <w:szCs w:val="20"/>
        </w:rPr>
        <w:t>Персонал ПОДРЯДЧИКА</w:t>
      </w:r>
    </w:p>
    <w:tbl>
      <w:tblPr>
        <w:tblW w:w="105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60"/>
        <w:gridCol w:w="1416"/>
        <w:gridCol w:w="1417"/>
        <w:gridCol w:w="1416"/>
        <w:gridCol w:w="1662"/>
      </w:tblGrid>
      <w:tr w:rsidR="00474016" w:rsidTr="00474016">
        <w:trPr>
          <w:trHeight w:val="261"/>
        </w:trPr>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Ставка</w:t>
            </w:r>
          </w:p>
        </w:tc>
        <w:tc>
          <w:tcPr>
            <w:tcW w:w="14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Ставка</w:t>
            </w: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pStyle w:val="22"/>
              <w:spacing w:before="0" w:after="0" w:line="240" w:lineRule="auto"/>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График</w:t>
            </w:r>
          </w:p>
        </w:tc>
      </w:tr>
      <w:tr w:rsidR="00474016" w:rsidTr="00474016">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rPr>
                <w:rFonts w:ascii="Times New Roman" w:hAnsi="Times New Roman"/>
                <w:sz w:val="20"/>
                <w:szCs w:val="20"/>
              </w:rPr>
            </w:pPr>
            <w:r>
              <w:rPr>
                <w:rFonts w:ascii="Times New Roman" w:hAnsi="Times New Roman"/>
                <w:sz w:val="20"/>
                <w:szCs w:val="20"/>
              </w:rPr>
              <w:t>экспатрианты</w:t>
            </w:r>
          </w:p>
        </w:tc>
        <w:tc>
          <w:tcPr>
            <w:tcW w:w="14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местные</w:t>
            </w:r>
          </w:p>
        </w:tc>
        <w:tc>
          <w:tcPr>
            <w:tcW w:w="141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На работе</w:t>
            </w:r>
          </w:p>
        </w:tc>
        <w:tc>
          <w:tcPr>
            <w:tcW w:w="166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rPr>
              <w:t>смены вахт</w:t>
            </w: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Персонал буровой</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Начальник буровой</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rPr>
                <w:rFonts w:ascii="Times New Roman" w:hAnsi="Times New Roman"/>
                <w:sz w:val="20"/>
                <w:szCs w:val="20"/>
              </w:rPr>
            </w:pPr>
            <w:r>
              <w:rPr>
                <w:rFonts w:ascii="Times New Roman" w:hAnsi="Times New Roman"/>
                <w:sz w:val="20"/>
                <w:szCs w:val="20"/>
              </w:rPr>
              <w:t xml:space="preserve">Суперинтендант </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Буровой мастер</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Бурильщик</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Помощник бурильщика</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Верховой</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 xml:space="preserve">Помбур </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Разнорабочий (3 чел. в смену)</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Главный механик</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Механики</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Главный энергетик</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Электрик</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Сварщик</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Радиооператор/врач</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Водитель</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rPr>
              <w:t>Персонал столовой</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Начальник лагеря/Врач</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Повар</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Помощник повара</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Пекарь</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Официант</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Помощник</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bl>
    <w:p w:rsidR="00474016" w:rsidRDefault="00474016" w:rsidP="00474016">
      <w:pPr>
        <w:spacing w:after="0" w:line="240" w:lineRule="auto"/>
        <w:jc w:val="both"/>
        <w:rPr>
          <w:rFonts w:ascii="Times New Roman" w:hAnsi="Times New Roman"/>
          <w:sz w:val="20"/>
          <w:szCs w:val="20"/>
          <w:u w:val="single"/>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u w:val="single"/>
        </w:rPr>
        <w:t>* Примечание:</w:t>
      </w:r>
      <w:r>
        <w:rPr>
          <w:rFonts w:ascii="Times New Roman" w:hAnsi="Times New Roman"/>
          <w:sz w:val="20"/>
          <w:szCs w:val="20"/>
        </w:rPr>
        <w:t xml:space="preserve"> таблица дана для образца. Дополнительные позиции вносятся ПОДРЯДЧИКОМ.</w:t>
      </w:r>
    </w:p>
    <w:p w:rsidR="00474016" w:rsidRDefault="00474016" w:rsidP="00474016">
      <w:pPr>
        <w:spacing w:after="0" w:line="240" w:lineRule="auto"/>
        <w:ind w:left="-360"/>
        <w:jc w:val="both"/>
        <w:rPr>
          <w:rFonts w:ascii="Times New Roman" w:hAnsi="Times New Roman"/>
          <w:sz w:val="20"/>
          <w:szCs w:val="20"/>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rPr>
        <w:t xml:space="preserve">На всем оборудовании ПОДРЯДЧИКА должен работать и выполнять буровые работы посменно 12/12 соответственно квалифицированный персонал ПОДРЯДЧИКА. </w:t>
      </w:r>
    </w:p>
    <w:p w:rsidR="00474016" w:rsidRDefault="00474016" w:rsidP="00474016">
      <w:pPr>
        <w:spacing w:after="0" w:line="240" w:lineRule="auto"/>
        <w:ind w:left="-360"/>
        <w:jc w:val="both"/>
        <w:rPr>
          <w:rFonts w:ascii="Times New Roman" w:hAnsi="Times New Roman"/>
          <w:sz w:val="20"/>
          <w:szCs w:val="20"/>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rPr>
        <w:t>Весь персонал от уровня бурильщика и выше должен иметь сертификаты по управлению скважиной. Последний сертификат должен быть выдан не более 2 лет назад.</w:t>
      </w:r>
    </w:p>
    <w:p w:rsidR="00474016" w:rsidRDefault="00474016" w:rsidP="00474016">
      <w:pPr>
        <w:spacing w:after="0" w:line="240" w:lineRule="auto"/>
        <w:ind w:left="-360"/>
        <w:jc w:val="both"/>
        <w:rPr>
          <w:rFonts w:ascii="Times New Roman" w:hAnsi="Times New Roman"/>
          <w:sz w:val="20"/>
          <w:szCs w:val="20"/>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rPr>
        <w:t xml:space="preserve">Весь персонал ПОДРЯДЧИКА должен уметь читать, писать и говорить по крайней мера на одном из нижеперечисленных языков: казахский, русский. </w:t>
      </w:r>
    </w:p>
    <w:p w:rsidR="00474016" w:rsidRDefault="00474016" w:rsidP="00474016">
      <w:pPr>
        <w:spacing w:after="0" w:line="240" w:lineRule="auto"/>
        <w:ind w:left="-360"/>
        <w:jc w:val="both"/>
        <w:rPr>
          <w:rFonts w:ascii="Times New Roman" w:hAnsi="Times New Roman"/>
          <w:sz w:val="20"/>
          <w:szCs w:val="20"/>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rPr>
        <w:t>Помимо буровой и обслуживающей бригад, ПОДРЯДЧИК должен предоставить квалифицированного врача/медика и машину скорой помощи для срочной эвакуации персонала.</w:t>
      </w:r>
    </w:p>
    <w:p w:rsidR="00474016" w:rsidRDefault="00474016" w:rsidP="00474016">
      <w:pPr>
        <w:spacing w:after="0" w:line="240" w:lineRule="auto"/>
        <w:ind w:left="-360"/>
        <w:jc w:val="both"/>
        <w:rPr>
          <w:rFonts w:ascii="Times New Roman" w:hAnsi="Times New Roman"/>
          <w:sz w:val="20"/>
          <w:szCs w:val="20"/>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rPr>
        <w:t xml:space="preserve">Один старший менеджер, имеющий опыт в проведении аналогичных работ, должен нести полную ответственность за управление оборудованием и персоналом ПОДРЯДЧИКА. Более полная информация о персонале ПОДРЯДЧИКА, привлеченного к работам, включая квалификацию и обязанности, должна быть представлена КОМПАНИИ перед началом работ. Никто из персонала не может быть отстранен от работ без предварительного разрешения КОМПАНИИ.   </w:t>
      </w:r>
    </w:p>
    <w:p w:rsidR="00474016" w:rsidRDefault="00474016" w:rsidP="00474016">
      <w:pPr>
        <w:spacing w:after="0" w:line="240" w:lineRule="auto"/>
        <w:ind w:left="-360"/>
        <w:jc w:val="both"/>
        <w:rPr>
          <w:rFonts w:ascii="Times New Roman" w:hAnsi="Times New Roman"/>
          <w:sz w:val="20"/>
          <w:szCs w:val="20"/>
        </w:rPr>
      </w:pPr>
    </w:p>
    <w:p w:rsidR="00474016" w:rsidRDefault="00474016" w:rsidP="00474016">
      <w:pPr>
        <w:spacing w:after="0" w:line="240" w:lineRule="auto"/>
        <w:ind w:left="-360"/>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 xml:space="preserve"> “экспатриантами” считаются граждане другой страны, не той, в которой выполняются работы. “Местными” считаются граждане той страны, в которой выполняются работы.</w:t>
      </w:r>
    </w:p>
    <w:p w:rsidR="00474016" w:rsidRDefault="00474016" w:rsidP="00474016">
      <w:pPr>
        <w:rPr>
          <w:rFonts w:ascii="Times New Roman" w:hAnsi="Times New Roman"/>
          <w:sz w:val="20"/>
          <w:szCs w:val="20"/>
        </w:rPr>
      </w:pP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3426460</wp:posOffset>
                </wp:positionH>
                <wp:positionV relativeFrom="paragraph">
                  <wp:posOffset>286385</wp:posOffset>
                </wp:positionV>
                <wp:extent cx="2171700" cy="685800"/>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ПОДРЯДЧИК</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4" type="#_x0000_t202" style="position:absolute;margin-left:269.8pt;margin-top:22.55pt;width:171pt;height: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ПОДРЯДЧИК</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v:textbox>
              </v:shape>
            </w:pict>
          </mc:Fallback>
        </mc:AlternateContent>
      </w:r>
    </w:p>
    <w:p w:rsidR="00474016" w:rsidRDefault="00474016" w:rsidP="00474016">
      <w:pPr>
        <w:tabs>
          <w:tab w:val="left" w:pos="1660"/>
          <w:tab w:val="right" w:pos="9921"/>
        </w:tabs>
        <w:rPr>
          <w:rFonts w:ascii="Times New Roman" w:hAnsi="Times New Roman"/>
          <w:bCs/>
          <w:sz w:val="20"/>
          <w:szCs w:val="20"/>
        </w:rPr>
      </w:pP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457200</wp:posOffset>
                </wp:positionH>
                <wp:positionV relativeFrom="paragraph">
                  <wp:posOffset>-8255</wp:posOffset>
                </wp:positionV>
                <wp:extent cx="2171700" cy="685800"/>
                <wp:effectExtent l="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rPr>
                            </w:pPr>
                            <w:r>
                              <w:rPr>
                                <w:rFonts w:ascii="Times New Roman" w:hAnsi="Times New Roman"/>
                                <w:sz w:val="20"/>
                                <w:szCs w:val="20"/>
                              </w:rPr>
                              <w:t>КОМПАНИЯ</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5" type="#_x0000_t202" style="position:absolute;margin-left:36pt;margin-top:-.65pt;width:171pt;height:5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" stroked="f">
                <v:textbox>
                  <w:txbxContent>
                    <w:p w:rsidR="00474016" w:rsidRDefault="00474016" w:rsidP="00474016">
                      <w:pPr>
                        <w:jc w:val="center"/>
                        <w:rPr>
                          <w:rFonts w:ascii="Times New Roman" w:hAnsi="Times New Roman"/>
                          <w:sz w:val="20"/>
                          <w:szCs w:val="20"/>
                        </w:rPr>
                      </w:pPr>
                      <w:r>
                        <w:rPr>
                          <w:rFonts w:ascii="Times New Roman" w:hAnsi="Times New Roman"/>
                          <w:sz w:val="20"/>
                          <w:szCs w:val="20"/>
                        </w:rPr>
                        <w:t>КОМПАНИЯ</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v:textbox>
              </v:shape>
            </w:pict>
          </mc:Fallback>
        </mc:AlternateContent>
      </w:r>
      <w:r>
        <w:rPr>
          <w:rFonts w:ascii="Times New Roman" w:hAnsi="Times New Roman"/>
          <w:bCs/>
          <w:sz w:val="20"/>
          <w:szCs w:val="20"/>
        </w:rPr>
        <w:tab/>
      </w:r>
      <w:r>
        <w:rPr>
          <w:rFonts w:ascii="Times New Roman" w:hAnsi="Times New Roman"/>
          <w:bCs/>
          <w:sz w:val="20"/>
          <w:szCs w:val="20"/>
        </w:rPr>
        <w:tab/>
      </w:r>
    </w:p>
    <w:p w:rsidR="00474016" w:rsidRDefault="00474016" w:rsidP="00474016">
      <w:pPr>
        <w:jc w:val="right"/>
        <w:rPr>
          <w:rFonts w:ascii="Times New Roman" w:hAnsi="Times New Roman"/>
          <w:bCs/>
          <w:sz w:val="20"/>
          <w:szCs w:val="20"/>
        </w:rPr>
      </w:pPr>
    </w:p>
    <w:p w:rsidR="00474016" w:rsidRPr="00474016" w:rsidRDefault="00474016" w:rsidP="00474016">
      <w:pPr>
        <w:jc w:val="right"/>
        <w:rPr>
          <w:rFonts w:ascii="Times New Roman" w:hAnsi="Times New Roman"/>
          <w:sz w:val="20"/>
          <w:szCs w:val="20"/>
          <w:lang w:val="en-US"/>
        </w:rPr>
      </w:pPr>
      <w:r>
        <w:rPr>
          <w:rFonts w:ascii="Times New Roman" w:hAnsi="Times New Roman"/>
          <w:sz w:val="20"/>
          <w:szCs w:val="20"/>
          <w:lang w:val="en-US"/>
        </w:rPr>
        <w:lastRenderedPageBreak/>
        <w:t>Schedule C to the Contract</w:t>
      </w:r>
    </w:p>
    <w:p w:rsidR="00474016" w:rsidRDefault="00474016" w:rsidP="00474016">
      <w:pPr>
        <w:jc w:val="center"/>
        <w:rPr>
          <w:rFonts w:ascii="Times New Roman" w:hAnsi="Times New Roman"/>
          <w:b/>
          <w:sz w:val="20"/>
          <w:szCs w:val="20"/>
          <w:lang w:val="en-US"/>
        </w:rPr>
      </w:pPr>
      <w:r>
        <w:rPr>
          <w:rFonts w:ascii="Times New Roman" w:hAnsi="Times New Roman"/>
          <w:b/>
          <w:sz w:val="20"/>
          <w:szCs w:val="20"/>
          <w:lang w:val="en-US"/>
        </w:rPr>
        <w:t>CONTRACTOR’s Personnel</w:t>
      </w:r>
    </w:p>
    <w:tbl>
      <w:tblPr>
        <w:tblW w:w="105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60"/>
        <w:gridCol w:w="1416"/>
        <w:gridCol w:w="1417"/>
        <w:gridCol w:w="1416"/>
        <w:gridCol w:w="1662"/>
      </w:tblGrid>
      <w:tr w:rsidR="00474016" w:rsidTr="00474016">
        <w:trPr>
          <w:trHeight w:val="261"/>
        </w:trPr>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Rate</w:t>
            </w:r>
          </w:p>
        </w:tc>
        <w:tc>
          <w:tcPr>
            <w:tcW w:w="14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Rate</w:t>
            </w: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pStyle w:val="22"/>
              <w:spacing w:before="0" w:after="0" w:line="240" w:lineRule="auto"/>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Watch Shifts </w:t>
            </w:r>
          </w:p>
        </w:tc>
      </w:tr>
      <w:tr w:rsidR="00474016" w:rsidTr="00474016">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rPr>
                <w:rFonts w:ascii="Times New Roman" w:hAnsi="Times New Roman"/>
                <w:sz w:val="20"/>
                <w:szCs w:val="20"/>
                <w:lang w:val="en-US"/>
              </w:rPr>
            </w:pPr>
            <w:r>
              <w:rPr>
                <w:rFonts w:ascii="Times New Roman" w:hAnsi="Times New Roman"/>
                <w:sz w:val="20"/>
                <w:szCs w:val="20"/>
                <w:lang w:val="en-US"/>
              </w:rPr>
              <w:t>Expatriates</w:t>
            </w:r>
          </w:p>
        </w:tc>
        <w:tc>
          <w:tcPr>
            <w:tcW w:w="14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Locals</w:t>
            </w:r>
          </w:p>
        </w:tc>
        <w:tc>
          <w:tcPr>
            <w:tcW w:w="1418"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lang w:val="en-US"/>
              </w:rPr>
              <w:t>Total</w:t>
            </w:r>
            <w:r>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lang w:val="en-US"/>
              </w:rPr>
            </w:pPr>
            <w:r>
              <w:rPr>
                <w:rFonts w:ascii="Times New Roman" w:hAnsi="Times New Roman"/>
                <w:sz w:val="20"/>
                <w:szCs w:val="20"/>
                <w:lang w:val="en-US"/>
              </w:rPr>
              <w:t>At Work</w:t>
            </w:r>
          </w:p>
        </w:tc>
        <w:tc>
          <w:tcPr>
            <w:tcW w:w="1663"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center"/>
              <w:rPr>
                <w:rFonts w:ascii="Times New Roman" w:hAnsi="Times New Roman"/>
                <w:sz w:val="20"/>
                <w:szCs w:val="20"/>
              </w:rPr>
            </w:pPr>
            <w:r>
              <w:rPr>
                <w:rFonts w:ascii="Times New Roman" w:hAnsi="Times New Roman"/>
                <w:sz w:val="20"/>
                <w:szCs w:val="20"/>
                <w:lang w:val="en-US"/>
              </w:rPr>
              <w:t>Schedule</w:t>
            </w: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lang w:val="en-US"/>
              </w:rPr>
              <w:t>Drilling Site Personnel</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Drilling Site Supervisor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rPr>
                <w:rFonts w:ascii="Times New Roman" w:hAnsi="Times New Roman"/>
                <w:sz w:val="20"/>
                <w:szCs w:val="20"/>
              </w:rPr>
            </w:pPr>
            <w:r>
              <w:rPr>
                <w:rFonts w:ascii="Times New Roman" w:hAnsi="Times New Roman"/>
                <w:sz w:val="20"/>
                <w:szCs w:val="20"/>
                <w:lang w:val="en-US"/>
              </w:rPr>
              <w:t>Superintendent</w:t>
            </w:r>
            <w:r>
              <w:rPr>
                <w:rFonts w:ascii="Times New Roman" w:hAnsi="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Drilling Foreman</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Drill Operator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Assistant Driller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Derrickman</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Assistant Driller</w:t>
            </w:r>
            <w:r>
              <w:rPr>
                <w:rFonts w:ascii="Times New Roman" w:hAnsi="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RP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Common Laborer (3 men per shift)</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lang w:val="en-US"/>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Mechanical Supervisor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Mechanics</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Head Electrician</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Electrician</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Welder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Radioman</w:t>
            </w:r>
            <w:r>
              <w:rPr>
                <w:rFonts w:ascii="Times New Roman" w:hAnsi="Times New Roman"/>
                <w:sz w:val="20"/>
                <w:szCs w:val="20"/>
              </w:rPr>
              <w:t>/</w:t>
            </w:r>
            <w:r>
              <w:rPr>
                <w:rFonts w:ascii="Times New Roman" w:hAnsi="Times New Roman"/>
                <w:sz w:val="20"/>
                <w:szCs w:val="20"/>
                <w:lang w:val="en-US"/>
              </w:rPr>
              <w:t>Doctor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Driver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TOTAL</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u w:val="single"/>
              </w:rPr>
            </w:pPr>
            <w:r>
              <w:rPr>
                <w:rFonts w:ascii="Times New Roman" w:hAnsi="Times New Roman"/>
                <w:sz w:val="20"/>
                <w:szCs w:val="20"/>
                <w:u w:val="single"/>
                <w:lang w:val="en-US"/>
              </w:rPr>
              <w:t>Dining Room Personnel</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Camp Commander</w:t>
            </w:r>
            <w:r>
              <w:rPr>
                <w:rFonts w:ascii="Times New Roman" w:hAnsi="Times New Roman"/>
                <w:sz w:val="20"/>
                <w:szCs w:val="20"/>
              </w:rPr>
              <w:t>/</w:t>
            </w:r>
            <w:r>
              <w:rPr>
                <w:rFonts w:ascii="Times New Roman" w:hAnsi="Times New Roman"/>
                <w:sz w:val="20"/>
                <w:szCs w:val="20"/>
                <w:lang w:val="en-US"/>
              </w:rPr>
              <w:t>Doctor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Cook</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rPr>
            </w:pPr>
            <w:r>
              <w:rPr>
                <w:rFonts w:ascii="Times New Roman" w:hAnsi="Times New Roman"/>
                <w:sz w:val="20"/>
                <w:szCs w:val="20"/>
                <w:lang w:val="en-US"/>
              </w:rPr>
              <w:t>Assistant Cook</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Baker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Waiter</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Assistant</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r w:rsidR="00474016" w:rsidTr="00474016">
        <w:tc>
          <w:tcPr>
            <w:tcW w:w="3119" w:type="dxa"/>
            <w:tcBorders>
              <w:top w:val="single" w:sz="4" w:space="0" w:color="auto"/>
              <w:left w:val="single" w:sz="4" w:space="0" w:color="auto"/>
              <w:bottom w:val="single" w:sz="4" w:space="0" w:color="auto"/>
              <w:right w:val="single" w:sz="4" w:space="0" w:color="auto"/>
            </w:tcBorders>
            <w:hideMark/>
          </w:tcPr>
          <w:p w:rsidR="00474016" w:rsidRDefault="00474016">
            <w:pPr>
              <w:spacing w:after="0" w:line="240" w:lineRule="auto"/>
              <w:jc w:val="both"/>
              <w:rPr>
                <w:rFonts w:ascii="Times New Roman" w:hAnsi="Times New Roman"/>
                <w:sz w:val="20"/>
                <w:szCs w:val="20"/>
                <w:lang w:val="en-US"/>
              </w:rPr>
            </w:pPr>
            <w:r>
              <w:rPr>
                <w:rFonts w:ascii="Times New Roman" w:hAnsi="Times New Roman"/>
                <w:sz w:val="20"/>
                <w:szCs w:val="20"/>
                <w:lang w:val="en-US"/>
              </w:rPr>
              <w:t>TOTAL</w:t>
            </w:r>
          </w:p>
        </w:tc>
        <w:tc>
          <w:tcPr>
            <w:tcW w:w="1560"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tcPr>
          <w:p w:rsidR="00474016" w:rsidRDefault="00474016">
            <w:pPr>
              <w:spacing w:after="0" w:line="240" w:lineRule="auto"/>
              <w:jc w:val="both"/>
              <w:rPr>
                <w:rFonts w:ascii="Times New Roman" w:hAnsi="Times New Roman"/>
                <w:sz w:val="20"/>
                <w:szCs w:val="20"/>
              </w:rPr>
            </w:pPr>
          </w:p>
        </w:tc>
      </w:tr>
    </w:tbl>
    <w:p w:rsidR="00474016" w:rsidRDefault="00474016" w:rsidP="00474016">
      <w:pPr>
        <w:spacing w:after="0" w:line="240" w:lineRule="auto"/>
        <w:jc w:val="both"/>
        <w:rPr>
          <w:rFonts w:ascii="Times New Roman" w:hAnsi="Times New Roman"/>
          <w:sz w:val="20"/>
          <w:szCs w:val="20"/>
          <w:u w:val="single"/>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u w:val="single"/>
          <w:lang w:val="en-US"/>
        </w:rPr>
        <w:t>* Note:</w:t>
      </w:r>
      <w:r>
        <w:rPr>
          <w:rFonts w:ascii="Times New Roman" w:hAnsi="Times New Roman"/>
          <w:sz w:val="20"/>
          <w:szCs w:val="20"/>
          <w:lang w:val="en-US"/>
        </w:rPr>
        <w:t xml:space="preserve"> the table is given as a sample. Additional items will be included by CONTRACTOR.</w:t>
      </w:r>
    </w:p>
    <w:p w:rsidR="00474016" w:rsidRDefault="00474016" w:rsidP="00474016">
      <w:pPr>
        <w:spacing w:after="0" w:line="240" w:lineRule="auto"/>
        <w:ind w:left="-284"/>
        <w:jc w:val="both"/>
        <w:rPr>
          <w:rFonts w:ascii="Times New Roman" w:hAnsi="Times New Roman"/>
          <w:sz w:val="20"/>
          <w:szCs w:val="20"/>
          <w:lang w:val="en-US"/>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lang w:val="en-US"/>
        </w:rPr>
        <w:t xml:space="preserve">Adequately skilled CONTRACTOR personnel shall operate </w:t>
      </w:r>
      <w:proofErr w:type="gramStart"/>
      <w:r>
        <w:rPr>
          <w:rFonts w:ascii="Times New Roman" w:hAnsi="Times New Roman"/>
          <w:sz w:val="20"/>
          <w:szCs w:val="20"/>
          <w:lang w:val="en-US"/>
        </w:rPr>
        <w:t>all of</w:t>
      </w:r>
      <w:proofErr w:type="gramEnd"/>
      <w:r>
        <w:rPr>
          <w:rFonts w:ascii="Times New Roman" w:hAnsi="Times New Roman"/>
          <w:sz w:val="20"/>
          <w:szCs w:val="20"/>
          <w:lang w:val="en-US"/>
        </w:rPr>
        <w:t xml:space="preserve"> the equipment of CONTRACTOR and carry out drilling works in shifts of 12/12. </w:t>
      </w:r>
    </w:p>
    <w:p w:rsidR="00474016" w:rsidRDefault="00474016" w:rsidP="00474016">
      <w:pPr>
        <w:spacing w:after="0" w:line="240" w:lineRule="auto"/>
        <w:ind w:left="-284"/>
        <w:jc w:val="both"/>
        <w:rPr>
          <w:rFonts w:ascii="Times New Roman" w:hAnsi="Times New Roman"/>
          <w:sz w:val="20"/>
          <w:szCs w:val="20"/>
          <w:lang w:val="en-US"/>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lang w:val="en-US"/>
        </w:rPr>
        <w:t>All personnel, from drill operators to senior personnel, shall have well control certificates. The latest certificate shall be issued not earlier than 2 years before.</w:t>
      </w:r>
    </w:p>
    <w:p w:rsidR="00474016" w:rsidRDefault="00474016" w:rsidP="00474016">
      <w:pPr>
        <w:spacing w:after="0" w:line="240" w:lineRule="auto"/>
        <w:ind w:left="-284"/>
        <w:jc w:val="both"/>
        <w:rPr>
          <w:rFonts w:ascii="Times New Roman" w:hAnsi="Times New Roman"/>
          <w:sz w:val="20"/>
          <w:szCs w:val="20"/>
          <w:lang w:val="en-US"/>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lang w:val="en-US"/>
        </w:rPr>
        <w:t xml:space="preserve">All CONTRACTOR personnel shall be able to read, write and talk in at least one of the following languages: Kazakh, Russian. </w:t>
      </w:r>
    </w:p>
    <w:p w:rsidR="00474016" w:rsidRDefault="00474016" w:rsidP="00474016">
      <w:pPr>
        <w:spacing w:after="0" w:line="240" w:lineRule="auto"/>
        <w:ind w:left="-284"/>
        <w:jc w:val="both"/>
        <w:rPr>
          <w:rFonts w:ascii="Times New Roman" w:hAnsi="Times New Roman"/>
          <w:sz w:val="20"/>
          <w:szCs w:val="20"/>
          <w:lang w:val="en-US"/>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lang w:val="en-US"/>
        </w:rPr>
        <w:t>In addition to the drilling and service crews, CONTRACTOR shall provide skilled doctor/medical man and an ambulance for urgent personnel evacuation.</w:t>
      </w:r>
    </w:p>
    <w:p w:rsidR="00474016" w:rsidRDefault="00474016" w:rsidP="00474016">
      <w:pPr>
        <w:spacing w:after="0" w:line="240" w:lineRule="auto"/>
        <w:ind w:left="-284"/>
        <w:jc w:val="both"/>
        <w:rPr>
          <w:rFonts w:ascii="Times New Roman" w:hAnsi="Times New Roman"/>
          <w:sz w:val="20"/>
          <w:szCs w:val="20"/>
          <w:lang w:val="en-US"/>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lang w:val="en-US"/>
        </w:rPr>
        <w:t xml:space="preserve">One senior manager experienced in similar work shall be fully responsible for the CONTRACTOR’s equipment and personnel management. More detailed information about CONTRACTOR personnel involved in the works, including qualifications and duties, shall be submitted to the COMPANY prior to commencement of the works. No one from the personnel can be dismissed without a prior permission from COMPANY.   </w:t>
      </w:r>
    </w:p>
    <w:p w:rsidR="00474016" w:rsidRDefault="00474016" w:rsidP="00474016">
      <w:pPr>
        <w:spacing w:after="0" w:line="240" w:lineRule="auto"/>
        <w:ind w:left="-284"/>
        <w:jc w:val="both"/>
        <w:rPr>
          <w:rFonts w:ascii="Times New Roman" w:hAnsi="Times New Roman"/>
          <w:sz w:val="20"/>
          <w:szCs w:val="20"/>
          <w:lang w:val="en-US"/>
        </w:rPr>
      </w:pPr>
    </w:p>
    <w:p w:rsidR="00474016" w:rsidRDefault="00474016" w:rsidP="00474016">
      <w:pPr>
        <w:spacing w:after="0" w:line="240" w:lineRule="auto"/>
        <w:ind w:left="-284"/>
        <w:jc w:val="both"/>
        <w:rPr>
          <w:rFonts w:ascii="Times New Roman" w:hAnsi="Times New Roman"/>
          <w:sz w:val="20"/>
          <w:szCs w:val="20"/>
          <w:lang w:val="en-US"/>
        </w:rPr>
      </w:pPr>
      <w:r>
        <w:rPr>
          <w:rFonts w:ascii="Times New Roman" w:hAnsi="Times New Roman"/>
          <w:sz w:val="20"/>
          <w:szCs w:val="20"/>
          <w:u w:val="single"/>
          <w:lang w:val="en-US"/>
        </w:rPr>
        <w:t>*Note:</w:t>
      </w:r>
      <w:r>
        <w:rPr>
          <w:rFonts w:ascii="Times New Roman" w:hAnsi="Times New Roman"/>
          <w:sz w:val="20"/>
          <w:szCs w:val="20"/>
          <w:lang w:val="en-US"/>
        </w:rPr>
        <w:t xml:space="preserve"> citizens of another country, other than that where the works take place, are considered as “Expatriates”. Citizens of the country where the works take place are considered “Locals”.</w:t>
      </w:r>
    </w:p>
    <w:p w:rsidR="00474016" w:rsidRDefault="00474016" w:rsidP="00474016">
      <w:pPr>
        <w:rPr>
          <w:rFonts w:ascii="Times New Roman" w:hAnsi="Times New Roman"/>
          <w:sz w:val="20"/>
          <w:szCs w:val="20"/>
          <w:lang w:val="en-US"/>
        </w:rPr>
      </w:pP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3910330</wp:posOffset>
                </wp:positionH>
                <wp:positionV relativeFrom="paragraph">
                  <wp:posOffset>286385</wp:posOffset>
                </wp:positionV>
                <wp:extent cx="2171700" cy="569595"/>
                <wp:effectExtent l="0" t="0" r="0" b="190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lang w:val="en-US"/>
                              </w:rPr>
                            </w:pPr>
                            <w:r>
                              <w:rPr>
                                <w:rFonts w:ascii="Times New Roman" w:hAnsi="Times New Roman"/>
                                <w:sz w:val="20"/>
                                <w:szCs w:val="20"/>
                                <w:lang w:val="en-US"/>
                              </w:rPr>
                              <w:t>CONTRACTOR</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6" type="#_x0000_t202" style="position:absolute;margin-left:307.9pt;margin-top:22.55pt;width:171pt;height:44.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" stroked="f">
                <v:textbox>
                  <w:txbxContent>
                    <w:p w:rsidR="00474016" w:rsidRDefault="00474016" w:rsidP="00474016">
                      <w:pPr>
                        <w:jc w:val="center"/>
                        <w:rPr>
                          <w:rFonts w:ascii="Times New Roman" w:hAnsi="Times New Roman"/>
                          <w:sz w:val="20"/>
                          <w:szCs w:val="20"/>
                          <w:lang w:val="en-US"/>
                        </w:rPr>
                      </w:pPr>
                      <w:r>
                        <w:rPr>
                          <w:rFonts w:ascii="Times New Roman" w:hAnsi="Times New Roman"/>
                          <w:sz w:val="20"/>
                          <w:szCs w:val="20"/>
                          <w:lang w:val="en-US"/>
                        </w:rPr>
                        <w:t>CONTRACTOR</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v:textbox>
              </v:shape>
            </w:pict>
          </mc:Fallback>
        </mc:AlternateContent>
      </w:r>
    </w:p>
    <w:p w:rsidR="00474016" w:rsidRDefault="00474016" w:rsidP="00474016">
      <w:pPr>
        <w:tabs>
          <w:tab w:val="left" w:pos="1660"/>
          <w:tab w:val="right" w:pos="9921"/>
        </w:tabs>
        <w:rPr>
          <w:rFonts w:ascii="Times New Roman" w:hAnsi="Times New Roman"/>
          <w:bCs/>
          <w:sz w:val="20"/>
          <w:szCs w:val="20"/>
          <w:lang w:val="en-US"/>
        </w:rPr>
      </w:pP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457200</wp:posOffset>
                </wp:positionH>
                <wp:positionV relativeFrom="paragraph">
                  <wp:posOffset>-8255</wp:posOffset>
                </wp:positionV>
                <wp:extent cx="2171700" cy="685800"/>
                <wp:effectExtent l="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016" w:rsidRDefault="00474016" w:rsidP="00474016">
                            <w:pPr>
                              <w:jc w:val="center"/>
                              <w:rPr>
                                <w:rFonts w:ascii="Times New Roman" w:hAnsi="Times New Roman"/>
                                <w:sz w:val="20"/>
                                <w:szCs w:val="20"/>
                                <w:lang w:val="en-US"/>
                              </w:rPr>
                            </w:pPr>
                            <w:r>
                              <w:rPr>
                                <w:rFonts w:ascii="Times New Roman" w:hAnsi="Times New Roman"/>
                                <w:sz w:val="20"/>
                                <w:szCs w:val="20"/>
                                <w:lang w:val="en-US"/>
                              </w:rPr>
                              <w:t>COMPANY</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7" type="#_x0000_t202" style="position:absolute;margin-left:36pt;margin-top:-.65pt;width:171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" stroked="f">
                <v:textbox>
                  <w:txbxContent>
                    <w:p w:rsidR="00474016" w:rsidRDefault="00474016" w:rsidP="00474016">
                      <w:pPr>
                        <w:jc w:val="center"/>
                        <w:rPr>
                          <w:rFonts w:ascii="Times New Roman" w:hAnsi="Times New Roman"/>
                          <w:sz w:val="20"/>
                          <w:szCs w:val="20"/>
                          <w:lang w:val="en-US"/>
                        </w:rPr>
                      </w:pPr>
                      <w:r>
                        <w:rPr>
                          <w:rFonts w:ascii="Times New Roman" w:hAnsi="Times New Roman"/>
                          <w:sz w:val="20"/>
                          <w:szCs w:val="20"/>
                          <w:lang w:val="en-US"/>
                        </w:rPr>
                        <w:t>COMPANY</w:t>
                      </w:r>
                    </w:p>
                    <w:p w:rsidR="00474016" w:rsidRDefault="00474016" w:rsidP="00474016">
                      <w:pPr>
                        <w:jc w:val="center"/>
                        <w:rPr>
                          <w:rFonts w:ascii="Arial" w:hAnsi="Arial" w:cs="Arial"/>
                          <w:sz w:val="18"/>
                          <w:szCs w:val="18"/>
                        </w:rPr>
                      </w:pPr>
                      <w:r>
                        <w:rPr>
                          <w:rFonts w:ascii="Arial" w:hAnsi="Arial" w:cs="Arial"/>
                          <w:sz w:val="18"/>
                          <w:szCs w:val="18"/>
                        </w:rPr>
                        <w:t>________________________</w:t>
                      </w:r>
                    </w:p>
                  </w:txbxContent>
                </v:textbox>
              </v:shape>
            </w:pict>
          </mc:Fallback>
        </mc:AlternateContent>
      </w:r>
      <w:r>
        <w:rPr>
          <w:rFonts w:ascii="Times New Roman" w:hAnsi="Times New Roman"/>
          <w:bCs/>
          <w:sz w:val="20"/>
          <w:szCs w:val="20"/>
          <w:lang w:val="en-US"/>
        </w:rPr>
        <w:tab/>
      </w:r>
      <w:r>
        <w:rPr>
          <w:rFonts w:ascii="Times New Roman" w:hAnsi="Times New Roman"/>
          <w:bCs/>
          <w:sz w:val="20"/>
          <w:szCs w:val="20"/>
          <w:lang w:val="en-US"/>
        </w:rPr>
        <w:tab/>
      </w:r>
    </w:p>
    <w:p w:rsidR="00AB2AF8" w:rsidRPr="00C558E9" w:rsidRDefault="00AB2AF8" w:rsidP="00AB2AF8">
      <w:pPr>
        <w:jc w:val="right"/>
        <w:rPr>
          <w:rFonts w:ascii="Times New Roman" w:hAnsi="Times New Roman"/>
          <w:bCs/>
          <w:sz w:val="20"/>
          <w:szCs w:val="20"/>
          <w:lang w:val="en-US"/>
        </w:rPr>
      </w:pPr>
    </w:p>
    <w:p w:rsidR="00AB2AF8" w:rsidRPr="00C558E9" w:rsidRDefault="00AB2AF8" w:rsidP="00AB2AF8">
      <w:pPr>
        <w:jc w:val="right"/>
        <w:rPr>
          <w:rFonts w:ascii="Times New Roman" w:hAnsi="Times New Roman"/>
          <w:bCs/>
          <w:sz w:val="20"/>
          <w:szCs w:val="20"/>
        </w:rPr>
      </w:pPr>
      <w:r w:rsidRPr="00C558E9">
        <w:rPr>
          <w:rFonts w:ascii="Times New Roman" w:hAnsi="Times New Roman"/>
          <w:bCs/>
          <w:sz w:val="20"/>
          <w:szCs w:val="20"/>
        </w:rPr>
        <w:lastRenderedPageBreak/>
        <w:t>Приложение Г к Договору</w:t>
      </w:r>
    </w:p>
    <w:p w:rsidR="00AB2AF8" w:rsidRPr="00C558E9" w:rsidRDefault="00AB2AF8" w:rsidP="00AB2AF8">
      <w:pPr>
        <w:jc w:val="center"/>
        <w:rPr>
          <w:rFonts w:ascii="Times New Roman" w:hAnsi="Times New Roman"/>
          <w:b/>
          <w:bCs/>
          <w:sz w:val="20"/>
          <w:szCs w:val="20"/>
        </w:rPr>
      </w:pPr>
      <w:r w:rsidRPr="00C558E9">
        <w:rPr>
          <w:rFonts w:ascii="Times New Roman" w:hAnsi="Times New Roman"/>
          <w:b/>
          <w:bCs/>
          <w:sz w:val="20"/>
          <w:szCs w:val="20"/>
        </w:rPr>
        <w:t>Спецификация буровой установки</w:t>
      </w:r>
    </w:p>
    <w:p w:rsidR="00AB2AF8" w:rsidRPr="00C558E9" w:rsidRDefault="00AB2AF8" w:rsidP="00AB2AF8">
      <w:pPr>
        <w:jc w:val="both"/>
        <w:rPr>
          <w:rFonts w:ascii="Times New Roman" w:hAnsi="Times New Roman"/>
          <w:sz w:val="20"/>
          <w:szCs w:val="20"/>
        </w:rPr>
      </w:pPr>
      <w:bookmarkStart w:id="38" w:name="_Toc535996837"/>
      <w:bookmarkStart w:id="39" w:name="_Toc76448227"/>
      <w:bookmarkStart w:id="40" w:name="_Toc76455963"/>
      <w:r w:rsidRPr="00C558E9">
        <w:rPr>
          <w:rFonts w:ascii="Times New Roman" w:hAnsi="Times New Roman"/>
          <w:sz w:val="20"/>
          <w:szCs w:val="20"/>
        </w:rPr>
        <w:t xml:space="preserve">Потенциальный поставщик подает свое предложение в соответствии с минимальными требованиями КОМПАНИИ по данной спецификации. </w:t>
      </w:r>
    </w:p>
    <w:p w:rsidR="00AB2AF8" w:rsidRPr="00C558E9" w:rsidRDefault="00AB2AF8" w:rsidP="00AB2AF8">
      <w:pPr>
        <w:jc w:val="both"/>
        <w:rPr>
          <w:rFonts w:ascii="Times New Roman" w:hAnsi="Times New Roman"/>
          <w:sz w:val="20"/>
          <w:szCs w:val="20"/>
        </w:rPr>
      </w:pPr>
      <w:r w:rsidRPr="00C558E9">
        <w:rPr>
          <w:rFonts w:ascii="Times New Roman" w:hAnsi="Times New Roman"/>
          <w:sz w:val="20"/>
          <w:szCs w:val="20"/>
        </w:rPr>
        <w:t>Данные требования должны включать следующее: минимальное количество, точное описание, или слово “требуется”, указанное в колонке «минимум…» напротив названия.</w:t>
      </w:r>
    </w:p>
    <w:p w:rsidR="00AB2AF8" w:rsidRPr="00C558E9" w:rsidRDefault="00AB2AF8" w:rsidP="00AB2AF8">
      <w:pPr>
        <w:jc w:val="both"/>
        <w:rPr>
          <w:rFonts w:ascii="Times New Roman" w:hAnsi="Times New Roman"/>
          <w:sz w:val="20"/>
          <w:szCs w:val="20"/>
        </w:rPr>
      </w:pPr>
      <w:r w:rsidRPr="00C558E9">
        <w:rPr>
          <w:rFonts w:ascii="Times New Roman" w:hAnsi="Times New Roman"/>
          <w:sz w:val="20"/>
          <w:szCs w:val="20"/>
        </w:rPr>
        <w:t xml:space="preserve">Потенциальный поставщик перечисляет любую техническую особенность и/или соответствия требованиям здесь, в техническом разделе. </w:t>
      </w:r>
      <w:bookmarkStart w:id="41" w:name="_Toc76458123"/>
      <w:bookmarkStart w:id="42" w:name="_Toc76458254"/>
      <w:bookmarkStart w:id="43" w:name="_Toc76458540"/>
      <w:bookmarkStart w:id="44" w:name="_Toc374107892"/>
      <w:bookmarkStart w:id="45" w:name="_Toc76448228"/>
      <w:bookmarkEnd w:id="38"/>
      <w:bookmarkEnd w:id="39"/>
      <w:bookmarkEnd w:id="40"/>
    </w:p>
    <w:p w:rsidR="00AB2AF8" w:rsidRPr="00C558E9" w:rsidRDefault="00AB2AF8" w:rsidP="00AB2AF8">
      <w:pPr>
        <w:rPr>
          <w:rFonts w:ascii="Times New Roman" w:hAnsi="Times New Roman"/>
          <w:sz w:val="20"/>
          <w:szCs w:val="20"/>
        </w:rPr>
      </w:pPr>
      <w:bookmarkStart w:id="46" w:name="_Toc76458255"/>
      <w:bookmarkStart w:id="47" w:name="_Toc76458541"/>
      <w:bookmarkStart w:id="48" w:name="_Toc535996838"/>
      <w:bookmarkStart w:id="49" w:name="_Toc76448229"/>
      <w:bookmarkStart w:id="50" w:name="_Toc76455964"/>
      <w:bookmarkEnd w:id="41"/>
      <w:bookmarkEnd w:id="42"/>
      <w:bookmarkEnd w:id="43"/>
      <w:bookmarkEnd w:id="44"/>
      <w:bookmarkEnd w:id="45"/>
      <w:r w:rsidRPr="00C558E9">
        <w:rPr>
          <w:rFonts w:ascii="Times New Roman" w:hAnsi="Times New Roman"/>
          <w:b/>
          <w:sz w:val="20"/>
          <w:szCs w:val="20"/>
          <w:u w:val="single"/>
        </w:rPr>
        <w:t>Примечание:</w:t>
      </w:r>
      <w:r w:rsidRPr="00C558E9">
        <w:rPr>
          <w:rFonts w:ascii="Times New Roman" w:hAnsi="Times New Roman"/>
          <w:sz w:val="20"/>
          <w:szCs w:val="20"/>
        </w:rPr>
        <w:t xml:space="preserve"> Несмотря на то, что кампания начнется весной, работы будут продолжаться и зимой, поэтому установка и вахтовый поселок должны быть рассчитаны на круглогодичную работу в Западном Казахстане, т.e. быть полностью приспособлены к зимним условиям.</w:t>
      </w:r>
      <w:bookmarkEnd w:id="46"/>
      <w:bookmarkEnd w:id="47"/>
    </w:p>
    <w:p w:rsidR="00AB2AF8" w:rsidRPr="00C558E9" w:rsidRDefault="00AB2AF8" w:rsidP="00AB2AF8">
      <w:pPr>
        <w:jc w:val="both"/>
        <w:rPr>
          <w:rFonts w:ascii="Times New Roman" w:hAnsi="Times New Roman"/>
          <w:b/>
          <w:sz w:val="20"/>
          <w:szCs w:val="20"/>
        </w:rPr>
      </w:pPr>
      <w:r w:rsidRPr="00C558E9">
        <w:rPr>
          <w:rFonts w:ascii="Times New Roman" w:hAnsi="Times New Roman"/>
          <w:b/>
          <w:sz w:val="20"/>
          <w:szCs w:val="20"/>
          <w:u w:val="single"/>
        </w:rPr>
        <w:t>Примечание:</w:t>
      </w:r>
      <w:r w:rsidRPr="00C558E9">
        <w:rPr>
          <w:rFonts w:ascii="Times New Roman" w:hAnsi="Times New Roman"/>
          <w:b/>
          <w:sz w:val="20"/>
          <w:szCs w:val="20"/>
        </w:rPr>
        <w:t xml:space="preserve"> Все буровое оборудование должно быть работоспособно в среде с содержанием до 6% сероводорода.</w:t>
      </w:r>
    </w:p>
    <w:bookmarkEnd w:id="48"/>
    <w:bookmarkEnd w:id="49"/>
    <w:bookmarkEnd w:id="50"/>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jc w:val="center"/>
        <w:rPr>
          <w:rFonts w:ascii="Times New Roman" w:hAnsi="Times New Roman"/>
          <w:b/>
          <w:bCs/>
          <w:sz w:val="20"/>
          <w:szCs w:val="20"/>
        </w:rPr>
      </w:pPr>
    </w:p>
    <w:p w:rsidR="00AB2AF8" w:rsidRPr="00C558E9" w:rsidRDefault="00AB2AF8" w:rsidP="00AB2AF8">
      <w:pPr>
        <w:pStyle w:val="Index11"/>
        <w:rPr>
          <w:rFonts w:ascii="Times New Roman" w:hAnsi="Times New Roman"/>
          <w:sz w:val="20"/>
          <w:lang w:val="ru-RU"/>
        </w:rPr>
        <w:sectPr w:rsidR="00AB2AF8" w:rsidRPr="00C558E9" w:rsidSect="005F7FF0">
          <w:footerReference w:type="default" r:id="rId10"/>
          <w:pgSz w:w="11906" w:h="16838"/>
          <w:pgMar w:top="1134" w:right="851" w:bottom="1134" w:left="1701" w:header="709" w:footer="709" w:gutter="0"/>
          <w:cols w:space="708"/>
          <w:docGrid w:linePitch="360"/>
        </w:sectPr>
      </w:pPr>
      <w:bookmarkStart w:id="51" w:name="_Toc76458124"/>
      <w:bookmarkStart w:id="52" w:name="_Toc76458256"/>
      <w:bookmarkStart w:id="53" w:name="_Toc76458542"/>
      <w:bookmarkStart w:id="54" w:name="_Toc374107893"/>
    </w:p>
    <w:p w:rsidR="00AB2AF8" w:rsidRPr="00C558E9" w:rsidRDefault="00AB2AF8" w:rsidP="00AB2AF8">
      <w:pPr>
        <w:pStyle w:val="Index11"/>
        <w:rPr>
          <w:rFonts w:ascii="Times New Roman" w:hAnsi="Times New Roman"/>
          <w:sz w:val="20"/>
        </w:rPr>
      </w:pPr>
      <w:bookmarkStart w:id="55" w:name="_Toc374228582"/>
      <w:bookmarkStart w:id="56" w:name="_Toc374303405"/>
      <w:r w:rsidRPr="00C558E9">
        <w:rPr>
          <w:rFonts w:ascii="Times New Roman" w:hAnsi="Times New Roman"/>
          <w:sz w:val="20"/>
        </w:rPr>
        <w:lastRenderedPageBreak/>
        <w:t>1.1</w:t>
      </w:r>
      <w:r w:rsidRPr="00C558E9">
        <w:rPr>
          <w:rFonts w:ascii="Times New Roman" w:hAnsi="Times New Roman"/>
          <w:sz w:val="20"/>
        </w:rPr>
        <w:tab/>
      </w:r>
      <w:r w:rsidRPr="00C558E9">
        <w:rPr>
          <w:rFonts w:ascii="Times New Roman" w:hAnsi="Times New Roman"/>
          <w:sz w:val="20"/>
          <w:lang w:val="ru-RU"/>
        </w:rPr>
        <w:t>Детали буровой установки</w:t>
      </w:r>
      <w:bookmarkEnd w:id="55"/>
      <w:bookmarkEnd w:id="56"/>
    </w:p>
    <w:tbl>
      <w:tblPr>
        <w:tblW w:w="15116" w:type="dxa"/>
        <w:tblInd w:w="18" w:type="dxa"/>
        <w:tblLayout w:type="fixed"/>
        <w:tblLook w:val="0000" w:firstRow="0" w:lastRow="0" w:firstColumn="0" w:lastColumn="0" w:noHBand="0" w:noVBand="0"/>
      </w:tblPr>
      <w:tblGrid>
        <w:gridCol w:w="6327"/>
        <w:gridCol w:w="4111"/>
        <w:gridCol w:w="4678"/>
      </w:tblGrid>
      <w:tr w:rsidR="00C558E9" w:rsidRPr="00C558E9" w:rsidTr="00870C2D">
        <w:trPr>
          <w:cantSplit/>
          <w:trHeight w:hRule="exact" w:val="300"/>
        </w:trPr>
        <w:tc>
          <w:tcPr>
            <w:tcW w:w="6327" w:type="dxa"/>
            <w:tcBorders>
              <w:top w:val="single" w:sz="12" w:space="0" w:color="auto"/>
              <w:left w:val="single" w:sz="12" w:space="0" w:color="auto"/>
              <w:bottom w:val="single" w:sz="4" w:space="0" w:color="auto"/>
              <w:right w:val="single" w:sz="6" w:space="0" w:color="auto"/>
            </w:tcBorders>
          </w:tcPr>
          <w:p w:rsidR="00AB2AF8" w:rsidRPr="00C558E9" w:rsidRDefault="00AB2AF8" w:rsidP="00870C2D">
            <w:pPr>
              <w:spacing w:before="40" w:line="360" w:lineRule="auto"/>
              <w:jc w:val="center"/>
              <w:rPr>
                <w:rFonts w:ascii="Times New Roman" w:hAnsi="Times New Roman"/>
                <w:b/>
                <w:sz w:val="20"/>
                <w:szCs w:val="20"/>
              </w:rPr>
            </w:pPr>
            <w:r w:rsidRPr="00C558E9">
              <w:rPr>
                <w:rFonts w:ascii="Times New Roman" w:hAnsi="Times New Roman"/>
                <w:b/>
                <w:sz w:val="20"/>
                <w:szCs w:val="20"/>
              </w:rPr>
              <w:t>Название</w:t>
            </w:r>
          </w:p>
        </w:tc>
        <w:tc>
          <w:tcPr>
            <w:tcW w:w="4111" w:type="dxa"/>
            <w:tcBorders>
              <w:top w:val="single" w:sz="12" w:space="0" w:color="auto"/>
              <w:left w:val="single" w:sz="6" w:space="0" w:color="auto"/>
              <w:bottom w:val="single" w:sz="4" w:space="0" w:color="auto"/>
              <w:right w:val="single" w:sz="12" w:space="0" w:color="auto"/>
            </w:tcBorders>
            <w:vAlign w:val="center"/>
          </w:tcPr>
          <w:p w:rsidR="00AB2AF8" w:rsidRPr="00C558E9" w:rsidRDefault="00AB2AF8" w:rsidP="00870C2D">
            <w:pPr>
              <w:spacing w:before="40" w:line="360" w:lineRule="auto"/>
              <w:jc w:val="center"/>
              <w:rPr>
                <w:rFonts w:ascii="Times New Roman" w:hAnsi="Times New Roman"/>
                <w:b/>
                <w:sz w:val="20"/>
                <w:szCs w:val="20"/>
              </w:rPr>
            </w:pPr>
            <w:r w:rsidRPr="00C558E9">
              <w:rPr>
                <w:rFonts w:ascii="Times New Roman" w:hAnsi="Times New Roman"/>
                <w:b/>
                <w:sz w:val="20"/>
                <w:szCs w:val="20"/>
              </w:rPr>
              <w:t>Минимальные требования КОМПАНИИ</w:t>
            </w:r>
          </w:p>
        </w:tc>
        <w:tc>
          <w:tcPr>
            <w:tcW w:w="4678" w:type="dxa"/>
            <w:tcBorders>
              <w:top w:val="single" w:sz="12"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jc w:val="center"/>
              <w:rPr>
                <w:rFonts w:ascii="Times New Roman" w:hAnsi="Times New Roman"/>
                <w:b/>
                <w:sz w:val="20"/>
                <w:szCs w:val="20"/>
              </w:rPr>
            </w:pPr>
            <w:r w:rsidRPr="00C558E9">
              <w:rPr>
                <w:rFonts w:ascii="Times New Roman" w:hAnsi="Times New Roman"/>
                <w:b/>
                <w:sz w:val="20"/>
                <w:szCs w:val="20"/>
              </w:rPr>
              <w:t>Описание оборудования</w:t>
            </w:r>
          </w:p>
        </w:tc>
      </w:tr>
      <w:tr w:rsidR="00C558E9" w:rsidRPr="00C558E9" w:rsidTr="00870C2D">
        <w:trPr>
          <w:cantSplit/>
          <w:trHeight w:hRule="exact" w:val="300"/>
        </w:trPr>
        <w:tc>
          <w:tcPr>
            <w:tcW w:w="6327" w:type="dxa"/>
            <w:tcBorders>
              <w:top w:val="single" w:sz="12" w:space="0" w:color="auto"/>
              <w:left w:val="single" w:sz="12" w:space="0" w:color="auto"/>
              <w:bottom w:val="single" w:sz="4"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Название/Марка установки</w:t>
            </w:r>
          </w:p>
        </w:tc>
        <w:tc>
          <w:tcPr>
            <w:tcW w:w="4111" w:type="dxa"/>
            <w:tcBorders>
              <w:top w:val="single" w:sz="12" w:space="0" w:color="auto"/>
              <w:left w:val="single" w:sz="6" w:space="0" w:color="auto"/>
              <w:bottom w:val="single" w:sz="4"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12"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111" w:type="dxa"/>
            <w:tcBorders>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Тип</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Год изготовления</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Год последнего капитального ремонта</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Не ранее 2010 года</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Орган сертификации  / Последняя сертификация</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Местонахождение в настоящее время</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Казахстан</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Текущее состояние (в работе или в простое)</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Кто Заказчик в настоящее время</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 xml:space="preserve">Примерное время завершения действующего контракта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Дальнейшие варианты?</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Номинальная глубина бурения 5" БТ (м)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 19,680 футов (6,000 M)</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Объем топливных емкостей (м</w:t>
            </w:r>
            <w:r w:rsidRPr="00C558E9">
              <w:rPr>
                <w:rFonts w:ascii="Times New Roman" w:hAnsi="Times New Roman"/>
                <w:sz w:val="20"/>
                <w:szCs w:val="20"/>
                <w:vertAlign w:val="superscript"/>
              </w:rPr>
              <w:t>3</w:t>
            </w:r>
            <w:r w:rsidRPr="00C558E9">
              <w:rPr>
                <w:rFonts w:ascii="Times New Roman" w:hAnsi="Times New Roman"/>
                <w:sz w:val="20"/>
                <w:szCs w:val="20"/>
              </w:rPr>
              <w:t>)</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lang w:val="en-US"/>
              </w:rPr>
              <w:t>1</w:t>
            </w:r>
            <w:r w:rsidRPr="00C558E9">
              <w:rPr>
                <w:rFonts w:ascii="Times New Roman" w:hAnsi="Times New Roman"/>
                <w:sz w:val="20"/>
                <w:szCs w:val="20"/>
              </w:rPr>
              <w:t>8</w:t>
            </w:r>
            <w:r w:rsidRPr="00C558E9">
              <w:rPr>
                <w:rFonts w:ascii="Times New Roman" w:hAnsi="Times New Roman"/>
                <w:sz w:val="20"/>
                <w:szCs w:val="20"/>
                <w:lang w:val="en-US"/>
              </w:rPr>
              <w:t>0</w:t>
            </w:r>
            <w:r w:rsidRPr="00C558E9">
              <w:rPr>
                <w:rFonts w:ascii="Times New Roman" w:hAnsi="Times New Roman"/>
                <w:sz w:val="20"/>
                <w:szCs w:val="20"/>
              </w:rPr>
              <w:t xml:space="preserve"> м</w:t>
            </w:r>
            <w:r w:rsidRPr="00C558E9">
              <w:rPr>
                <w:rFonts w:ascii="Times New Roman" w:hAnsi="Times New Roman"/>
                <w:sz w:val="20"/>
                <w:szCs w:val="20"/>
                <w:vertAlign w:val="superscript"/>
              </w:rPr>
              <w:t xml:space="preserve">3 </w:t>
            </w:r>
            <w:r w:rsidRPr="00C558E9">
              <w:rPr>
                <w:rFonts w:ascii="Times New Roman" w:hAnsi="Times New Roman"/>
                <w:sz w:val="20"/>
                <w:szCs w:val="20"/>
              </w:rPr>
              <w:t>(1132 баррелей)</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1312"/>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Общий объем емкостей для бурового раствора (рабочих + запасной)</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ind w:firstLine="0"/>
            </w:pPr>
            <w:r w:rsidRPr="00C558E9">
              <w:t>Минимум 527м3 (3,315 баррелей). Подрядчик предоставляет полностью закрытый цикл очистного оборудования с водосливной системой и системой для сбора твердых отходов/шлама.</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48"/>
        </w:trPr>
        <w:tc>
          <w:tcPr>
            <w:tcW w:w="6327" w:type="dxa"/>
            <w:tcBorders>
              <w:top w:val="single" w:sz="6" w:space="0" w:color="auto"/>
              <w:left w:val="single" w:sz="12"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Объем емкости для воды</w:t>
            </w:r>
          </w:p>
        </w:tc>
        <w:tc>
          <w:tcPr>
            <w:tcW w:w="4111"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Мин. 144 м</w:t>
            </w:r>
            <w:r w:rsidRPr="00C558E9">
              <w:rPr>
                <w:rFonts w:ascii="Times New Roman" w:hAnsi="Times New Roman"/>
                <w:sz w:val="20"/>
                <w:szCs w:val="20"/>
                <w:vertAlign w:val="superscript"/>
              </w:rPr>
              <w:t>3</w:t>
            </w:r>
            <w:r w:rsidRPr="00C558E9">
              <w:rPr>
                <w:rFonts w:ascii="Times New Roman" w:hAnsi="Times New Roman"/>
                <w:sz w:val="20"/>
                <w:szCs w:val="20"/>
              </w:rPr>
              <w:t xml:space="preserve"> </w:t>
            </w:r>
          </w:p>
        </w:tc>
        <w:tc>
          <w:tcPr>
            <w:tcW w:w="4678" w:type="dxa"/>
            <w:tcBorders>
              <w:top w:val="single" w:sz="6" w:space="0" w:color="auto"/>
              <w:left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lang w:val="ru-RU"/>
              </w:rPr>
            </w:pPr>
          </w:p>
        </w:tc>
      </w:tr>
      <w:tr w:rsidR="00C558E9" w:rsidRPr="00C558E9" w:rsidTr="00870C2D">
        <w:trPr>
          <w:cantSplit/>
          <w:trHeight w:hRule="exact" w:val="358"/>
        </w:trPr>
        <w:tc>
          <w:tcPr>
            <w:tcW w:w="6327" w:type="dxa"/>
            <w:tcBorders>
              <w:top w:val="single" w:sz="6" w:space="0" w:color="auto"/>
              <w:left w:val="single" w:sz="12" w:space="0" w:color="auto"/>
              <w:right w:val="single" w:sz="6" w:space="0" w:color="auto"/>
            </w:tcBorders>
          </w:tcPr>
          <w:p w:rsidR="00AB2AF8" w:rsidRPr="00C558E9" w:rsidRDefault="00AB2AF8" w:rsidP="00870C2D">
            <w:pPr>
              <w:rPr>
                <w:rFonts w:ascii="Times New Roman" w:hAnsi="Times New Roman"/>
                <w:sz w:val="20"/>
                <w:szCs w:val="20"/>
              </w:rPr>
            </w:pPr>
            <w:r w:rsidRPr="00C558E9">
              <w:rPr>
                <w:rFonts w:ascii="Times New Roman" w:hAnsi="Times New Roman"/>
                <w:sz w:val="20"/>
                <w:szCs w:val="20"/>
              </w:rPr>
              <w:t>Кол-во стандартных машино-грузов при переезде между скважинами</w:t>
            </w:r>
          </w:p>
        </w:tc>
        <w:tc>
          <w:tcPr>
            <w:tcW w:w="4111"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91"/>
        </w:trPr>
        <w:tc>
          <w:tcPr>
            <w:tcW w:w="6327" w:type="dxa"/>
            <w:tcBorders>
              <w:top w:val="single" w:sz="6" w:space="0" w:color="auto"/>
              <w:left w:val="single" w:sz="12" w:space="0" w:color="auto"/>
              <w:right w:val="single" w:sz="6" w:space="0" w:color="auto"/>
            </w:tcBorders>
          </w:tcPr>
          <w:p w:rsidR="00AB2AF8" w:rsidRPr="00C558E9" w:rsidRDefault="00AB2AF8" w:rsidP="00870C2D">
            <w:pPr>
              <w:spacing w:before="40"/>
              <w:rPr>
                <w:rFonts w:ascii="Times New Roman" w:hAnsi="Times New Roman"/>
                <w:sz w:val="20"/>
                <w:szCs w:val="20"/>
              </w:rPr>
            </w:pPr>
            <w:r w:rsidRPr="00C558E9">
              <w:rPr>
                <w:rFonts w:ascii="Times New Roman" w:hAnsi="Times New Roman"/>
                <w:sz w:val="20"/>
                <w:szCs w:val="20"/>
              </w:rPr>
              <w:t>Кол-во нестандартных машино-грузов при переезде между скважинами</w:t>
            </w:r>
          </w:p>
        </w:tc>
        <w:tc>
          <w:tcPr>
            <w:tcW w:w="4111"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00"/>
        </w:trPr>
        <w:tc>
          <w:tcPr>
            <w:tcW w:w="6327" w:type="dxa"/>
            <w:tcBorders>
              <w:top w:val="single" w:sz="6" w:space="0" w:color="auto"/>
              <w:left w:val="single" w:sz="12"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Необходимая грузоподъемность крана для самого тяжелого груза, Мт</w:t>
            </w:r>
          </w:p>
        </w:tc>
        <w:tc>
          <w:tcPr>
            <w:tcW w:w="4111"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12"/>
        </w:trPr>
        <w:tc>
          <w:tcPr>
            <w:tcW w:w="6327"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Ориентировочное время мобилизации и первичного монтажа БУ</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4 недели</w:t>
            </w:r>
          </w:p>
        </w:tc>
        <w:tc>
          <w:tcPr>
            <w:tcW w:w="46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57" w:name="_Toc535996839"/>
      <w:bookmarkStart w:id="58" w:name="_Toc374228583"/>
      <w:bookmarkStart w:id="59" w:name="_Toc374303406"/>
      <w:r w:rsidRPr="00C558E9">
        <w:rPr>
          <w:rFonts w:ascii="Times New Roman" w:hAnsi="Times New Roman"/>
          <w:sz w:val="20"/>
          <w:lang w:val="ru-RU"/>
        </w:rPr>
        <w:t>1.2</w:t>
      </w:r>
      <w:r w:rsidRPr="00C558E9">
        <w:rPr>
          <w:rFonts w:ascii="Times New Roman" w:hAnsi="Times New Roman"/>
          <w:sz w:val="20"/>
          <w:lang w:val="ru-RU"/>
        </w:rPr>
        <w:tab/>
      </w:r>
      <w:bookmarkEnd w:id="57"/>
      <w:r w:rsidRPr="00C558E9">
        <w:rPr>
          <w:rFonts w:ascii="Times New Roman" w:hAnsi="Times New Roman"/>
          <w:sz w:val="20"/>
          <w:lang w:val="ru-RU"/>
        </w:rPr>
        <w:t>Детали лебедки</w:t>
      </w:r>
      <w:bookmarkEnd w:id="58"/>
      <w:bookmarkEnd w:id="59"/>
    </w:p>
    <w:tbl>
      <w:tblPr>
        <w:tblW w:w="15116" w:type="dxa"/>
        <w:tblInd w:w="18" w:type="dxa"/>
        <w:tblLayout w:type="fixed"/>
        <w:tblLook w:val="0000" w:firstRow="0" w:lastRow="0" w:firstColumn="0" w:lastColumn="0" w:noHBand="0" w:noVBand="0"/>
      </w:tblPr>
      <w:tblGrid>
        <w:gridCol w:w="6327"/>
        <w:gridCol w:w="4111"/>
        <w:gridCol w:w="4678"/>
      </w:tblGrid>
      <w:tr w:rsidR="00C558E9" w:rsidRPr="00C558E9" w:rsidTr="00870C2D">
        <w:trPr>
          <w:cantSplit/>
          <w:trHeight w:hRule="exact" w:val="340"/>
        </w:trPr>
        <w:tc>
          <w:tcPr>
            <w:tcW w:w="6327"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111"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lang w:val="en-US"/>
              </w:rPr>
            </w:pPr>
            <w:r w:rsidRPr="00C558E9">
              <w:rPr>
                <w:rFonts w:ascii="Times New Roman" w:hAnsi="Times New Roman"/>
                <w:sz w:val="20"/>
                <w:szCs w:val="20"/>
              </w:rPr>
              <w:t>Указать</w:t>
            </w:r>
          </w:p>
        </w:tc>
        <w:tc>
          <w:tcPr>
            <w:tcW w:w="46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21"/>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Номинальная мощность (л.с.)</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jc w:val="left"/>
              <w:rPr>
                <w:rFonts w:ascii="Times New Roman" w:hAnsi="Times New Roman"/>
                <w:color w:val="auto"/>
                <w:sz w:val="20"/>
                <w:lang w:val="ru-RU"/>
              </w:rPr>
            </w:pPr>
            <w:r w:rsidRPr="00C558E9">
              <w:rPr>
                <w:rFonts w:ascii="Times New Roman" w:hAnsi="Times New Roman"/>
                <w:color w:val="auto"/>
                <w:sz w:val="20"/>
                <w:lang w:val="ru-RU"/>
              </w:rPr>
              <w:t>3,</w:t>
            </w:r>
            <w:r w:rsidRPr="00C558E9">
              <w:rPr>
                <w:rFonts w:ascii="Times New Roman" w:hAnsi="Times New Roman"/>
                <w:color w:val="auto"/>
                <w:sz w:val="20"/>
              </w:rPr>
              <w:t>0</w:t>
            </w:r>
            <w:r w:rsidRPr="00C558E9">
              <w:rPr>
                <w:rFonts w:ascii="Times New Roman" w:hAnsi="Times New Roman"/>
                <w:color w:val="auto"/>
                <w:sz w:val="20"/>
                <w:lang w:val="ru-RU"/>
              </w:rPr>
              <w:t>00</w:t>
            </w:r>
            <w:r w:rsidRPr="00C558E9">
              <w:rPr>
                <w:rFonts w:ascii="Times New Roman" w:hAnsi="Times New Roman"/>
                <w:color w:val="auto"/>
                <w:sz w:val="20"/>
              </w:rPr>
              <w:t xml:space="preserve"> л.с</w:t>
            </w:r>
            <w:r w:rsidRPr="00C558E9">
              <w:rPr>
                <w:rFonts w:ascii="Times New Roman" w:hAnsi="Times New Roman"/>
                <w:color w:val="auto"/>
                <w:sz w:val="20"/>
                <w:lang w:val="ru-RU"/>
              </w:rPr>
              <w:t xml:space="preserve"> </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28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каната (дюйм)</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1 5/8” (41 MM)</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28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Тип привода</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Электродвигатель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291"/>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Вспомогательный тормоз, тип вихревого тока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 аварийным батарейным питанием</w:t>
            </w:r>
          </w:p>
          <w:p w:rsidR="00AB2AF8" w:rsidRPr="00C558E9" w:rsidRDefault="00AB2AF8" w:rsidP="00870C2D">
            <w:pPr>
              <w:pStyle w:val="a5"/>
              <w:spacing w:before="40"/>
              <w:rPr>
                <w:rFonts w:ascii="Times New Roman" w:hAnsi="Times New Roman"/>
                <w:sz w:val="20"/>
                <w:szCs w:val="20"/>
              </w:rPr>
            </w:pPr>
          </w:p>
          <w:p w:rsidR="00AB2AF8" w:rsidRPr="00C558E9" w:rsidRDefault="00AB2AF8" w:rsidP="00870C2D">
            <w:pPr>
              <w:pStyle w:val="a5"/>
              <w:spacing w:before="40"/>
              <w:rPr>
                <w:rFonts w:ascii="Times New Roman" w:hAnsi="Times New Roman"/>
                <w:sz w:val="20"/>
                <w:szCs w:val="20"/>
              </w:rPr>
            </w:pPr>
          </w:p>
          <w:p w:rsidR="00AB2AF8" w:rsidRPr="00C558E9" w:rsidRDefault="00AB2AF8" w:rsidP="00870C2D">
            <w:pPr>
              <w:pStyle w:val="a5"/>
              <w:spacing w:before="40"/>
              <w:rPr>
                <w:rFonts w:ascii="Times New Roman" w:hAnsi="Times New Roman"/>
                <w:sz w:val="20"/>
                <w:szCs w:val="20"/>
              </w:rPr>
            </w:pP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Фук</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Фук ФукоФуко</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4"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Емкость системы охлаждения тормозов (баррель)</w:t>
            </w:r>
          </w:p>
        </w:tc>
        <w:tc>
          <w:tcPr>
            <w:tcW w:w="4111" w:type="dxa"/>
            <w:tcBorders>
              <w:top w:val="single" w:sz="6" w:space="0" w:color="auto"/>
              <w:left w:val="single" w:sz="6" w:space="0" w:color="auto"/>
              <w:bottom w:val="single" w:sz="4"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30 м</w:t>
            </w:r>
            <w:r w:rsidRPr="00C558E9">
              <w:rPr>
                <w:rFonts w:ascii="Times New Roman" w:hAnsi="Times New Roman"/>
                <w:sz w:val="20"/>
                <w:szCs w:val="20"/>
                <w:vertAlign w:val="superscript"/>
              </w:rPr>
              <w:t xml:space="preserve">3 </w:t>
            </w:r>
            <w:r w:rsidRPr="00C558E9">
              <w:rPr>
                <w:rFonts w:ascii="Times New Roman" w:hAnsi="Times New Roman"/>
                <w:sz w:val="20"/>
                <w:szCs w:val="20"/>
              </w:rPr>
              <w:t>– 189 баррелей.</w:t>
            </w:r>
          </w:p>
        </w:tc>
        <w:tc>
          <w:tcPr>
            <w:tcW w:w="4678" w:type="dxa"/>
            <w:tcBorders>
              <w:top w:val="single" w:sz="6"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456"/>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ind w:left="907" w:hanging="907"/>
              <w:rPr>
                <w:rFonts w:ascii="Times New Roman" w:hAnsi="Times New Roman" w:cs="Times New Roman"/>
                <w:sz w:val="20"/>
                <w:szCs w:val="20"/>
              </w:rPr>
            </w:pPr>
            <w:r w:rsidRPr="00C558E9">
              <w:rPr>
                <w:rFonts w:ascii="Times New Roman" w:hAnsi="Times New Roman" w:cs="Times New Roman"/>
                <w:sz w:val="20"/>
                <w:szCs w:val="20"/>
              </w:rPr>
              <w:t>Aвтоматический аварийный тормоз/</w:t>
            </w:r>
          </w:p>
          <w:p w:rsidR="00AB2AF8" w:rsidRPr="00C558E9" w:rsidRDefault="00AB2AF8" w:rsidP="00870C2D">
            <w:pPr>
              <w:pStyle w:val="24"/>
              <w:ind w:left="907" w:hanging="907"/>
              <w:rPr>
                <w:rFonts w:ascii="Times New Roman" w:hAnsi="Times New Roman" w:cs="Times New Roman"/>
                <w:sz w:val="20"/>
                <w:szCs w:val="20"/>
              </w:rPr>
            </w:pPr>
            <w:r w:rsidRPr="00C558E9">
              <w:rPr>
                <w:rFonts w:ascii="Times New Roman" w:hAnsi="Times New Roman" w:cs="Times New Roman"/>
                <w:sz w:val="20"/>
                <w:szCs w:val="20"/>
              </w:rPr>
              <w:t>электромагнитный клапан</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407"/>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tabs>
                <w:tab w:val="right" w:pos="162"/>
              </w:tabs>
              <w:spacing w:before="40"/>
              <w:ind w:left="0"/>
              <w:rPr>
                <w:rFonts w:ascii="Times New Roman" w:hAnsi="Times New Roman" w:cs="Times New Roman"/>
                <w:sz w:val="20"/>
                <w:szCs w:val="20"/>
              </w:rPr>
            </w:pPr>
            <w:r w:rsidRPr="00C558E9">
              <w:rPr>
                <w:rFonts w:ascii="Times New Roman" w:hAnsi="Times New Roman" w:cs="Times New Roman"/>
                <w:sz w:val="20"/>
                <w:szCs w:val="20"/>
              </w:rPr>
              <w:t>Mинимальная допустимая растягивающая нагрузка троса (Мт)</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120 МТ</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276"/>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ind w:left="0"/>
              <w:jc w:val="both"/>
              <w:rPr>
                <w:rFonts w:ascii="Times New Roman" w:hAnsi="Times New Roman" w:cs="Times New Roman"/>
                <w:sz w:val="20"/>
                <w:szCs w:val="20"/>
              </w:rPr>
            </w:pPr>
            <w:r w:rsidRPr="00C558E9">
              <w:rPr>
                <w:rFonts w:ascii="Times New Roman" w:hAnsi="Times New Roman" w:cs="Times New Roman"/>
                <w:sz w:val="20"/>
                <w:szCs w:val="20"/>
              </w:rPr>
              <w:t>Макс. Нагрузка на один трос/дуплину (фунт):</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357"/>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Тартальный барабан </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1</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Шпилевая катушка/развинчивающего типа</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632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Предохранительный механизм кронблока </w:t>
            </w:r>
          </w:p>
        </w:tc>
        <w:tc>
          <w:tcPr>
            <w:tcW w:w="4111"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1 (противозатаскиватель)</w:t>
            </w:r>
          </w:p>
        </w:tc>
        <w:tc>
          <w:tcPr>
            <w:tcW w:w="46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r w:rsidR="00C558E9" w:rsidRPr="00C558E9" w:rsidTr="00870C2D">
        <w:trPr>
          <w:cantSplit/>
          <w:trHeight w:hRule="exact" w:val="300"/>
        </w:trPr>
        <w:tc>
          <w:tcPr>
            <w:tcW w:w="6327"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Автомат- бурильщика, изготовитель/тип</w:t>
            </w:r>
          </w:p>
        </w:tc>
        <w:tc>
          <w:tcPr>
            <w:tcW w:w="4111"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spacing w:before="40" w:line="360" w:lineRule="auto"/>
              <w:ind w:left="72"/>
              <w:rPr>
                <w:rFonts w:ascii="Times New Roman" w:hAnsi="Times New Roman"/>
                <w:sz w:val="20"/>
                <w:szCs w:val="20"/>
              </w:rPr>
            </w:pPr>
            <w:r w:rsidRPr="00C558E9">
              <w:rPr>
                <w:rFonts w:ascii="Times New Roman" w:hAnsi="Times New Roman"/>
                <w:sz w:val="20"/>
                <w:szCs w:val="20"/>
              </w:rPr>
              <w:t>Указать</w:t>
            </w:r>
          </w:p>
        </w:tc>
        <w:tc>
          <w:tcPr>
            <w:tcW w:w="46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ind w:left="-90"/>
              <w:rPr>
                <w:rFonts w:ascii="Times New Roman" w:hAnsi="Times New Roman"/>
                <w:sz w:val="20"/>
                <w:szCs w:val="20"/>
              </w:rPr>
            </w:pPr>
          </w:p>
        </w:tc>
      </w:tr>
    </w:tbl>
    <w:p w:rsidR="00AB2AF8" w:rsidRPr="00C558E9" w:rsidRDefault="00AB2AF8" w:rsidP="00AB2AF8">
      <w:pPr>
        <w:pStyle w:val="Index11"/>
        <w:rPr>
          <w:rFonts w:ascii="Times New Roman" w:hAnsi="Times New Roman"/>
          <w:sz w:val="20"/>
        </w:rPr>
      </w:pPr>
      <w:bookmarkStart w:id="60" w:name="_Toc535996840"/>
      <w:bookmarkStart w:id="61" w:name="_Toc374228584"/>
      <w:bookmarkStart w:id="62" w:name="_Toc374303407"/>
      <w:r w:rsidRPr="00C558E9">
        <w:rPr>
          <w:rFonts w:ascii="Times New Roman" w:hAnsi="Times New Roman"/>
          <w:sz w:val="20"/>
        </w:rPr>
        <w:t>1.3</w:t>
      </w:r>
      <w:r w:rsidRPr="00C558E9">
        <w:rPr>
          <w:rFonts w:ascii="Times New Roman" w:hAnsi="Times New Roman"/>
          <w:sz w:val="20"/>
        </w:rPr>
        <w:tab/>
      </w:r>
      <w:bookmarkEnd w:id="60"/>
      <w:r w:rsidRPr="00C558E9">
        <w:rPr>
          <w:rFonts w:ascii="Times New Roman" w:hAnsi="Times New Roman"/>
          <w:sz w:val="20"/>
        </w:rPr>
        <w:t>Спецификация вышки</w:t>
      </w:r>
      <w:bookmarkEnd w:id="61"/>
      <w:bookmarkEnd w:id="62"/>
    </w:p>
    <w:tbl>
      <w:tblPr>
        <w:tblW w:w="14992" w:type="dxa"/>
        <w:tblLayout w:type="fixed"/>
        <w:tblLook w:val="0000" w:firstRow="0" w:lastRow="0" w:firstColumn="0" w:lastColumn="0" w:noHBand="0" w:noVBand="0"/>
      </w:tblPr>
      <w:tblGrid>
        <w:gridCol w:w="6771"/>
        <w:gridCol w:w="3543"/>
        <w:gridCol w:w="4678"/>
      </w:tblGrid>
      <w:tr w:rsidR="00C558E9" w:rsidRPr="00C558E9" w:rsidTr="00870C2D">
        <w:trPr>
          <w:cantSplit/>
          <w:trHeight w:hRule="exact" w:val="300"/>
        </w:trPr>
        <w:tc>
          <w:tcPr>
            <w:tcW w:w="6771"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rPr>
              <w:t>Тип и изготовитель</w:t>
            </w:r>
          </w:p>
        </w:tc>
        <w:tc>
          <w:tcPr>
            <w:tcW w:w="3543"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jc w:val="left"/>
              <w:rPr>
                <w:rFonts w:ascii="Times New Roman" w:hAnsi="Times New Roman"/>
                <w:color w:val="auto"/>
                <w:sz w:val="20"/>
              </w:rPr>
            </w:pPr>
            <w:r w:rsidRPr="00C558E9">
              <w:rPr>
                <w:rFonts w:ascii="Times New Roman" w:hAnsi="Times New Roman"/>
                <w:color w:val="auto"/>
                <w:sz w:val="20"/>
                <w:lang w:val="ru-RU"/>
              </w:rPr>
              <w:t xml:space="preserve">Дата последнего испытания   </w:t>
            </w:r>
          </w:p>
        </w:tc>
        <w:tc>
          <w:tcPr>
            <w:tcW w:w="4678"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56"/>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Общая высота (м), позволяющая установить свечи из трех труб</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46 М</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300"/>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jc w:val="left"/>
              <w:rPr>
                <w:rFonts w:ascii="Times New Roman" w:hAnsi="Times New Roman"/>
                <w:color w:val="auto"/>
                <w:sz w:val="20"/>
                <w:lang w:val="ru-RU"/>
              </w:rPr>
            </w:pPr>
            <w:r w:rsidRPr="00C558E9">
              <w:rPr>
                <w:rFonts w:ascii="Times New Roman" w:hAnsi="Times New Roman"/>
                <w:color w:val="auto"/>
                <w:sz w:val="20"/>
                <w:lang w:val="ru-RU"/>
              </w:rPr>
              <w:t>Общая номинальная грузоподъемность по API (фунты)</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1,800,000 фунтов</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704"/>
        </w:trPr>
        <w:tc>
          <w:tcPr>
            <w:tcW w:w="6771" w:type="dxa"/>
            <w:tcBorders>
              <w:top w:val="single" w:sz="6" w:space="0" w:color="auto"/>
              <w:left w:val="single" w:sz="12"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Регулируемая площадка для центровки трубы  - пневматически/гидро управляемая с блокировкой и предохранительным устройством вверху и внизу</w:t>
            </w:r>
          </w:p>
        </w:tc>
        <w:tc>
          <w:tcPr>
            <w:tcW w:w="3543" w:type="dxa"/>
            <w:tcBorders>
              <w:top w:val="single" w:sz="6" w:space="0" w:color="auto"/>
              <w:left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4678" w:type="dxa"/>
            <w:tcBorders>
              <w:top w:val="single" w:sz="6" w:space="0" w:color="auto"/>
              <w:left w:val="single" w:sz="6" w:space="0" w:color="auto"/>
              <w:right w:val="single" w:sz="12" w:space="0" w:color="auto"/>
            </w:tcBorders>
            <w:vAlign w:val="center"/>
          </w:tcPr>
          <w:p w:rsidR="00AB2AF8" w:rsidRPr="00C558E9" w:rsidRDefault="00AB2AF8" w:rsidP="00870C2D">
            <w:pPr>
              <w:spacing w:line="360" w:lineRule="auto"/>
              <w:ind w:left="-90"/>
              <w:rPr>
                <w:rFonts w:ascii="Times New Roman" w:hAnsi="Times New Roman"/>
                <w:sz w:val="20"/>
                <w:szCs w:val="20"/>
              </w:rPr>
            </w:pPr>
          </w:p>
        </w:tc>
      </w:tr>
      <w:tr w:rsidR="00C558E9" w:rsidRPr="00C558E9" w:rsidTr="00870C2D">
        <w:trPr>
          <w:cantSplit/>
          <w:trHeight w:hRule="exact" w:val="474"/>
        </w:trPr>
        <w:tc>
          <w:tcPr>
            <w:tcW w:w="6771" w:type="dxa"/>
            <w:tcBorders>
              <w:top w:val="single" w:sz="6" w:space="0" w:color="auto"/>
              <w:left w:val="single" w:sz="12"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Площадка для центровки/направления обсадной трубы при спуске, регулируемая высота +/- (м)</w:t>
            </w:r>
          </w:p>
        </w:tc>
        <w:tc>
          <w:tcPr>
            <w:tcW w:w="3543" w:type="dxa"/>
            <w:tcBorders>
              <w:top w:val="single" w:sz="6" w:space="0" w:color="auto"/>
              <w:left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7-14 М</w:t>
            </w:r>
          </w:p>
        </w:tc>
        <w:tc>
          <w:tcPr>
            <w:tcW w:w="4678" w:type="dxa"/>
            <w:tcBorders>
              <w:top w:val="single" w:sz="6" w:space="0" w:color="auto"/>
              <w:left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549"/>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Тип якорного крепления неподвижного («мертвого») конца каната</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447"/>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Мощность якорного крепления неподвижного («мертвого») конца каната</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100,000 фунтов</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385"/>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Тип и изготовитель кронблока</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Дата последнего испытания. 7 шкивов.</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line="360" w:lineRule="atLeast"/>
              <w:rPr>
                <w:rFonts w:ascii="Times New Roman" w:hAnsi="Times New Roman"/>
                <w:sz w:val="20"/>
                <w:szCs w:val="20"/>
              </w:rPr>
            </w:pPr>
          </w:p>
        </w:tc>
      </w:tr>
      <w:tr w:rsidR="00C558E9" w:rsidRPr="00C558E9" w:rsidTr="00870C2D">
        <w:trPr>
          <w:cantSplit/>
          <w:trHeight w:hRule="exact" w:val="300"/>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Номинальная грузоподъемность кронблока (Мт)</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1,600,000 фунтов</w:t>
            </w:r>
            <w:r w:rsidRPr="00C558E9">
              <w:rPr>
                <w:rFonts w:ascii="Times New Roman" w:hAnsi="Times New Roman"/>
                <w:color w:val="auto"/>
                <w:sz w:val="20"/>
              </w:rPr>
              <w:t xml:space="preserve"> </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300"/>
        </w:trPr>
        <w:tc>
          <w:tcPr>
            <w:tcW w:w="6771" w:type="dxa"/>
            <w:tcBorders>
              <w:top w:val="single" w:sz="6" w:space="0" w:color="auto"/>
              <w:left w:val="single" w:sz="12"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Система укладки труб, тип, изготовитель</w:t>
            </w:r>
          </w:p>
        </w:tc>
        <w:tc>
          <w:tcPr>
            <w:tcW w:w="3543" w:type="dxa"/>
            <w:tcBorders>
              <w:top w:val="single" w:sz="6" w:space="0" w:color="auto"/>
              <w:left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4678" w:type="dxa"/>
            <w:tcBorders>
              <w:top w:val="single" w:sz="6" w:space="0" w:color="auto"/>
              <w:left w:val="single" w:sz="6"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300"/>
        </w:trPr>
        <w:tc>
          <w:tcPr>
            <w:tcW w:w="6771" w:type="dxa"/>
            <w:tcBorders>
              <w:top w:val="single" w:sz="6" w:space="0" w:color="auto"/>
              <w:left w:val="single" w:sz="12" w:space="0" w:color="auto"/>
              <w:bottom w:val="single" w:sz="2"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Вместимость системы укладки труб для 5" БТ (м)</w:t>
            </w:r>
          </w:p>
        </w:tc>
        <w:tc>
          <w:tcPr>
            <w:tcW w:w="3543" w:type="dxa"/>
            <w:tcBorders>
              <w:top w:val="single" w:sz="6" w:space="0" w:color="auto"/>
              <w:left w:val="single" w:sz="6" w:space="0" w:color="auto"/>
              <w:bottom w:val="single" w:sz="2"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19,700 футов (6,000 метров)</w:t>
            </w:r>
          </w:p>
        </w:tc>
        <w:tc>
          <w:tcPr>
            <w:tcW w:w="4678" w:type="dxa"/>
            <w:tcBorders>
              <w:top w:val="single" w:sz="6" w:space="0" w:color="auto"/>
              <w:left w:val="single" w:sz="6" w:space="0" w:color="auto"/>
              <w:bottom w:val="single" w:sz="2" w:space="0" w:color="auto"/>
              <w:right w:val="single" w:sz="12" w:space="0" w:color="auto"/>
            </w:tcBorders>
            <w:vAlign w:val="center"/>
          </w:tcPr>
          <w:p w:rsidR="00AB2AF8" w:rsidRPr="00C558E9" w:rsidRDefault="00AB2AF8" w:rsidP="00870C2D">
            <w:pPr>
              <w:spacing w:line="360" w:lineRule="atLeast"/>
              <w:ind w:left="-90"/>
              <w:rPr>
                <w:rFonts w:ascii="Times New Roman" w:hAnsi="Times New Roman"/>
                <w:sz w:val="20"/>
                <w:szCs w:val="20"/>
              </w:rPr>
            </w:pPr>
          </w:p>
        </w:tc>
      </w:tr>
      <w:tr w:rsidR="00C558E9" w:rsidRPr="00C558E9" w:rsidTr="00870C2D">
        <w:trPr>
          <w:cantSplit/>
          <w:trHeight w:hRule="exact" w:val="513"/>
        </w:trPr>
        <w:tc>
          <w:tcPr>
            <w:tcW w:w="6771" w:type="dxa"/>
            <w:tcBorders>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Пневматическая лебедка с барабаном, тип и производитель</w:t>
            </w:r>
          </w:p>
        </w:tc>
        <w:tc>
          <w:tcPr>
            <w:tcW w:w="3543" w:type="dxa"/>
            <w:tcBorders>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rPr>
            </w:pPr>
            <w:r w:rsidRPr="00C558E9">
              <w:rPr>
                <w:rFonts w:ascii="Times New Roman" w:hAnsi="Times New Roman"/>
                <w:color w:val="auto"/>
                <w:sz w:val="20"/>
                <w:lang w:val="ru-RU"/>
              </w:rPr>
              <w:t xml:space="preserve">2 </w:t>
            </w:r>
          </w:p>
        </w:tc>
        <w:tc>
          <w:tcPr>
            <w:tcW w:w="4678" w:type="dxa"/>
            <w:tcBorders>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45"/>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lastRenderedPageBreak/>
              <w:t>Номинальная грузоподъемность пневматической лебедки (Мт)</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Расположение пневматической лебедки</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rPr>
            </w:pPr>
            <w:r w:rsidRPr="00C558E9">
              <w:rPr>
                <w:rFonts w:ascii="Times New Roman" w:hAnsi="Times New Roman"/>
                <w:color w:val="auto"/>
                <w:sz w:val="20"/>
                <w:lang w:val="ru-RU"/>
              </w:rPr>
              <w:t>Указать</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56"/>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Гидравлическая лебедка с барабаном, тип и производитель</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18" w:firstLine="0"/>
              <w:jc w:val="left"/>
              <w:rPr>
                <w:rFonts w:ascii="Times New Roman" w:hAnsi="Times New Roman"/>
                <w:color w:val="auto"/>
                <w:sz w:val="20"/>
                <w:lang w:val="ru-RU"/>
              </w:rPr>
            </w:pPr>
            <w:r w:rsidRPr="00C558E9">
              <w:rPr>
                <w:rFonts w:ascii="Times New Roman" w:hAnsi="Times New Roman"/>
                <w:color w:val="auto"/>
                <w:sz w:val="20"/>
                <w:lang w:val="ru-RU"/>
              </w:rPr>
              <w:t>1, один должен быть сертифицирован для спуска и подъема персонала</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56"/>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Номинальная грузоподъемность гидравлической лебедки (Мт)</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3 МТ или укажите</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267"/>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Местоположение  гидравлической лебедки</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rPr>
            </w:pPr>
            <w:r w:rsidRPr="00C558E9">
              <w:rPr>
                <w:rFonts w:ascii="Times New Roman" w:hAnsi="Times New Roman"/>
                <w:color w:val="auto"/>
                <w:sz w:val="20"/>
                <w:lang w:val="ru-RU"/>
              </w:rPr>
              <w:t>Указать</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6771"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Сигнальный фонарь на вышке</w:t>
            </w:r>
          </w:p>
        </w:tc>
        <w:tc>
          <w:tcPr>
            <w:tcW w:w="3543"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Минимум один</w:t>
            </w:r>
          </w:p>
        </w:tc>
        <w:tc>
          <w:tcPr>
            <w:tcW w:w="4678"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47"/>
        </w:trPr>
        <w:tc>
          <w:tcPr>
            <w:tcW w:w="6771"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Флюгер</w:t>
            </w:r>
          </w:p>
        </w:tc>
        <w:tc>
          <w:tcPr>
            <w:tcW w:w="3543"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Normal1"/>
              <w:ind w:left="0" w:hanging="18"/>
              <w:jc w:val="left"/>
              <w:rPr>
                <w:rFonts w:ascii="Times New Roman" w:hAnsi="Times New Roman"/>
                <w:color w:val="auto"/>
                <w:sz w:val="20"/>
                <w:lang w:val="ru-RU"/>
              </w:rPr>
            </w:pPr>
            <w:r w:rsidRPr="00C558E9">
              <w:rPr>
                <w:rFonts w:ascii="Times New Roman" w:hAnsi="Times New Roman"/>
                <w:color w:val="auto"/>
                <w:sz w:val="20"/>
                <w:lang w:val="ru-RU"/>
              </w:rPr>
              <w:t>Согласно  мерам по безопасной работе с сероводородом</w:t>
            </w:r>
          </w:p>
        </w:tc>
        <w:tc>
          <w:tcPr>
            <w:tcW w:w="4678"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Normal1"/>
        <w:rPr>
          <w:rFonts w:ascii="Times New Roman" w:hAnsi="Times New Roman"/>
          <w:b/>
          <w:color w:val="auto"/>
          <w:sz w:val="20"/>
          <w:lang w:val="ru-RU"/>
        </w:rPr>
      </w:pPr>
      <w:r w:rsidRPr="00C558E9">
        <w:rPr>
          <w:rFonts w:ascii="Times New Roman" w:hAnsi="Times New Roman"/>
          <w:b/>
          <w:color w:val="auto"/>
          <w:sz w:val="20"/>
          <w:lang w:val="ru-RU"/>
        </w:rPr>
        <w:t>Примечание:</w:t>
      </w:r>
    </w:p>
    <w:p w:rsidR="00AB2AF8" w:rsidRPr="00C558E9" w:rsidRDefault="00AB2AF8" w:rsidP="00AB2AF8">
      <w:pPr>
        <w:pStyle w:val="Normal1"/>
        <w:ind w:left="0" w:firstLine="0"/>
        <w:rPr>
          <w:rFonts w:ascii="Times New Roman" w:hAnsi="Times New Roman"/>
          <w:color w:val="auto"/>
          <w:sz w:val="20"/>
          <w:lang w:val="ru-RU"/>
        </w:rPr>
      </w:pPr>
      <w:r w:rsidRPr="00C558E9">
        <w:rPr>
          <w:rFonts w:ascii="Times New Roman" w:hAnsi="Times New Roman"/>
          <w:color w:val="auto"/>
          <w:sz w:val="20"/>
          <w:lang w:val="ru-RU"/>
        </w:rPr>
        <w:t xml:space="preserve">Ролик на вышке для пневматической лебедки должен быть снабжен страховым тросом ниже шкива и между канатами таким образом, чтобы груз и канат удерживались в случае повреждения штифта. Все троса должны иметь действующие паспорта. </w:t>
      </w:r>
    </w:p>
    <w:p w:rsidR="00AB2AF8" w:rsidRPr="00C558E9" w:rsidRDefault="00AB2AF8" w:rsidP="00AB2AF8">
      <w:pPr>
        <w:pStyle w:val="Normal1"/>
        <w:ind w:left="0" w:firstLine="0"/>
        <w:rPr>
          <w:rFonts w:ascii="Times New Roman" w:hAnsi="Times New Roman"/>
          <w:color w:val="auto"/>
          <w:sz w:val="20"/>
          <w:lang w:val="ru-RU"/>
        </w:rPr>
      </w:pPr>
      <w:r w:rsidRPr="00C558E9">
        <w:rPr>
          <w:rFonts w:ascii="Times New Roman" w:hAnsi="Times New Roman"/>
          <w:color w:val="auto"/>
          <w:sz w:val="20"/>
          <w:lang w:val="ru-RU"/>
        </w:rPr>
        <w:t>Лебедки могут быть либо пневматическими, либо гидравлическими, если сертифицированы для подъема и спуска людей и оборудованы тормозами и аварийными ограничителями</w:t>
      </w:r>
    </w:p>
    <w:p w:rsidR="00AB2AF8" w:rsidRPr="00C558E9" w:rsidRDefault="00AB2AF8" w:rsidP="00AB2AF8">
      <w:pPr>
        <w:pStyle w:val="Index11"/>
        <w:ind w:left="360" w:firstLine="0"/>
        <w:rPr>
          <w:rFonts w:ascii="Times New Roman" w:hAnsi="Times New Roman"/>
          <w:sz w:val="20"/>
          <w:lang w:val="ru-RU"/>
        </w:rPr>
      </w:pPr>
      <w:bookmarkStart w:id="63" w:name="_Toc374228585"/>
      <w:bookmarkStart w:id="64" w:name="_Toc374303408"/>
      <w:r w:rsidRPr="00C558E9">
        <w:rPr>
          <w:rFonts w:ascii="Times New Roman" w:hAnsi="Times New Roman"/>
          <w:sz w:val="20"/>
        </w:rPr>
        <w:t>1.4</w:t>
      </w:r>
      <w:r w:rsidRPr="00C558E9">
        <w:rPr>
          <w:rFonts w:ascii="Times New Roman" w:hAnsi="Times New Roman"/>
          <w:sz w:val="20"/>
        </w:rPr>
        <w:tab/>
        <w:t>Подвышечное основание</w:t>
      </w:r>
      <w:bookmarkEnd w:id="63"/>
      <w:bookmarkEnd w:id="64"/>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rPr>
              <w:t>Тип и изготовитель</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rPr>
              <w:t xml:space="preserve">Cтандарт API </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 xml:space="preserve">Минимум </w:t>
            </w:r>
            <w:r w:rsidRPr="00C558E9">
              <w:rPr>
                <w:rFonts w:ascii="Times New Roman" w:hAnsi="Times New Roman"/>
                <w:color w:val="auto"/>
                <w:sz w:val="20"/>
              </w:rPr>
              <w:t>API 4F</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rPr>
              <w:t>Габариты (м)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rPr>
              <w:t>Высота пола вышки (</w:t>
            </w:r>
            <w:r w:rsidRPr="00C558E9">
              <w:rPr>
                <w:rFonts w:ascii="Times New Roman" w:hAnsi="Times New Roman"/>
                <w:color w:val="auto"/>
                <w:sz w:val="20"/>
                <w:lang w:val="ru-RU"/>
              </w:rPr>
              <w:t>м</w:t>
            </w:r>
            <w:r w:rsidRPr="00C558E9">
              <w:rPr>
                <w:rFonts w:ascii="Times New Roman" w:hAnsi="Times New Roman"/>
                <w:color w:val="auto"/>
                <w:sz w:val="20"/>
              </w:rPr>
              <w:t xml:space="preserve">), </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Минимум 30 футов</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Чистая высота ниже подроторной балки (м)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Минимум 26 футов (8 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rPr>
              <w:t>Номинальная высота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 xml:space="preserve">26 футов (8 м)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Одномоментная грузоподъемность подсвечника</w:t>
            </w:r>
            <w:r w:rsidRPr="00C558E9">
              <w:rPr>
                <w:rFonts w:ascii="Times New Roman" w:hAnsi="Times New Roman"/>
                <w:color w:val="auto"/>
                <w:sz w:val="20"/>
              </w:rPr>
              <w:t xml:space="preserve"> (</w:t>
            </w:r>
            <w:r w:rsidRPr="00C558E9">
              <w:rPr>
                <w:rFonts w:ascii="Times New Roman" w:hAnsi="Times New Roman"/>
                <w:color w:val="auto"/>
                <w:sz w:val="20"/>
                <w:lang w:val="ru-RU"/>
              </w:rPr>
              <w:t>Мт</w:t>
            </w:r>
            <w:r w:rsidRPr="00C558E9">
              <w:rPr>
                <w:rFonts w:ascii="Times New Roman" w:hAnsi="Times New Roman"/>
                <w:color w:val="auto"/>
                <w:sz w:val="20"/>
              </w:rPr>
              <w:t>)</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700,000 фунтов</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Одномоментная грузоподъемность ротора</w:t>
            </w:r>
            <w:r w:rsidRPr="00C558E9">
              <w:rPr>
                <w:rFonts w:ascii="Times New Roman" w:hAnsi="Times New Roman"/>
                <w:color w:val="auto"/>
                <w:sz w:val="20"/>
              </w:rPr>
              <w:t xml:space="preserve"> (</w:t>
            </w:r>
            <w:r w:rsidRPr="00C558E9">
              <w:rPr>
                <w:rFonts w:ascii="Times New Roman" w:hAnsi="Times New Roman"/>
                <w:color w:val="auto"/>
                <w:sz w:val="20"/>
                <w:lang w:val="ru-RU"/>
              </w:rPr>
              <w:t>Мт</w:t>
            </w:r>
            <w:r w:rsidRPr="00C558E9">
              <w:rPr>
                <w:rFonts w:ascii="Times New Roman" w:hAnsi="Times New Roman"/>
                <w:color w:val="auto"/>
                <w:sz w:val="20"/>
              </w:rPr>
              <w:t>)</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1,400,000 фунтов</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Ёмкость подсвечника для обсадной колонны</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1,400,000 фунтов</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Маты</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 xml:space="preserve">1 комплект в зависимости от места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618"/>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Необходимая обшивка, утепление / обогрев и т.п.</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По требованию замкнутой системы циркуляции и подготовке к зимним условиям работ</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Емкости под воздух</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Система подвешивания ПВО</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rPr>
              <w:t>1</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lang w:val="ru-RU"/>
              </w:rPr>
              <w:t>Пневмолебедка установленная на устье</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1</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Номинальная грузоподъемность лебедки</w:t>
            </w:r>
            <w:r w:rsidRPr="00C558E9">
              <w:rPr>
                <w:rFonts w:ascii="Times New Roman" w:hAnsi="Times New Roman"/>
                <w:color w:val="auto"/>
                <w:sz w:val="20"/>
              </w:rPr>
              <w:t xml:space="preserve"> (</w:t>
            </w:r>
            <w:r w:rsidRPr="00C558E9">
              <w:rPr>
                <w:rFonts w:ascii="Times New Roman" w:hAnsi="Times New Roman"/>
                <w:color w:val="auto"/>
                <w:sz w:val="20"/>
                <w:lang w:val="ru-RU"/>
              </w:rPr>
              <w:t>кг</w:t>
            </w:r>
            <w:r w:rsidRPr="00C558E9">
              <w:rPr>
                <w:rFonts w:ascii="Times New Roman" w:hAnsi="Times New Roman"/>
                <w:color w:val="auto"/>
                <w:sz w:val="20"/>
              </w:rPr>
              <w:t>)</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65"/>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lastRenderedPageBreak/>
              <w:t>Расположение вспом. лебедки</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пол буровой установки</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Длина мостков (м)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 xml:space="preserve">27м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47"/>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Система дренажа / сток  жидкости по полу буровой для повторного использования</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Normal1"/>
              <w:ind w:left="0" w:firstLine="0"/>
              <w:jc w:val="left"/>
              <w:rPr>
                <w:rFonts w:ascii="Times New Roman" w:hAnsi="Times New Roman"/>
                <w:color w:val="auto"/>
                <w:sz w:val="20"/>
              </w:rPr>
            </w:pPr>
            <w:r w:rsidRPr="00C558E9">
              <w:rPr>
                <w:rFonts w:ascii="Times New Roman" w:hAnsi="Times New Roman"/>
                <w:color w:val="auto"/>
                <w:sz w:val="20"/>
              </w:rPr>
              <w:t>1</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65" w:name="_Toc535996842"/>
      <w:bookmarkStart w:id="66" w:name="_Toc76448233"/>
      <w:bookmarkStart w:id="67" w:name="_Toc76455968"/>
      <w:bookmarkStart w:id="68" w:name="_Toc374228586"/>
      <w:bookmarkStart w:id="69" w:name="_Toc374303409"/>
      <w:r w:rsidRPr="00C558E9">
        <w:rPr>
          <w:rFonts w:ascii="Times New Roman" w:hAnsi="Times New Roman"/>
          <w:sz w:val="20"/>
        </w:rPr>
        <w:t>1.5</w:t>
      </w:r>
      <w:r w:rsidRPr="00C558E9">
        <w:rPr>
          <w:rFonts w:ascii="Times New Roman" w:hAnsi="Times New Roman"/>
          <w:sz w:val="20"/>
        </w:rPr>
        <w:tab/>
      </w:r>
      <w:bookmarkEnd w:id="65"/>
      <w:bookmarkEnd w:id="66"/>
      <w:bookmarkEnd w:id="67"/>
      <w:r w:rsidRPr="00C558E9">
        <w:rPr>
          <w:rFonts w:ascii="Times New Roman" w:hAnsi="Times New Roman"/>
          <w:sz w:val="20"/>
        </w:rPr>
        <w:t xml:space="preserve">Система </w:t>
      </w:r>
      <w:r w:rsidRPr="00C558E9">
        <w:rPr>
          <w:rFonts w:ascii="Times New Roman" w:hAnsi="Times New Roman"/>
          <w:sz w:val="20"/>
          <w:lang w:val="ru-RU"/>
        </w:rPr>
        <w:t>талевого блока</w:t>
      </w:r>
      <w:bookmarkEnd w:id="68"/>
      <w:bookmarkEnd w:id="69"/>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426"/>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изготовитель блока</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02"/>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Номинальная грузоподъемность (Мт)</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1,300,000 фунтов</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и изготовитель крюка</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 xml:space="preserve">Указать </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Номинальная мощность (Мт)</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1,300,000 фунтов</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Вертлюг </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Указать </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изготовитель вертлюга</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Номинальная грузоподъемность (Мт)</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1,300,000 фунтов</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rPr>
      </w:pPr>
      <w:bookmarkStart w:id="70" w:name="_Toc535996843"/>
      <w:bookmarkStart w:id="71" w:name="_Toc76448234"/>
      <w:bookmarkStart w:id="72" w:name="_Toc76455969"/>
      <w:bookmarkStart w:id="73" w:name="_Toc374228587"/>
      <w:bookmarkStart w:id="74" w:name="_Toc374303410"/>
      <w:r w:rsidRPr="00C558E9">
        <w:rPr>
          <w:rFonts w:ascii="Times New Roman" w:hAnsi="Times New Roman"/>
          <w:sz w:val="20"/>
        </w:rPr>
        <w:t>1.6</w:t>
      </w:r>
      <w:r w:rsidRPr="00C558E9">
        <w:rPr>
          <w:rFonts w:ascii="Times New Roman" w:hAnsi="Times New Roman"/>
          <w:sz w:val="20"/>
        </w:rPr>
        <w:tab/>
      </w:r>
      <w:bookmarkEnd w:id="70"/>
      <w:bookmarkEnd w:id="71"/>
      <w:bookmarkEnd w:id="72"/>
      <w:r w:rsidRPr="00C558E9">
        <w:rPr>
          <w:rFonts w:ascii="Times New Roman" w:hAnsi="Times New Roman"/>
          <w:sz w:val="20"/>
        </w:rPr>
        <w:t>Верхний привод</w:t>
      </w:r>
      <w:r w:rsidRPr="00C558E9">
        <w:rPr>
          <w:rFonts w:ascii="Times New Roman" w:hAnsi="Times New Roman"/>
          <w:sz w:val="20"/>
          <w:lang w:val="ru-RU"/>
        </w:rPr>
        <w:t xml:space="preserve"> (необходимо)</w:t>
      </w:r>
      <w:bookmarkEnd w:id="73"/>
      <w:bookmarkEnd w:id="74"/>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756"/>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изготовитель верхнего привода</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Минимум 650 Т. с мотором мощностью 1000 Л.С., с высоким крутящим моментом,</w:t>
            </w:r>
          </w:p>
        </w:tc>
        <w:tc>
          <w:tcPr>
            <w:tcW w:w="5387"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Номинальная грузоподъемность (</w:t>
            </w:r>
            <w:r w:rsidRPr="00C558E9">
              <w:rPr>
                <w:rFonts w:ascii="Times New Roman" w:hAnsi="Times New Roman"/>
                <w:sz w:val="20"/>
                <w:szCs w:val="20"/>
                <w:lang w:val="en-US"/>
              </w:rPr>
              <w:t>LBS</w:t>
            </w:r>
            <w:r w:rsidRPr="00C558E9">
              <w:rPr>
                <w:rFonts w:ascii="Times New Roman" w:hAnsi="Times New Roman"/>
                <w:sz w:val="20"/>
                <w:szCs w:val="20"/>
              </w:rPr>
              <w:t>)</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1,300,000 фунтов  </w:t>
            </w:r>
          </w:p>
        </w:tc>
        <w:tc>
          <w:tcPr>
            <w:tcW w:w="538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привода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(л.с.)</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1,000 Л.С.</w:t>
            </w:r>
          </w:p>
        </w:tc>
        <w:tc>
          <w:tcPr>
            <w:tcW w:w="538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 момент при непрерывном вращении (фут-фунт)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45,500</w:t>
            </w:r>
          </w:p>
        </w:tc>
        <w:tc>
          <w:tcPr>
            <w:tcW w:w="538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Оборотов в мин при максимальном моменте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110</w:t>
            </w:r>
          </w:p>
        </w:tc>
        <w:tc>
          <w:tcPr>
            <w:tcW w:w="538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Максимальные обороты,    об/мин</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21"/>
        </w:trPr>
        <w:tc>
          <w:tcPr>
            <w:tcW w:w="5353" w:type="dxa"/>
            <w:tcBorders>
              <w:top w:val="single" w:sz="6" w:space="0" w:color="auto"/>
              <w:left w:val="single" w:sz="12" w:space="0" w:color="auto"/>
              <w:bottom w:val="single" w:sz="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Система камер для наблюдения за полатями верхового на экране на посту бурильщика</w:t>
            </w:r>
          </w:p>
        </w:tc>
        <w:tc>
          <w:tcPr>
            <w:tcW w:w="4394" w:type="dxa"/>
            <w:tcBorders>
              <w:top w:val="single" w:sz="6" w:space="0" w:color="auto"/>
              <w:left w:val="single" w:sz="2"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 (минимум 2 камеры)</w:t>
            </w:r>
          </w:p>
        </w:tc>
        <w:tc>
          <w:tcPr>
            <w:tcW w:w="5387"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531"/>
        </w:trPr>
        <w:tc>
          <w:tcPr>
            <w:tcW w:w="5353" w:type="dxa"/>
            <w:tcBorders>
              <w:top w:val="single" w:sz="2" w:space="0" w:color="auto"/>
              <w:left w:val="single" w:sz="12" w:space="0" w:color="auto"/>
              <w:bottom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Последняя полная инспекция, включая дефектоскопию главного/ведущего вала</w:t>
            </w:r>
          </w:p>
        </w:tc>
        <w:tc>
          <w:tcPr>
            <w:tcW w:w="4394" w:type="dxa"/>
            <w:tcBorders>
              <w:top w:val="single" w:sz="2" w:space="0" w:color="auto"/>
              <w:left w:val="single" w:sz="2"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До начала работ</w:t>
            </w:r>
          </w:p>
        </w:tc>
        <w:tc>
          <w:tcPr>
            <w:tcW w:w="5387"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75" w:name="_Toc535996844"/>
      <w:bookmarkStart w:id="76" w:name="_Toc76448235"/>
      <w:bookmarkStart w:id="77" w:name="_Toc76455970"/>
      <w:bookmarkStart w:id="78" w:name="_Toc374107899"/>
    </w:p>
    <w:p w:rsidR="00AB2AF8" w:rsidRPr="00C558E9" w:rsidRDefault="00AB2AF8" w:rsidP="00AB2AF8">
      <w:pPr>
        <w:pStyle w:val="Index11"/>
        <w:rPr>
          <w:rFonts w:ascii="Times New Roman" w:hAnsi="Times New Roman"/>
          <w:sz w:val="20"/>
          <w:lang w:val="ru-RU"/>
        </w:rPr>
      </w:pPr>
      <w:bookmarkStart w:id="79" w:name="_Toc374228588"/>
      <w:bookmarkStart w:id="80" w:name="_Toc374303411"/>
      <w:r w:rsidRPr="00C558E9">
        <w:rPr>
          <w:rFonts w:ascii="Times New Roman" w:hAnsi="Times New Roman"/>
          <w:sz w:val="20"/>
        </w:rPr>
        <w:lastRenderedPageBreak/>
        <w:t>1.7</w:t>
      </w:r>
      <w:r w:rsidRPr="00C558E9">
        <w:rPr>
          <w:rFonts w:ascii="Times New Roman" w:hAnsi="Times New Roman"/>
          <w:sz w:val="20"/>
        </w:rPr>
        <w:tab/>
      </w:r>
      <w:bookmarkEnd w:id="75"/>
      <w:bookmarkEnd w:id="76"/>
      <w:bookmarkEnd w:id="77"/>
      <w:r w:rsidRPr="00C558E9">
        <w:rPr>
          <w:rFonts w:ascii="Times New Roman" w:hAnsi="Times New Roman"/>
          <w:sz w:val="20"/>
        </w:rPr>
        <w:t>Буровой канат</w:t>
      </w:r>
      <w:bookmarkEnd w:id="78"/>
      <w:bookmarkEnd w:id="79"/>
      <w:bookmarkEnd w:id="80"/>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каната</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бурового каната (дюйм)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1 5/8" (41 мм)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Разрывное усилие каната (Мт)</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19"/>
            </w:pPr>
            <w:r w:rsidRPr="00C558E9">
              <w:t>120 МТ</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92"/>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каната на барабане</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r w:rsidRPr="00C558E9">
              <w:t>5,000 футов</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D2591F">
      <w:pPr>
        <w:pStyle w:val="Index"/>
        <w:numPr>
          <w:ilvl w:val="0"/>
          <w:numId w:val="39"/>
        </w:numPr>
        <w:rPr>
          <w:rFonts w:ascii="Times New Roman" w:hAnsi="Times New Roman"/>
          <w:sz w:val="20"/>
          <w:u w:val="single"/>
        </w:rPr>
      </w:pPr>
      <w:bookmarkStart w:id="81" w:name="_Toc76458132"/>
      <w:bookmarkStart w:id="82" w:name="_Toc76458271"/>
      <w:bookmarkStart w:id="83" w:name="_Toc76458557"/>
      <w:bookmarkStart w:id="84" w:name="_Toc374107900"/>
      <w:bookmarkStart w:id="85" w:name="_Toc374228589"/>
      <w:bookmarkStart w:id="86" w:name="_Toc374303412"/>
      <w:r w:rsidRPr="00C558E9">
        <w:rPr>
          <w:rFonts w:ascii="Times New Roman" w:hAnsi="Times New Roman"/>
          <w:sz w:val="20"/>
          <w:u w:val="single"/>
        </w:rPr>
        <w:t>Роторное оборудование</w:t>
      </w:r>
      <w:bookmarkEnd w:id="81"/>
      <w:bookmarkEnd w:id="82"/>
      <w:bookmarkEnd w:id="83"/>
      <w:bookmarkEnd w:id="84"/>
      <w:bookmarkEnd w:id="85"/>
      <w:bookmarkEnd w:id="86"/>
    </w:p>
    <w:p w:rsidR="00AB2AF8" w:rsidRPr="00C558E9" w:rsidRDefault="00AB2AF8" w:rsidP="00AB2AF8">
      <w:pPr>
        <w:pStyle w:val="Index11"/>
        <w:rPr>
          <w:rFonts w:ascii="Times New Roman" w:hAnsi="Times New Roman"/>
          <w:sz w:val="20"/>
        </w:rPr>
      </w:pPr>
      <w:bookmarkStart w:id="87" w:name="_Toc535996846"/>
      <w:bookmarkStart w:id="88" w:name="_Toc76448237"/>
      <w:bookmarkStart w:id="89" w:name="_Toc76455972"/>
      <w:bookmarkStart w:id="90" w:name="_Toc374107901"/>
      <w:bookmarkStart w:id="91" w:name="_Toc374228590"/>
      <w:bookmarkStart w:id="92" w:name="_Toc374303413"/>
      <w:r w:rsidRPr="00C558E9">
        <w:rPr>
          <w:rFonts w:ascii="Times New Roman" w:hAnsi="Times New Roman"/>
          <w:sz w:val="20"/>
        </w:rPr>
        <w:t>2.1.</w:t>
      </w:r>
      <w:r w:rsidRPr="00C558E9">
        <w:rPr>
          <w:rFonts w:ascii="Times New Roman" w:hAnsi="Times New Roman"/>
          <w:sz w:val="20"/>
        </w:rPr>
        <w:tab/>
      </w:r>
      <w:bookmarkEnd w:id="87"/>
      <w:bookmarkEnd w:id="88"/>
      <w:bookmarkEnd w:id="89"/>
      <w:r w:rsidRPr="00C558E9">
        <w:rPr>
          <w:rFonts w:ascii="Times New Roman" w:hAnsi="Times New Roman"/>
          <w:sz w:val="20"/>
        </w:rPr>
        <w:t>Стол ротора</w:t>
      </w:r>
      <w:bookmarkEnd w:id="90"/>
      <w:bookmarkEnd w:id="91"/>
      <w:bookmarkEnd w:id="92"/>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81"/>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изготовитель ротора</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Номинальная статическая грузоподъемность ((LBS)</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rPr>
                <w:lang w:val="en-US"/>
              </w:rPr>
            </w:pPr>
            <w:r w:rsidRPr="00C558E9">
              <w:t>1,300,000 фунтов</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Наибольший проходной диаметр (дюйм)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37 ½” (952 MM)</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привода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Максимальная входная мощность (л.с.)</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1,000 Л.С.</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668"/>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Вкладыши</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Указать. Должны покрывать размеры труб от 2 3/8” до 11 ¾”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447"/>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Ограничение момента вращения вправо-влево (фут-фунт)</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Вправо 43,200 фут-фунт при 100 оборотах</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Максимальное и минимальное вращение (об/мин)</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Доска для отворота долот</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Рифленая / нескользкая поверхность пола вокруг ротора</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
        <w:rPr>
          <w:rFonts w:ascii="Times New Roman" w:hAnsi="Times New Roman"/>
          <w:sz w:val="20"/>
          <w:u w:val="single"/>
          <w:lang w:val="ru-RU"/>
        </w:rPr>
      </w:pPr>
      <w:bookmarkStart w:id="93" w:name="_Toc535996847"/>
      <w:bookmarkStart w:id="94" w:name="_Toc76448238"/>
      <w:bookmarkStart w:id="95" w:name="_Toc76455973"/>
      <w:bookmarkStart w:id="96" w:name="_Toc374107902"/>
      <w:bookmarkStart w:id="97" w:name="_Toc374228591"/>
      <w:bookmarkStart w:id="98" w:name="_Toc374303414"/>
      <w:r w:rsidRPr="00C558E9">
        <w:rPr>
          <w:rFonts w:ascii="Times New Roman" w:hAnsi="Times New Roman"/>
          <w:sz w:val="20"/>
          <w:lang w:val="ru-RU"/>
        </w:rPr>
        <w:t>3</w:t>
      </w:r>
      <w:r w:rsidRPr="00C558E9">
        <w:rPr>
          <w:rFonts w:ascii="Times New Roman" w:hAnsi="Times New Roman"/>
          <w:sz w:val="20"/>
          <w:lang w:val="ru-RU"/>
        </w:rPr>
        <w:tab/>
      </w:r>
      <w:bookmarkEnd w:id="93"/>
      <w:bookmarkEnd w:id="94"/>
      <w:bookmarkEnd w:id="95"/>
      <w:r w:rsidRPr="00C558E9">
        <w:rPr>
          <w:rFonts w:ascii="Times New Roman" w:hAnsi="Times New Roman"/>
          <w:sz w:val="20"/>
          <w:u w:val="single"/>
          <w:lang w:val="ru-RU"/>
        </w:rPr>
        <w:t>Насосы и система распределения высокого давления</w:t>
      </w:r>
      <w:bookmarkEnd w:id="96"/>
      <w:bookmarkEnd w:id="97"/>
      <w:bookmarkEnd w:id="98"/>
    </w:p>
    <w:p w:rsidR="00AB2AF8" w:rsidRPr="00C558E9" w:rsidRDefault="00AB2AF8" w:rsidP="00AB2AF8">
      <w:pPr>
        <w:pStyle w:val="Index11"/>
        <w:rPr>
          <w:rFonts w:ascii="Times New Roman" w:hAnsi="Times New Roman"/>
          <w:sz w:val="20"/>
        </w:rPr>
      </w:pPr>
      <w:bookmarkStart w:id="99" w:name="_Toc535996848"/>
      <w:bookmarkStart w:id="100" w:name="_Toc76448239"/>
      <w:bookmarkStart w:id="101" w:name="_Toc76455974"/>
      <w:bookmarkStart w:id="102" w:name="_Toc76456201"/>
      <w:bookmarkStart w:id="103" w:name="_Toc374107903"/>
      <w:bookmarkStart w:id="104" w:name="_Toc374228592"/>
      <w:bookmarkStart w:id="105" w:name="_Toc374303415"/>
      <w:r w:rsidRPr="00C558E9">
        <w:rPr>
          <w:rFonts w:ascii="Times New Roman" w:hAnsi="Times New Roman"/>
          <w:sz w:val="20"/>
        </w:rPr>
        <w:t>3.1</w:t>
      </w:r>
      <w:r w:rsidRPr="00C558E9">
        <w:rPr>
          <w:rFonts w:ascii="Times New Roman" w:hAnsi="Times New Roman"/>
          <w:sz w:val="20"/>
        </w:rPr>
        <w:tab/>
      </w:r>
      <w:bookmarkEnd w:id="99"/>
      <w:bookmarkEnd w:id="100"/>
      <w:bookmarkEnd w:id="101"/>
      <w:bookmarkEnd w:id="102"/>
      <w:r w:rsidRPr="00C558E9">
        <w:rPr>
          <w:rFonts w:ascii="Times New Roman" w:hAnsi="Times New Roman"/>
          <w:sz w:val="20"/>
          <w:lang w:val="ru-RU"/>
        </w:rPr>
        <w:t>Буровые насосы</w:t>
      </w:r>
      <w:bookmarkEnd w:id="103"/>
      <w:bookmarkEnd w:id="104"/>
      <w:bookmarkEnd w:id="105"/>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813"/>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3 х 1600 л.с. триплекс насоса с приводом от минимум двух двигателей мощностью 1000 л.с. каждый</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Мотор постоянного тока</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523"/>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 xml:space="preserve">Трансмиссия </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Должен быть оборудован гидротрансформатором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 входящая мощность каждого насоса (л.с.)</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1600 Л.С.</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61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нагнетательной / гидравлической части</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Запасные нагнетательные части в достаточном для работы количестве. Из кованной стали.</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632"/>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Наличие втулок разных размеров (дюйм\мм) и рабочее давление (бар)</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5 ½”, 6 ½”, 7 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демпфера (гасителя) пульсаций</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 xml:space="preserve">1 на каждый насос (указать тип)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предохранительного клапана давления</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1 на каждый насос</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663"/>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Стравливающий клапан(ы) высокого давления  после насоса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изготовитель подпорного насоса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на каждый насос (Указать тип)</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 подпорного насоса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крыльчатки подпорного насоса (дюйм)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и количество линии всаса (дюйм)</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 x 10” (минимум)</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AB2AF8"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Демпфер (гаситель) линии всаса, количество и тип</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на каждый насос</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Normal1"/>
        <w:jc w:val="left"/>
        <w:rPr>
          <w:rFonts w:ascii="Times New Roman" w:hAnsi="Times New Roman"/>
          <w:b/>
          <w:color w:val="auto"/>
          <w:sz w:val="20"/>
        </w:rPr>
      </w:pPr>
    </w:p>
    <w:p w:rsidR="00AB2AF8" w:rsidRPr="00C558E9" w:rsidRDefault="00AB2AF8" w:rsidP="00AB2AF8">
      <w:pPr>
        <w:pStyle w:val="Normal1"/>
        <w:jc w:val="left"/>
        <w:rPr>
          <w:rFonts w:ascii="Times New Roman" w:hAnsi="Times New Roman"/>
          <w:color w:val="auto"/>
          <w:sz w:val="20"/>
          <w:lang w:val="ru-RU"/>
        </w:rPr>
      </w:pPr>
      <w:r w:rsidRPr="00C558E9">
        <w:rPr>
          <w:rFonts w:ascii="Times New Roman" w:hAnsi="Times New Roman"/>
          <w:b/>
          <w:color w:val="auto"/>
          <w:sz w:val="20"/>
          <w:lang w:val="ru-RU"/>
        </w:rPr>
        <w:t>Прим:</w:t>
      </w:r>
      <w:r w:rsidRPr="00C558E9">
        <w:rPr>
          <w:rFonts w:ascii="Times New Roman" w:hAnsi="Times New Roman"/>
          <w:color w:val="auto"/>
          <w:sz w:val="20"/>
          <w:lang w:val="ru-RU"/>
        </w:rPr>
        <w:t xml:space="preserve"> Линии </w:t>
      </w:r>
      <w:proofErr w:type="gramStart"/>
      <w:r w:rsidRPr="00C558E9">
        <w:rPr>
          <w:rFonts w:ascii="Times New Roman" w:hAnsi="Times New Roman"/>
          <w:color w:val="auto"/>
          <w:sz w:val="20"/>
          <w:lang w:val="ru-RU"/>
        </w:rPr>
        <w:t>всаса  бурового</w:t>
      </w:r>
      <w:proofErr w:type="gramEnd"/>
      <w:r w:rsidRPr="00C558E9">
        <w:rPr>
          <w:rFonts w:ascii="Times New Roman" w:hAnsi="Times New Roman"/>
          <w:color w:val="auto"/>
          <w:sz w:val="20"/>
          <w:lang w:val="ru-RU"/>
        </w:rPr>
        <w:t xml:space="preserve"> насоса должны быть оборудованы сетчатым фильтром. Шланг высокого давления должен иметь страховой трос.</w:t>
      </w:r>
      <w:bookmarkStart w:id="106" w:name="_Toc535996849"/>
      <w:bookmarkStart w:id="107" w:name="_Toc76448240"/>
      <w:bookmarkStart w:id="108" w:name="_Toc76455975"/>
    </w:p>
    <w:p w:rsidR="00AB2AF8" w:rsidRPr="00C558E9" w:rsidRDefault="00AB2AF8" w:rsidP="00AB2AF8">
      <w:pPr>
        <w:pStyle w:val="Index11"/>
        <w:rPr>
          <w:rFonts w:ascii="Times New Roman" w:hAnsi="Times New Roman"/>
          <w:sz w:val="20"/>
          <w:lang w:val="ru-RU"/>
        </w:rPr>
      </w:pPr>
      <w:bookmarkStart w:id="109" w:name="_Toc374107904"/>
      <w:bookmarkStart w:id="110" w:name="_Toc374228593"/>
      <w:bookmarkStart w:id="111" w:name="_Toc374303416"/>
      <w:r w:rsidRPr="00C558E9">
        <w:rPr>
          <w:rFonts w:ascii="Times New Roman" w:hAnsi="Times New Roman"/>
          <w:sz w:val="20"/>
          <w:lang w:val="ru-RU"/>
        </w:rPr>
        <w:t>3.2</w:t>
      </w:r>
      <w:r w:rsidRPr="00C558E9">
        <w:rPr>
          <w:rFonts w:ascii="Times New Roman" w:hAnsi="Times New Roman"/>
          <w:sz w:val="20"/>
          <w:lang w:val="ru-RU"/>
        </w:rPr>
        <w:tab/>
      </w:r>
      <w:bookmarkEnd w:id="106"/>
      <w:bookmarkEnd w:id="107"/>
      <w:bookmarkEnd w:id="108"/>
      <w:r w:rsidRPr="00C558E9">
        <w:rPr>
          <w:rFonts w:ascii="Times New Roman" w:hAnsi="Times New Roman"/>
          <w:sz w:val="20"/>
          <w:lang w:val="ru-RU"/>
        </w:rPr>
        <w:t>Линии подачи бурового раствора высокого давления</w:t>
      </w:r>
      <w:bookmarkEnd w:id="109"/>
      <w:bookmarkEnd w:id="110"/>
      <w:bookmarkEnd w:id="111"/>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нагнетательных линий</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1</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519"/>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нагнетательных линий, Нар. Д. х Внутр. Д. (дюйм)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5 9/16” Нар.</w:t>
            </w:r>
            <w:r w:rsidRPr="00C558E9">
              <w:rPr>
                <w:lang w:val="kk-KZ"/>
              </w:rPr>
              <w:t>д</w:t>
            </w:r>
            <w:r w:rsidRPr="00C558E9">
              <w:t xml:space="preserve">иаметр х 4” </w:t>
            </w:r>
            <w:r w:rsidRPr="00C558E9">
              <w:rPr>
                <w:lang w:val="kk-KZ"/>
              </w:rPr>
              <w:t xml:space="preserve">внутренний диаметр </w:t>
            </w:r>
            <w:r w:rsidRPr="00C558E9">
              <w:t>(без резьбовых соединений)</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rPr>
                <w:lang w:val="kk-KZ"/>
              </w:rPr>
              <w:t>345</w:t>
            </w:r>
            <w:r w:rsidRPr="00C558E9">
              <w:t xml:space="preserve"> бар минимум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Буровой шланг, количество и тип</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2, с виброшлангами</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Диаметр бурового шланга (дюйм)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rPr>
                <w:lang w:val="kk-KZ"/>
              </w:rPr>
              <w:t>3 1/2</w:t>
            </w:r>
            <w:r w:rsidRPr="00C558E9">
              <w:t>”, вн.диаметр</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бурового шланга  (м)</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rPr>
                <w:lang w:val="kk-KZ"/>
              </w:rPr>
            </w:pPr>
            <w:r w:rsidRPr="00C558E9">
              <w:rPr>
                <w:lang w:val="kk-KZ"/>
              </w:rPr>
              <w:t>22 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 бурового шланга (бар)</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rPr>
                <w:lang w:val="kk-KZ"/>
              </w:rPr>
              <w:t>345</w:t>
            </w:r>
            <w:r w:rsidRPr="00C558E9">
              <w:rPr>
                <w:lang w:val="en-US"/>
              </w:rPr>
              <w:t xml:space="preserve"> </w:t>
            </w:r>
            <w:r w:rsidRPr="00C558E9">
              <w:t>бар минимум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стояков</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rPr>
                <w:lang w:val="kk-KZ"/>
              </w:rPr>
              <w:t>1</w:t>
            </w:r>
            <w:r w:rsidRPr="00C558E9">
              <w:t xml:space="preserve"> с «гусаком» и манифольдом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429"/>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стояка (дюйм)</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19"/>
            </w:pPr>
            <w:r w:rsidRPr="00C558E9">
              <w:t>5 9/16” Нар.</w:t>
            </w:r>
            <w:r w:rsidRPr="00C558E9">
              <w:rPr>
                <w:lang w:val="kk-KZ"/>
              </w:rPr>
              <w:t>д</w:t>
            </w:r>
            <w:r w:rsidRPr="00C558E9">
              <w:t xml:space="preserve">иаметр х 4” </w:t>
            </w:r>
            <w:r w:rsidRPr="00C558E9">
              <w:rPr>
                <w:lang w:val="kk-KZ"/>
              </w:rPr>
              <w:t>внутренний диаметр</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 бурового стояка (бар)</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rPr>
                <w:lang w:val="en-US"/>
              </w:rPr>
            </w:pPr>
            <w:r w:rsidRPr="00C558E9">
              <w:rPr>
                <w:lang w:val="kk-KZ"/>
              </w:rPr>
              <w:t>345</w:t>
            </w:r>
            <w:r w:rsidRPr="00C558E9">
              <w:t xml:space="preserve"> бар минимум</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w:t>
            </w:r>
          </w:p>
        </w:tc>
      </w:tr>
      <w:tr w:rsidR="00C558E9" w:rsidRPr="00C558E9" w:rsidTr="00870C2D">
        <w:trPr>
          <w:cantSplit/>
          <w:trHeight w:hRule="exact" w:val="300"/>
        </w:trPr>
        <w:tc>
          <w:tcPr>
            <w:tcW w:w="5353" w:type="dxa"/>
            <w:tcBorders>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Соединения для датчиков, предоставляемых 3-ми</w:t>
            </w:r>
          </w:p>
        </w:tc>
        <w:tc>
          <w:tcPr>
            <w:tcW w:w="4394" w:type="dxa"/>
            <w:tcBorders>
              <w:left w:val="single" w:sz="6" w:space="0" w:color="auto"/>
              <w:bottom w:val="single" w:sz="12" w:space="0" w:color="auto"/>
              <w:right w:val="single" w:sz="12" w:space="0" w:color="auto"/>
            </w:tcBorders>
            <w:vAlign w:val="center"/>
          </w:tcPr>
          <w:p w:rsidR="00AB2AF8" w:rsidRPr="00C558E9" w:rsidRDefault="00AB2AF8" w:rsidP="00870C2D">
            <w:pPr>
              <w:pStyle w:val="19"/>
              <w:rPr>
                <w:lang w:val="en-US"/>
              </w:rPr>
            </w:pPr>
            <w:r w:rsidRPr="00C558E9">
              <w:t>2</w:t>
            </w:r>
          </w:p>
        </w:tc>
        <w:tc>
          <w:tcPr>
            <w:tcW w:w="5387" w:type="dxa"/>
            <w:tcBorders>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a5"/>
        <w:tabs>
          <w:tab w:val="left" w:pos="360"/>
        </w:tabs>
        <w:spacing w:before="120" w:after="120" w:line="360" w:lineRule="auto"/>
        <w:ind w:left="360"/>
        <w:rPr>
          <w:rFonts w:ascii="Times New Roman" w:hAnsi="Times New Roman"/>
          <w:sz w:val="20"/>
          <w:szCs w:val="20"/>
        </w:rPr>
      </w:pPr>
      <w:r w:rsidRPr="00C558E9">
        <w:rPr>
          <w:rFonts w:ascii="Times New Roman" w:hAnsi="Times New Roman"/>
          <w:b/>
          <w:sz w:val="20"/>
          <w:szCs w:val="20"/>
        </w:rPr>
        <w:t>Прим:</w:t>
      </w:r>
      <w:r w:rsidRPr="00C558E9">
        <w:rPr>
          <w:rFonts w:ascii="Times New Roman" w:hAnsi="Times New Roman"/>
          <w:sz w:val="20"/>
          <w:szCs w:val="20"/>
        </w:rPr>
        <w:t xml:space="preserve"> Задвижки для аварийного глушения 350 бар, внизу стояка.</w:t>
      </w:r>
    </w:p>
    <w:p w:rsidR="00AB2AF8" w:rsidRPr="00C558E9" w:rsidRDefault="00AB2AF8" w:rsidP="00AB2AF8">
      <w:pPr>
        <w:pStyle w:val="Index"/>
        <w:rPr>
          <w:rFonts w:ascii="Times New Roman" w:hAnsi="Times New Roman"/>
          <w:bCs/>
          <w:sz w:val="20"/>
          <w:u w:val="single"/>
          <w:lang w:val="ru-RU"/>
        </w:rPr>
      </w:pPr>
      <w:bookmarkStart w:id="112" w:name="_Toc535996851"/>
      <w:bookmarkStart w:id="113" w:name="_Toc76448241"/>
      <w:bookmarkStart w:id="114" w:name="_Toc76455976"/>
      <w:bookmarkStart w:id="115" w:name="_Toc374107905"/>
      <w:bookmarkStart w:id="116" w:name="_Toc374228594"/>
      <w:bookmarkStart w:id="117" w:name="_Toc374303417"/>
      <w:r w:rsidRPr="00C558E9">
        <w:rPr>
          <w:rFonts w:ascii="Times New Roman" w:hAnsi="Times New Roman"/>
          <w:bCs/>
          <w:sz w:val="20"/>
          <w:lang w:val="ru-RU"/>
        </w:rPr>
        <w:t>4</w:t>
      </w:r>
      <w:r w:rsidRPr="00C558E9">
        <w:rPr>
          <w:rFonts w:ascii="Times New Roman" w:hAnsi="Times New Roman"/>
          <w:bCs/>
          <w:sz w:val="20"/>
          <w:lang w:val="ru-RU"/>
        </w:rPr>
        <w:tab/>
      </w:r>
      <w:bookmarkEnd w:id="112"/>
      <w:bookmarkEnd w:id="113"/>
      <w:bookmarkEnd w:id="114"/>
      <w:r w:rsidRPr="00C558E9">
        <w:rPr>
          <w:rFonts w:ascii="Times New Roman" w:hAnsi="Times New Roman"/>
          <w:bCs/>
          <w:sz w:val="20"/>
          <w:u w:val="single"/>
          <w:lang w:val="ru-RU"/>
        </w:rPr>
        <w:t>Система подачи бурового раствора низкого давления</w:t>
      </w:r>
      <w:bookmarkEnd w:id="115"/>
      <w:bookmarkEnd w:id="116"/>
      <w:bookmarkEnd w:id="117"/>
    </w:p>
    <w:p w:rsidR="00AB2AF8" w:rsidRPr="00C558E9" w:rsidRDefault="00AB2AF8" w:rsidP="00AB2AF8">
      <w:pPr>
        <w:pStyle w:val="Index11"/>
        <w:spacing w:after="0"/>
        <w:rPr>
          <w:rFonts w:ascii="Times New Roman" w:hAnsi="Times New Roman"/>
          <w:sz w:val="20"/>
          <w:lang w:val="ru-RU"/>
        </w:rPr>
      </w:pPr>
      <w:bookmarkStart w:id="118" w:name="_Toc535996852"/>
      <w:bookmarkStart w:id="119" w:name="_Toc76448242"/>
      <w:bookmarkStart w:id="120" w:name="_Toc76455977"/>
      <w:bookmarkStart w:id="121" w:name="_Toc374107906"/>
      <w:bookmarkStart w:id="122" w:name="_Toc374228595"/>
      <w:bookmarkStart w:id="123" w:name="_Toc374303418"/>
      <w:r w:rsidRPr="00C558E9">
        <w:rPr>
          <w:rFonts w:ascii="Times New Roman" w:hAnsi="Times New Roman"/>
          <w:sz w:val="20"/>
          <w:lang w:val="ru-RU"/>
        </w:rPr>
        <w:t>4.1</w:t>
      </w:r>
      <w:r w:rsidRPr="00C558E9">
        <w:rPr>
          <w:rFonts w:ascii="Times New Roman" w:hAnsi="Times New Roman"/>
          <w:sz w:val="20"/>
          <w:lang w:val="ru-RU"/>
        </w:rPr>
        <w:tab/>
      </w:r>
      <w:bookmarkEnd w:id="118"/>
      <w:bookmarkEnd w:id="119"/>
      <w:bookmarkEnd w:id="120"/>
      <w:r w:rsidRPr="00C558E9">
        <w:rPr>
          <w:rFonts w:ascii="Times New Roman" w:hAnsi="Times New Roman"/>
          <w:sz w:val="20"/>
          <w:lang w:val="ru-RU"/>
        </w:rPr>
        <w:t>Дополнительный насос-смеситель бурового раствора</w:t>
      </w:r>
      <w:bookmarkEnd w:id="121"/>
      <w:bookmarkEnd w:id="122"/>
      <w:bookmarkEnd w:id="123"/>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72"/>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Количество смесительных воронок </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2 (1 для больших мешков)</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изготовитель воронки</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насосов-смесителей</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2</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размер насосов-смесителей</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Привод смесительных насосов (л.с.)</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 Л.С.</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Приемные линии насосов должны быть независимыми</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4"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нагнетательной линии</w:t>
            </w:r>
          </w:p>
        </w:tc>
        <w:tc>
          <w:tcPr>
            <w:tcW w:w="4394" w:type="dxa"/>
            <w:tcBorders>
              <w:top w:val="single" w:sz="6" w:space="0" w:color="auto"/>
              <w:left w:val="single" w:sz="6" w:space="0" w:color="auto"/>
              <w:bottom w:val="single" w:sz="4" w:space="0" w:color="auto"/>
              <w:right w:val="single" w:sz="12" w:space="0" w:color="auto"/>
            </w:tcBorders>
            <w:vAlign w:val="center"/>
          </w:tcPr>
          <w:p w:rsidR="00AB2AF8" w:rsidRPr="00C558E9" w:rsidRDefault="00AB2AF8" w:rsidP="00870C2D">
            <w:pPr>
              <w:pStyle w:val="19"/>
              <w:rPr>
                <w:lang w:val="en-US"/>
              </w:rPr>
            </w:pPr>
            <w:r w:rsidRPr="00C558E9">
              <w:t>6</w:t>
            </w:r>
            <w:r w:rsidRPr="00C558E9">
              <w:rPr>
                <w:lang w:val="en-US"/>
              </w:rPr>
              <w:t>”</w:t>
            </w:r>
          </w:p>
        </w:tc>
        <w:tc>
          <w:tcPr>
            <w:tcW w:w="5387" w:type="dxa"/>
            <w:tcBorders>
              <w:top w:val="single" w:sz="6" w:space="0" w:color="auto"/>
              <w:left w:val="single" w:sz="6" w:space="0" w:color="auto"/>
              <w:bottom w:val="single" w:sz="4"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12"/>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Гидропистолет должен быть</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 каждую емкость и на виброситах</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Оборудование для перемешивания каустика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1 набор</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Воронка высокого давления для разбивания р-ра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rPr>
                <w:lang w:val="en-US"/>
              </w:rPr>
              <w:t xml:space="preserve">Jet-Shear </w:t>
            </w:r>
            <w:r w:rsidRPr="00C558E9">
              <w:t>или аналог</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rPr>
                <w:lang w:val="en-US"/>
              </w:rPr>
            </w:pPr>
          </w:p>
        </w:tc>
      </w:tr>
      <w:tr w:rsidR="00AB2AF8"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394" w:type="dxa"/>
            <w:tcBorders>
              <w:top w:val="single" w:sz="6" w:space="0" w:color="auto"/>
              <w:bottom w:val="single" w:sz="12"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ind w:left="-90"/>
        <w:rPr>
          <w:rFonts w:ascii="Times New Roman" w:hAnsi="Times New Roman"/>
          <w:sz w:val="20"/>
          <w:szCs w:val="20"/>
          <w:u w:val="single"/>
        </w:rPr>
      </w:pPr>
    </w:p>
    <w:p w:rsidR="00AB2AF8" w:rsidRPr="00C558E9" w:rsidRDefault="00AB2AF8" w:rsidP="00AB2AF8">
      <w:pPr>
        <w:ind w:left="-90"/>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numPr>
          <w:ilvl w:val="0"/>
          <w:numId w:val="24"/>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Центробежный насос соединен со смесительной воронкой 6” трубами.</w:t>
      </w:r>
    </w:p>
    <w:p w:rsidR="00AB2AF8" w:rsidRPr="00C558E9" w:rsidRDefault="00AB2AF8" w:rsidP="00D2591F">
      <w:pPr>
        <w:numPr>
          <w:ilvl w:val="0"/>
          <w:numId w:val="24"/>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 xml:space="preserve">Система должна работать с раствором в активной системе / тампонажной емкости / запасной емкости, не затрагивая работу насоса / операцию загрузки.  </w:t>
      </w:r>
    </w:p>
    <w:p w:rsidR="00AB2AF8" w:rsidRPr="00C558E9" w:rsidRDefault="00AB2AF8" w:rsidP="00D2591F">
      <w:pPr>
        <w:numPr>
          <w:ilvl w:val="0"/>
          <w:numId w:val="24"/>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 xml:space="preserve">Перемешивающий манифольд (6”) всаса и выпуска должен быть рассчитан на одновременное перемешивание и обработку рабочего и запасного растворов.  </w:t>
      </w:r>
    </w:p>
    <w:p w:rsidR="00AB2AF8" w:rsidRPr="00C558E9" w:rsidRDefault="00AB2AF8" w:rsidP="00AB2AF8">
      <w:pPr>
        <w:pStyle w:val="Index11"/>
        <w:rPr>
          <w:rFonts w:ascii="Times New Roman" w:hAnsi="Times New Roman"/>
          <w:sz w:val="20"/>
        </w:rPr>
      </w:pPr>
      <w:bookmarkStart w:id="124" w:name="_Toc535996853"/>
      <w:bookmarkStart w:id="125" w:name="_Toc76448243"/>
      <w:bookmarkStart w:id="126" w:name="_Toc76455978"/>
      <w:bookmarkStart w:id="127" w:name="_Toc374107907"/>
      <w:bookmarkStart w:id="128" w:name="_Toc374228596"/>
      <w:bookmarkStart w:id="129" w:name="_Toc374303419"/>
      <w:r w:rsidRPr="00C558E9">
        <w:rPr>
          <w:rFonts w:ascii="Times New Roman" w:hAnsi="Times New Roman"/>
          <w:sz w:val="20"/>
        </w:rPr>
        <w:t>4.2</w:t>
      </w:r>
      <w:r w:rsidRPr="00C558E9">
        <w:rPr>
          <w:rFonts w:ascii="Times New Roman" w:hAnsi="Times New Roman"/>
          <w:sz w:val="20"/>
        </w:rPr>
        <w:tab/>
      </w:r>
      <w:bookmarkEnd w:id="124"/>
      <w:bookmarkEnd w:id="125"/>
      <w:bookmarkEnd w:id="126"/>
      <w:r w:rsidRPr="00C558E9">
        <w:rPr>
          <w:rFonts w:ascii="Times New Roman" w:hAnsi="Times New Roman"/>
          <w:sz w:val="20"/>
          <w:lang w:val="ru-RU"/>
        </w:rPr>
        <w:t>Вибросита</w:t>
      </w:r>
      <w:bookmarkEnd w:id="127"/>
      <w:bookmarkEnd w:id="128"/>
      <w:bookmarkEnd w:id="129"/>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 установки</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Предпочтительно линейные</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Привод</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сетки</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Размеры сеток, меш </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От 40 – 220</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30" w:name="_Toc535996854"/>
      <w:bookmarkStart w:id="131" w:name="_Toc76448244"/>
      <w:bookmarkStart w:id="132" w:name="_Toc76455979"/>
      <w:bookmarkStart w:id="133" w:name="_Toc374107908"/>
      <w:bookmarkStart w:id="134" w:name="_Toc374228597"/>
      <w:bookmarkStart w:id="135" w:name="_Toc374303420"/>
      <w:r w:rsidRPr="00C558E9">
        <w:rPr>
          <w:rFonts w:ascii="Times New Roman" w:hAnsi="Times New Roman"/>
          <w:sz w:val="20"/>
        </w:rPr>
        <w:lastRenderedPageBreak/>
        <w:t>4.3</w:t>
      </w:r>
      <w:r w:rsidRPr="00C558E9">
        <w:rPr>
          <w:rFonts w:ascii="Times New Roman" w:hAnsi="Times New Roman"/>
          <w:sz w:val="20"/>
        </w:rPr>
        <w:tab/>
      </w:r>
      <w:bookmarkEnd w:id="130"/>
      <w:bookmarkEnd w:id="131"/>
      <w:bookmarkEnd w:id="132"/>
      <w:r w:rsidRPr="00C558E9">
        <w:rPr>
          <w:rFonts w:ascii="Times New Roman" w:hAnsi="Times New Roman"/>
          <w:sz w:val="20"/>
          <w:lang w:val="ru-RU"/>
        </w:rPr>
        <w:t>Пескоотделитель</w:t>
      </w:r>
      <w:bookmarkEnd w:id="133"/>
      <w:bookmarkEnd w:id="134"/>
      <w:bookmarkEnd w:id="135"/>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и изготовитель</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установка (мощностью 1500 галл /мин )</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и размеры воронок</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w:t>
            </w:r>
            <w:r w:rsidRPr="00C558E9">
              <w:rPr>
                <w:rFonts w:ascii="Times New Roman" w:hAnsi="Times New Roman"/>
                <w:sz w:val="20"/>
                <w:szCs w:val="20"/>
                <w:lang w:val="en-US"/>
              </w:rPr>
              <w:t xml:space="preserve"> x 10”</w:t>
            </w:r>
            <w:r w:rsidRPr="00C558E9">
              <w:rPr>
                <w:rFonts w:ascii="Times New Roman" w:hAnsi="Times New Roman"/>
                <w:sz w:val="20"/>
                <w:szCs w:val="20"/>
              </w:rPr>
              <w:t xml:space="preserve"> воронка</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Подающий насос (полностью )</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насоса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 подающего насоса, л.с</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75 Л.С.</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Всас из</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Нагнетание в</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36" w:name="_Toc535996855"/>
      <w:bookmarkStart w:id="137" w:name="_Toc76448245"/>
      <w:bookmarkStart w:id="138" w:name="_Toc76455980"/>
      <w:bookmarkStart w:id="139" w:name="_Toc374107909"/>
      <w:bookmarkStart w:id="140" w:name="_Toc374228598"/>
      <w:bookmarkStart w:id="141" w:name="_Toc374303421"/>
      <w:r w:rsidRPr="00C558E9">
        <w:rPr>
          <w:rFonts w:ascii="Times New Roman" w:hAnsi="Times New Roman"/>
          <w:sz w:val="20"/>
        </w:rPr>
        <w:t>4.4</w:t>
      </w:r>
      <w:r w:rsidRPr="00C558E9">
        <w:rPr>
          <w:rFonts w:ascii="Times New Roman" w:hAnsi="Times New Roman"/>
          <w:sz w:val="20"/>
        </w:rPr>
        <w:tab/>
      </w:r>
      <w:bookmarkEnd w:id="136"/>
      <w:bookmarkEnd w:id="137"/>
      <w:bookmarkEnd w:id="138"/>
      <w:r w:rsidRPr="00C558E9">
        <w:rPr>
          <w:rFonts w:ascii="Times New Roman" w:hAnsi="Times New Roman"/>
          <w:sz w:val="20"/>
          <w:lang w:val="ru-RU"/>
        </w:rPr>
        <w:t>Илоотделитель</w:t>
      </w:r>
      <w:bookmarkEnd w:id="139"/>
      <w:bookmarkEnd w:id="140"/>
      <w:bookmarkEnd w:id="141"/>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426"/>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установка</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 воронок и размер (No. &amp; “)</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Указать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питающего насоса (полностью соотнесен.)</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питающего насоса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 л.с.</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Всас из</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Нагнетание в</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42" w:name="_Toc535996856"/>
      <w:bookmarkStart w:id="143" w:name="_Toc76448246"/>
      <w:bookmarkStart w:id="144" w:name="_Toc76455981"/>
      <w:bookmarkStart w:id="145" w:name="_Toc374107910"/>
      <w:bookmarkStart w:id="146" w:name="_Toc374228599"/>
      <w:bookmarkStart w:id="147" w:name="_Toc374303422"/>
      <w:r w:rsidRPr="00C558E9">
        <w:rPr>
          <w:rFonts w:ascii="Times New Roman" w:hAnsi="Times New Roman"/>
          <w:sz w:val="20"/>
        </w:rPr>
        <w:t>4.5</w:t>
      </w:r>
      <w:r w:rsidRPr="00C558E9">
        <w:rPr>
          <w:rFonts w:ascii="Times New Roman" w:hAnsi="Times New Roman"/>
          <w:sz w:val="20"/>
        </w:rPr>
        <w:tab/>
      </w:r>
      <w:bookmarkEnd w:id="142"/>
      <w:bookmarkEnd w:id="143"/>
      <w:bookmarkEnd w:id="144"/>
      <w:r w:rsidRPr="00C558E9">
        <w:rPr>
          <w:rFonts w:ascii="Times New Roman" w:hAnsi="Times New Roman"/>
          <w:sz w:val="20"/>
          <w:lang w:val="ru-RU"/>
        </w:rPr>
        <w:t>Вибросито-Гидроциклонная установка</w:t>
      </w:r>
      <w:bookmarkEnd w:id="145"/>
      <w:bookmarkEnd w:id="146"/>
      <w:bookmarkEnd w:id="147"/>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(по соглашению)</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rPr>
                <w:lang w:val="en-US"/>
              </w:rPr>
              <w:t xml:space="preserve">1 </w:t>
            </w:r>
            <w:r w:rsidRPr="00C558E9">
              <w:t>установка (мощностью 1000 галл /мин)</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и размеры воронок</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20 x 4”</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Подающий насос</w:t>
            </w:r>
          </w:p>
        </w:tc>
        <w:tc>
          <w:tcPr>
            <w:tcW w:w="4394" w:type="dxa"/>
            <w:tcBorders>
              <w:top w:val="single" w:sz="6" w:space="0" w:color="auto"/>
              <w:left w:val="single" w:sz="6" w:space="0" w:color="auto"/>
              <w:right w:val="single" w:sz="12" w:space="0" w:color="auto"/>
            </w:tcBorders>
            <w:vAlign w:val="center"/>
          </w:tcPr>
          <w:p w:rsidR="00AB2AF8" w:rsidRPr="00C558E9" w:rsidRDefault="00AB2AF8" w:rsidP="00870C2D">
            <w:pPr>
              <w:pStyle w:val="19"/>
            </w:pPr>
            <w:r w:rsidRPr="00C558E9">
              <w:t xml:space="preserve">Указать </w:t>
            </w:r>
          </w:p>
        </w:tc>
        <w:tc>
          <w:tcPr>
            <w:tcW w:w="5387"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насоса</w:t>
            </w:r>
          </w:p>
        </w:tc>
        <w:tc>
          <w:tcPr>
            <w:tcW w:w="4394" w:type="dxa"/>
            <w:tcBorders>
              <w:top w:val="single" w:sz="6" w:space="0" w:color="auto"/>
              <w:left w:val="single" w:sz="6" w:space="0" w:color="auto"/>
              <w:bottom w:val="single" w:sz="2"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2"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 подающего насоса, л.с</w:t>
            </w:r>
          </w:p>
        </w:tc>
        <w:tc>
          <w:tcPr>
            <w:tcW w:w="4394" w:type="dxa"/>
            <w:tcBorders>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75 Л.С.</w:t>
            </w:r>
          </w:p>
        </w:tc>
        <w:tc>
          <w:tcPr>
            <w:tcW w:w="5387" w:type="dxa"/>
            <w:tcBorders>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сеток вибросита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От 120 до 350</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Прием насоса из</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AB2AF8" w:rsidRPr="00C558E9" w:rsidTr="00870C2D">
        <w:trPr>
          <w:cantSplit/>
          <w:trHeight w:hRule="exact" w:val="735"/>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Сброс пескового продукта в центрифугу</w:t>
            </w: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ind w:left="1137" w:firstLine="0"/>
        <w:rPr>
          <w:rFonts w:ascii="Times New Roman" w:hAnsi="Times New Roman"/>
          <w:sz w:val="20"/>
          <w:lang w:val="ru-RU"/>
        </w:rPr>
      </w:pPr>
      <w:bookmarkStart w:id="148" w:name="_Toc374107911"/>
      <w:bookmarkStart w:id="149" w:name="_Toc76448248"/>
    </w:p>
    <w:p w:rsidR="00AB2AF8" w:rsidRPr="00C558E9" w:rsidRDefault="00AB2AF8" w:rsidP="00D2591F">
      <w:pPr>
        <w:pStyle w:val="Index11"/>
        <w:numPr>
          <w:ilvl w:val="1"/>
          <w:numId w:val="40"/>
        </w:numPr>
        <w:rPr>
          <w:rFonts w:ascii="Times New Roman" w:hAnsi="Times New Roman"/>
          <w:sz w:val="20"/>
          <w:lang w:val="ru-RU"/>
        </w:rPr>
      </w:pPr>
      <w:bookmarkStart w:id="150" w:name="_Toc374228600"/>
      <w:bookmarkStart w:id="151" w:name="_Toc374303423"/>
      <w:r w:rsidRPr="00C558E9">
        <w:rPr>
          <w:rFonts w:ascii="Times New Roman" w:hAnsi="Times New Roman"/>
          <w:sz w:val="20"/>
        </w:rPr>
        <w:lastRenderedPageBreak/>
        <w:t>Емкости</w:t>
      </w:r>
      <w:r w:rsidRPr="00C558E9">
        <w:rPr>
          <w:rFonts w:ascii="Times New Roman" w:hAnsi="Times New Roman"/>
          <w:sz w:val="20"/>
          <w:lang w:val="ru-RU"/>
        </w:rPr>
        <w:t xml:space="preserve"> под буровой раствор</w:t>
      </w:r>
      <w:bookmarkEnd w:id="148"/>
      <w:bookmarkEnd w:id="150"/>
      <w:bookmarkEnd w:id="151"/>
    </w:p>
    <w:bookmarkEnd w:id="149"/>
    <w:p w:rsidR="00AB2AF8" w:rsidRPr="00C558E9" w:rsidRDefault="00AB2AF8" w:rsidP="00AB2AF8">
      <w:pPr>
        <w:pStyle w:val="Normal1"/>
        <w:rPr>
          <w:rFonts w:ascii="Times New Roman" w:hAnsi="Times New Roman"/>
          <w:color w:val="auto"/>
          <w:sz w:val="20"/>
          <w:lang w:val="ru-RU"/>
        </w:rPr>
      </w:pPr>
      <w:r w:rsidRPr="00C558E9">
        <w:rPr>
          <w:rFonts w:ascii="Times New Roman" w:hAnsi="Times New Roman"/>
          <w:color w:val="auto"/>
          <w:sz w:val="20"/>
          <w:lang w:val="ru-RU"/>
        </w:rPr>
        <w:t>Циркуляционная система должна быть рассчитана на бурение буровыми растворами на водяной основе и на дизельной основе.</w:t>
      </w:r>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Общий объем, м</w:t>
            </w:r>
            <w:r w:rsidRPr="00C558E9">
              <w:rPr>
                <w:rFonts w:ascii="Times New Roman" w:hAnsi="Times New Roman"/>
                <w:sz w:val="20"/>
                <w:szCs w:val="20"/>
                <w:vertAlign w:val="superscript"/>
              </w:rPr>
              <w:t>3</w:t>
            </w:r>
            <w:r w:rsidRPr="00C558E9">
              <w:rPr>
                <w:rFonts w:ascii="Times New Roman" w:hAnsi="Times New Roman"/>
                <w:sz w:val="20"/>
                <w:szCs w:val="20"/>
              </w:rPr>
              <w:t xml:space="preserve"> (барр)</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527 м3 (3,315 баррелей)</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Общий объем рабочих емкостей, м</w:t>
            </w:r>
            <w:r w:rsidRPr="00C558E9">
              <w:rPr>
                <w:rFonts w:ascii="Times New Roman" w:hAnsi="Times New Roman"/>
                <w:sz w:val="20"/>
                <w:szCs w:val="20"/>
                <w:vertAlign w:val="superscript"/>
              </w:rPr>
              <w:t>3</w:t>
            </w:r>
            <w:r w:rsidRPr="00C558E9">
              <w:rPr>
                <w:rFonts w:ascii="Times New Roman" w:hAnsi="Times New Roman"/>
                <w:sz w:val="20"/>
                <w:szCs w:val="20"/>
              </w:rPr>
              <w:t xml:space="preserve"> (барр)</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360 м3 (2,200 баррелей)</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рабочих емкостей-мерников</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5</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Объем емкостей всаса, м</w:t>
            </w:r>
            <w:r w:rsidRPr="00C558E9">
              <w:rPr>
                <w:rFonts w:ascii="Times New Roman" w:hAnsi="Times New Roman" w:cs="Times New Roman"/>
                <w:sz w:val="20"/>
                <w:szCs w:val="20"/>
                <w:vertAlign w:val="superscript"/>
              </w:rPr>
              <w:t>3</w:t>
            </w:r>
            <w:r w:rsidRPr="00C558E9">
              <w:rPr>
                <w:rFonts w:ascii="Times New Roman" w:hAnsi="Times New Roman" w:cs="Times New Roman"/>
                <w:sz w:val="20"/>
                <w:szCs w:val="20"/>
              </w:rPr>
              <w:t xml:space="preserve"> (барр)</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72 M3 (452 баррелей)</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емкостей всаса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Объем резервных емкостей, м</w:t>
            </w:r>
            <w:r w:rsidRPr="00C558E9">
              <w:rPr>
                <w:rFonts w:ascii="Times New Roman" w:hAnsi="Times New Roman"/>
                <w:sz w:val="20"/>
                <w:szCs w:val="20"/>
                <w:vertAlign w:val="superscript"/>
              </w:rPr>
              <w:t>3</w:t>
            </w:r>
            <w:r w:rsidRPr="00C558E9">
              <w:rPr>
                <w:rFonts w:ascii="Times New Roman" w:hAnsi="Times New Roman"/>
                <w:sz w:val="20"/>
                <w:szCs w:val="20"/>
              </w:rPr>
              <w:t xml:space="preserve"> (барр)</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85 M</w:t>
            </w:r>
            <w:r w:rsidRPr="00C558E9">
              <w:rPr>
                <w:vertAlign w:val="superscript"/>
              </w:rPr>
              <w:t>3</w:t>
            </w:r>
            <w:r w:rsidRPr="00C558E9">
              <w:t xml:space="preserve"> (534 баррелей)</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запасных емкостей</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Минимум 3</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a5"/>
        <w:spacing w:before="120" w:line="360" w:lineRule="auto"/>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2"-водопровод должен быть установлен на всех перемешивающих емкостях и емкостях всаса. </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Емкости для бурового раствора должны хорошо закрываться решеткой (не скользкой) для безопасности.   </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Емкости должны быть соединены между собой для перетока.  </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Емкости для бурового раствора (включая емкости для приготовления вязких смесей и замеса </w:t>
      </w:r>
      <w:proofErr w:type="gramStart"/>
      <w:r w:rsidRPr="00C558E9">
        <w:rPr>
          <w:rFonts w:ascii="Times New Roman" w:hAnsi="Times New Roman"/>
          <w:sz w:val="20"/>
          <w:szCs w:val="20"/>
        </w:rPr>
        <w:t>хим.реагентов</w:t>
      </w:r>
      <w:proofErr w:type="gramEnd"/>
      <w:r w:rsidRPr="00C558E9">
        <w:rPr>
          <w:rFonts w:ascii="Times New Roman" w:hAnsi="Times New Roman"/>
          <w:sz w:val="20"/>
          <w:szCs w:val="20"/>
        </w:rPr>
        <w:t>) должны подходить для работы с буровым раствором весом 1,50 гр/см3 и каждая емкость должна быть снабжена перемешивателями.</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Клапаны сброса должны быть размером 10” (минимум) и рассчитаны на легкое открытие/закрытие.</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Все </w:t>
      </w:r>
      <w:proofErr w:type="gramStart"/>
      <w:r w:rsidRPr="00C558E9">
        <w:rPr>
          <w:rFonts w:ascii="Times New Roman" w:hAnsi="Times New Roman"/>
          <w:sz w:val="20"/>
          <w:szCs w:val="20"/>
        </w:rPr>
        <w:t>эл.двигатели</w:t>
      </w:r>
      <w:proofErr w:type="gramEnd"/>
      <w:r w:rsidRPr="00C558E9">
        <w:rPr>
          <w:rFonts w:ascii="Times New Roman" w:hAnsi="Times New Roman"/>
          <w:sz w:val="20"/>
          <w:szCs w:val="20"/>
        </w:rPr>
        <w:t xml:space="preserve"> и Эл.щиты у емкостей бурового раствора должны быть сертифицированы как взрывозащищенные и заземлены, согласно требованиям </w:t>
      </w:r>
      <w:r w:rsidRPr="00C558E9">
        <w:rPr>
          <w:rFonts w:ascii="Times New Roman" w:hAnsi="Times New Roman"/>
          <w:sz w:val="20"/>
          <w:szCs w:val="20"/>
          <w:lang w:val="en-US"/>
        </w:rPr>
        <w:t>CLASS</w:t>
      </w:r>
      <w:r w:rsidRPr="00C558E9">
        <w:rPr>
          <w:rFonts w:ascii="Times New Roman" w:hAnsi="Times New Roman"/>
          <w:sz w:val="20"/>
          <w:szCs w:val="20"/>
        </w:rPr>
        <w:t xml:space="preserve"> 1: </w:t>
      </w:r>
      <w:r w:rsidRPr="00C558E9">
        <w:rPr>
          <w:rFonts w:ascii="Times New Roman" w:hAnsi="Times New Roman"/>
          <w:sz w:val="20"/>
          <w:szCs w:val="20"/>
          <w:lang w:val="en-US"/>
        </w:rPr>
        <w:t>DIV</w:t>
      </w:r>
      <w:r w:rsidRPr="00C558E9">
        <w:rPr>
          <w:rFonts w:ascii="Times New Roman" w:hAnsi="Times New Roman"/>
          <w:sz w:val="20"/>
          <w:szCs w:val="20"/>
        </w:rPr>
        <w:t xml:space="preserve">1 </w:t>
      </w:r>
      <w:r w:rsidRPr="00C558E9">
        <w:rPr>
          <w:rFonts w:ascii="Times New Roman" w:hAnsi="Times New Roman"/>
          <w:sz w:val="20"/>
          <w:szCs w:val="20"/>
          <w:lang w:val="en-US"/>
        </w:rPr>
        <w:t>and</w:t>
      </w:r>
      <w:r w:rsidRPr="00C558E9">
        <w:rPr>
          <w:rFonts w:ascii="Times New Roman" w:hAnsi="Times New Roman"/>
          <w:sz w:val="20"/>
          <w:szCs w:val="20"/>
        </w:rPr>
        <w:t xml:space="preserve"> </w:t>
      </w:r>
      <w:r w:rsidRPr="00C558E9">
        <w:rPr>
          <w:rFonts w:ascii="Times New Roman" w:hAnsi="Times New Roman"/>
          <w:sz w:val="20"/>
          <w:szCs w:val="20"/>
          <w:lang w:val="en-US"/>
        </w:rPr>
        <w:t>DIV</w:t>
      </w:r>
      <w:r w:rsidRPr="00C558E9">
        <w:rPr>
          <w:rFonts w:ascii="Times New Roman" w:hAnsi="Times New Roman"/>
          <w:sz w:val="20"/>
          <w:szCs w:val="20"/>
        </w:rPr>
        <w:t>2.</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Все рабочие емкости должны быть снабжены струйными перемешивателями и рециркуляционными перемешивающими насосами.  </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rFonts w:ascii="Times New Roman" w:hAnsi="Times New Roman"/>
          <w:sz w:val="20"/>
          <w:szCs w:val="20"/>
        </w:rPr>
      </w:pPr>
      <w:r w:rsidRPr="00C558E9">
        <w:rPr>
          <w:rFonts w:ascii="Times New Roman" w:hAnsi="Times New Roman"/>
          <w:sz w:val="20"/>
          <w:szCs w:val="20"/>
        </w:rPr>
        <w:t xml:space="preserve">Все емкости должны быть оборудованы подогревом в зимний период. </w:t>
      </w:r>
    </w:p>
    <w:p w:rsidR="00AB2AF8" w:rsidRPr="00C558E9" w:rsidRDefault="00AB2AF8" w:rsidP="00D2591F">
      <w:pPr>
        <w:pStyle w:val="a5"/>
        <w:numPr>
          <w:ilvl w:val="0"/>
          <w:numId w:val="25"/>
        </w:numPr>
        <w:tabs>
          <w:tab w:val="clear" w:pos="360"/>
          <w:tab w:val="clear" w:pos="4677"/>
          <w:tab w:val="clear" w:pos="9355"/>
          <w:tab w:val="num" w:pos="720"/>
        </w:tabs>
        <w:spacing w:after="0" w:line="360" w:lineRule="auto"/>
        <w:ind w:left="720"/>
        <w:rPr>
          <w:rFonts w:ascii="Times New Roman" w:hAnsi="Times New Roman"/>
          <w:sz w:val="20"/>
          <w:szCs w:val="20"/>
        </w:rPr>
      </w:pPr>
      <w:r w:rsidRPr="00C558E9">
        <w:rPr>
          <w:rFonts w:ascii="Times New Roman" w:hAnsi="Times New Roman"/>
          <w:sz w:val="20"/>
          <w:szCs w:val="20"/>
        </w:rPr>
        <w:t>Вся циркуляционная система должна быть оборудована для работы закрытым циклом с нулевым выбросом.</w:t>
      </w:r>
      <w:bookmarkStart w:id="152" w:name="_Toc535996859"/>
      <w:bookmarkStart w:id="153" w:name="_Toc76448249"/>
      <w:bookmarkStart w:id="154" w:name="_Toc76455983"/>
    </w:p>
    <w:p w:rsidR="00AB2AF8" w:rsidRPr="00C558E9" w:rsidRDefault="00AB2AF8" w:rsidP="00AB2AF8">
      <w:pPr>
        <w:pStyle w:val="a5"/>
        <w:spacing w:line="360" w:lineRule="auto"/>
        <w:ind w:left="360"/>
        <w:rPr>
          <w:rFonts w:ascii="Times New Roman" w:hAnsi="Times New Roman"/>
          <w:b/>
          <w:sz w:val="20"/>
          <w:szCs w:val="20"/>
        </w:rPr>
      </w:pPr>
      <w:proofErr w:type="gramStart"/>
      <w:r w:rsidRPr="00C558E9">
        <w:rPr>
          <w:rFonts w:ascii="Times New Roman" w:hAnsi="Times New Roman"/>
          <w:b/>
          <w:sz w:val="20"/>
          <w:szCs w:val="20"/>
        </w:rPr>
        <w:t>4.7</w:t>
      </w:r>
      <w:bookmarkEnd w:id="152"/>
      <w:bookmarkEnd w:id="153"/>
      <w:bookmarkEnd w:id="154"/>
      <w:r w:rsidRPr="00C558E9">
        <w:rPr>
          <w:rFonts w:ascii="Times New Roman" w:hAnsi="Times New Roman"/>
          <w:b/>
          <w:sz w:val="20"/>
          <w:szCs w:val="20"/>
        </w:rPr>
        <w:t xml:space="preserve">  Доливная</w:t>
      </w:r>
      <w:proofErr w:type="gramEnd"/>
      <w:r w:rsidRPr="00C558E9">
        <w:rPr>
          <w:rFonts w:ascii="Times New Roman" w:hAnsi="Times New Roman"/>
          <w:b/>
          <w:sz w:val="20"/>
          <w:szCs w:val="20"/>
        </w:rPr>
        <w:t xml:space="preserve"> емкость</w:t>
      </w:r>
    </w:p>
    <w:tbl>
      <w:tblPr>
        <w:tblW w:w="15134" w:type="dxa"/>
        <w:tblLayout w:type="fixed"/>
        <w:tblLook w:val="0000" w:firstRow="0" w:lastRow="0" w:firstColumn="0" w:lastColumn="0" w:noHBand="0" w:noVBand="0"/>
      </w:tblPr>
      <w:tblGrid>
        <w:gridCol w:w="5353"/>
        <w:gridCol w:w="4394"/>
        <w:gridCol w:w="5387"/>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Объем, м</w:t>
            </w:r>
            <w:r w:rsidRPr="00C558E9">
              <w:rPr>
                <w:rFonts w:ascii="Times New Roman" w:hAnsi="Times New Roman"/>
                <w:sz w:val="20"/>
                <w:szCs w:val="20"/>
                <w:vertAlign w:val="superscript"/>
              </w:rPr>
              <w:t>3</w:t>
            </w:r>
            <w:r w:rsidRPr="00C558E9">
              <w:rPr>
                <w:rFonts w:ascii="Times New Roman" w:hAnsi="Times New Roman"/>
                <w:sz w:val="20"/>
                <w:szCs w:val="20"/>
              </w:rPr>
              <w:t xml:space="preserve"> (барр)</w:t>
            </w:r>
          </w:p>
        </w:tc>
        <w:tc>
          <w:tcPr>
            <w:tcW w:w="4394"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 м3 (62 барр)</w:t>
            </w:r>
          </w:p>
        </w:tc>
        <w:tc>
          <w:tcPr>
            <w:tcW w:w="5387"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Метод долива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Центробежный насос</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насоса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 xml:space="preserve">Центробежный </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663"/>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уровнемера</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 механический визуальный  (бур-ка), 1 электронный индикатор/звуковой сигнал</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603"/>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tabs>
                <w:tab w:val="right" w:pos="426"/>
              </w:tabs>
              <w:spacing w:before="40"/>
              <w:ind w:left="0"/>
              <w:rPr>
                <w:rFonts w:ascii="Times New Roman" w:hAnsi="Times New Roman" w:cs="Times New Roman"/>
                <w:sz w:val="20"/>
                <w:szCs w:val="20"/>
              </w:rPr>
            </w:pPr>
            <w:r w:rsidRPr="00C558E9">
              <w:rPr>
                <w:rFonts w:ascii="Times New Roman" w:hAnsi="Times New Roman" w:cs="Times New Roman"/>
                <w:sz w:val="20"/>
                <w:szCs w:val="20"/>
              </w:rPr>
              <w:t>Показания уровнемера (показывать падение уровня раствора при подъеме 90 футов 5” бур. труб)</w:t>
            </w:r>
          </w:p>
        </w:tc>
        <w:tc>
          <w:tcPr>
            <w:tcW w:w="4394"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387"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89"/>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rPr>
                <w:rFonts w:ascii="Times New Roman" w:hAnsi="Times New Roman"/>
                <w:sz w:val="20"/>
                <w:szCs w:val="20"/>
              </w:rPr>
            </w:pPr>
          </w:p>
        </w:tc>
        <w:tc>
          <w:tcPr>
            <w:tcW w:w="4394"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c>
          <w:tcPr>
            <w:tcW w:w="5387"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Normal1"/>
        <w:rPr>
          <w:rFonts w:ascii="Times New Roman" w:hAnsi="Times New Roman"/>
          <w:color w:val="auto"/>
          <w:sz w:val="20"/>
          <w:lang w:val="ru-RU"/>
        </w:rPr>
      </w:pPr>
      <w:bookmarkStart w:id="155" w:name="_Toc76458146"/>
      <w:bookmarkStart w:id="156" w:name="_Toc76458286"/>
      <w:bookmarkStart w:id="157" w:name="_Toc76458572"/>
      <w:r w:rsidRPr="00C558E9">
        <w:rPr>
          <w:rFonts w:ascii="Times New Roman" w:hAnsi="Times New Roman"/>
          <w:b/>
          <w:color w:val="auto"/>
          <w:sz w:val="20"/>
          <w:u w:val="single"/>
          <w:lang w:val="ru-RU"/>
        </w:rPr>
        <w:t>Примечание:</w:t>
      </w:r>
      <w:r w:rsidRPr="00C558E9">
        <w:rPr>
          <w:rFonts w:ascii="Times New Roman" w:hAnsi="Times New Roman"/>
          <w:color w:val="auto"/>
          <w:sz w:val="20"/>
          <w:lang w:val="ru-RU"/>
        </w:rPr>
        <w:t xml:space="preserve"> Индикаторы уровня в доливной емкости должны быть видны без помех, внутри емкости и с пульта бурильщика на буровой вышке.</w:t>
      </w:r>
      <w:bookmarkEnd w:id="155"/>
      <w:bookmarkEnd w:id="156"/>
      <w:bookmarkEnd w:id="157"/>
      <w:r w:rsidRPr="00C558E9">
        <w:rPr>
          <w:rFonts w:ascii="Times New Roman" w:hAnsi="Times New Roman"/>
          <w:color w:val="auto"/>
          <w:sz w:val="20"/>
          <w:lang w:val="ru-RU"/>
        </w:rPr>
        <w:t xml:space="preserve"> </w:t>
      </w:r>
    </w:p>
    <w:p w:rsidR="00AB2AF8" w:rsidRPr="00C558E9" w:rsidRDefault="00AB2AF8" w:rsidP="00AB2AF8">
      <w:pPr>
        <w:pStyle w:val="Index11"/>
        <w:rPr>
          <w:rFonts w:ascii="Times New Roman" w:hAnsi="Times New Roman"/>
          <w:sz w:val="20"/>
        </w:rPr>
      </w:pPr>
      <w:bookmarkStart w:id="158" w:name="_Toc535996860"/>
      <w:bookmarkStart w:id="159" w:name="_Toc76458147"/>
      <w:bookmarkStart w:id="160" w:name="_Toc76458287"/>
      <w:bookmarkStart w:id="161" w:name="_Toc76458573"/>
      <w:bookmarkStart w:id="162" w:name="_Toc374107912"/>
      <w:bookmarkStart w:id="163" w:name="_Toc374228601"/>
      <w:bookmarkStart w:id="164" w:name="_Toc374303424"/>
      <w:r w:rsidRPr="00C558E9">
        <w:rPr>
          <w:rFonts w:ascii="Times New Roman" w:hAnsi="Times New Roman"/>
          <w:sz w:val="20"/>
        </w:rPr>
        <w:lastRenderedPageBreak/>
        <w:t>4.</w:t>
      </w:r>
      <w:r w:rsidRPr="00C558E9">
        <w:rPr>
          <w:rFonts w:ascii="Times New Roman" w:hAnsi="Times New Roman"/>
          <w:sz w:val="20"/>
          <w:lang w:val="ru-RU"/>
        </w:rPr>
        <w:t>8</w:t>
      </w:r>
      <w:r w:rsidRPr="00C558E9">
        <w:rPr>
          <w:rFonts w:ascii="Times New Roman" w:hAnsi="Times New Roman"/>
          <w:sz w:val="20"/>
        </w:rPr>
        <w:tab/>
      </w:r>
      <w:bookmarkEnd w:id="158"/>
      <w:r w:rsidRPr="00C558E9">
        <w:rPr>
          <w:rFonts w:ascii="Times New Roman" w:hAnsi="Times New Roman"/>
          <w:sz w:val="20"/>
          <w:lang w:val="ru-RU"/>
        </w:rPr>
        <w:t>Емкости для воды</w:t>
      </w:r>
      <w:bookmarkEnd w:id="159"/>
      <w:bookmarkEnd w:id="160"/>
      <w:bookmarkEnd w:id="161"/>
      <w:bookmarkEnd w:id="162"/>
      <w:bookmarkEnd w:id="163"/>
      <w:bookmarkEnd w:id="164"/>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536"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2</w:t>
            </w:r>
          </w:p>
        </w:tc>
        <w:tc>
          <w:tcPr>
            <w:tcW w:w="5245"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Объем (м3)</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144 м</w:t>
            </w:r>
            <w:r w:rsidRPr="00C558E9">
              <w:rPr>
                <w:rFonts w:ascii="Times New Roman" w:hAnsi="Times New Roman"/>
                <w:sz w:val="20"/>
                <w:szCs w:val="20"/>
                <w:vertAlign w:val="superscript"/>
              </w:rPr>
              <w:t>3</w:t>
            </w:r>
            <w:r w:rsidRPr="00C558E9">
              <w:rPr>
                <w:rFonts w:ascii="Times New Roman" w:hAnsi="Times New Roman"/>
                <w:sz w:val="20"/>
                <w:szCs w:val="20"/>
              </w:rPr>
              <w:t xml:space="preserve"> </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Вид соединения</w:t>
            </w:r>
          </w:p>
        </w:tc>
        <w:tc>
          <w:tcPr>
            <w:tcW w:w="4536" w:type="dxa"/>
            <w:tcBorders>
              <w:top w:val="single" w:sz="6" w:space="0" w:color="auto"/>
              <w:left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 водяных насосов</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и размер насоса</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трубопровода  (дюйм)</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трубопровода  (м)</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Схема распределения</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Необходима</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Pr>
        <w:tc>
          <w:tcPr>
            <w:tcW w:w="5353" w:type="dxa"/>
            <w:tcBorders>
              <w:left w:val="single" w:sz="12" w:space="0" w:color="auto"/>
              <w:bottom w:val="single" w:sz="12" w:space="0" w:color="auto"/>
              <w:right w:val="single" w:sz="6"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Система обогрева в зимнее время</w:t>
            </w:r>
          </w:p>
        </w:tc>
        <w:tc>
          <w:tcPr>
            <w:tcW w:w="4536" w:type="dxa"/>
            <w:tcBorders>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Необходима</w:t>
            </w:r>
          </w:p>
        </w:tc>
        <w:tc>
          <w:tcPr>
            <w:tcW w:w="5245" w:type="dxa"/>
            <w:tcBorders>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65" w:name="_Toc535996861"/>
      <w:bookmarkStart w:id="166" w:name="_Toc76448252"/>
      <w:bookmarkStart w:id="167" w:name="_Toc76455986"/>
      <w:bookmarkStart w:id="168" w:name="_Toc374107913"/>
      <w:bookmarkStart w:id="169" w:name="_Toc374228602"/>
      <w:bookmarkStart w:id="170" w:name="_Toc374303425"/>
      <w:r w:rsidRPr="00C558E9">
        <w:rPr>
          <w:rFonts w:ascii="Times New Roman" w:hAnsi="Times New Roman"/>
          <w:sz w:val="20"/>
        </w:rPr>
        <w:t>4.</w:t>
      </w:r>
      <w:r w:rsidRPr="00C558E9">
        <w:rPr>
          <w:rFonts w:ascii="Times New Roman" w:hAnsi="Times New Roman"/>
          <w:sz w:val="20"/>
          <w:lang w:val="ru-RU"/>
        </w:rPr>
        <w:t>9</w:t>
      </w:r>
      <w:r w:rsidRPr="00C558E9">
        <w:rPr>
          <w:rFonts w:ascii="Times New Roman" w:hAnsi="Times New Roman"/>
          <w:sz w:val="20"/>
        </w:rPr>
        <w:tab/>
      </w:r>
      <w:bookmarkEnd w:id="165"/>
      <w:bookmarkEnd w:id="166"/>
      <w:bookmarkEnd w:id="167"/>
      <w:r w:rsidRPr="00C558E9">
        <w:rPr>
          <w:rFonts w:ascii="Times New Roman" w:hAnsi="Times New Roman"/>
          <w:sz w:val="20"/>
          <w:lang w:val="ru-RU"/>
        </w:rPr>
        <w:t>Откачивающий насос шахтовый</w:t>
      </w:r>
      <w:bookmarkEnd w:id="168"/>
      <w:bookmarkEnd w:id="169"/>
      <w:bookmarkEnd w:id="170"/>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774"/>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(1 электрический погружной и 1 шахтный струйный)</w:t>
            </w:r>
          </w:p>
          <w:p w:rsidR="00AB2AF8" w:rsidRPr="00C558E9" w:rsidRDefault="00AB2AF8" w:rsidP="00870C2D">
            <w:pPr>
              <w:pStyle w:val="a5"/>
              <w:spacing w:before="40" w:line="360" w:lineRule="auto"/>
              <w:rPr>
                <w:rFonts w:ascii="Times New Roman" w:hAnsi="Times New Roman"/>
                <w:sz w:val="20"/>
                <w:szCs w:val="20"/>
              </w:rPr>
            </w:pP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 производительность, л/мин, (гал/мин)</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2000 л/мин (520 гал/мин)</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Шахтный насос</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71" w:name="_Toc535996862"/>
      <w:bookmarkStart w:id="172" w:name="_Toc76448253"/>
      <w:bookmarkStart w:id="173" w:name="_Toc76455987"/>
      <w:bookmarkStart w:id="174" w:name="_Toc374107914"/>
      <w:bookmarkStart w:id="175" w:name="_Toc374228603"/>
      <w:bookmarkStart w:id="176" w:name="_Toc374303426"/>
      <w:r w:rsidRPr="00C558E9">
        <w:rPr>
          <w:rFonts w:ascii="Times New Roman" w:hAnsi="Times New Roman"/>
          <w:sz w:val="20"/>
        </w:rPr>
        <w:t>4.</w:t>
      </w:r>
      <w:r w:rsidRPr="00C558E9">
        <w:rPr>
          <w:rFonts w:ascii="Times New Roman" w:hAnsi="Times New Roman"/>
          <w:sz w:val="20"/>
          <w:lang w:val="ru-RU"/>
        </w:rPr>
        <w:t>10</w:t>
      </w:r>
      <w:r w:rsidRPr="00C558E9">
        <w:rPr>
          <w:rFonts w:ascii="Times New Roman" w:hAnsi="Times New Roman"/>
          <w:sz w:val="20"/>
        </w:rPr>
        <w:tab/>
      </w:r>
      <w:bookmarkEnd w:id="171"/>
      <w:bookmarkEnd w:id="172"/>
      <w:bookmarkEnd w:id="173"/>
      <w:r w:rsidRPr="00C558E9">
        <w:rPr>
          <w:rFonts w:ascii="Times New Roman" w:hAnsi="Times New Roman"/>
          <w:sz w:val="20"/>
          <w:lang w:val="ru-RU"/>
        </w:rPr>
        <w:t>Механические перемешиватели</w:t>
      </w:r>
      <w:bookmarkEnd w:id="174"/>
      <w:bookmarkEnd w:id="175"/>
      <w:bookmarkEnd w:id="176"/>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Минимум 1 на каждую секцию емкости</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 марка</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электродвигателя  (л.с.) (взрывозащищенное)</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20 Л.С.</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77" w:name="_Toc535996863"/>
      <w:bookmarkStart w:id="178" w:name="_Toc76448254"/>
      <w:bookmarkStart w:id="179" w:name="_Toc76455988"/>
      <w:bookmarkStart w:id="180" w:name="_Toc374107915"/>
    </w:p>
    <w:p w:rsidR="00AB2AF8" w:rsidRPr="00C558E9" w:rsidRDefault="00AB2AF8" w:rsidP="00AB2AF8">
      <w:pPr>
        <w:pStyle w:val="Index11"/>
        <w:rPr>
          <w:rFonts w:ascii="Times New Roman" w:hAnsi="Times New Roman"/>
          <w:sz w:val="20"/>
        </w:rPr>
      </w:pPr>
      <w:bookmarkStart w:id="181" w:name="_Toc374228604"/>
      <w:bookmarkStart w:id="182" w:name="_Toc374303427"/>
      <w:r w:rsidRPr="00C558E9">
        <w:rPr>
          <w:rFonts w:ascii="Times New Roman" w:hAnsi="Times New Roman"/>
          <w:sz w:val="20"/>
        </w:rPr>
        <w:lastRenderedPageBreak/>
        <w:t>4.1</w:t>
      </w:r>
      <w:r w:rsidRPr="00C558E9">
        <w:rPr>
          <w:rFonts w:ascii="Times New Roman" w:hAnsi="Times New Roman"/>
          <w:sz w:val="20"/>
          <w:lang w:val="ru-RU"/>
        </w:rPr>
        <w:t>1</w:t>
      </w:r>
      <w:r w:rsidRPr="00C558E9">
        <w:rPr>
          <w:rFonts w:ascii="Times New Roman" w:hAnsi="Times New Roman"/>
          <w:sz w:val="20"/>
        </w:rPr>
        <w:tab/>
      </w:r>
      <w:bookmarkEnd w:id="177"/>
      <w:bookmarkEnd w:id="178"/>
      <w:bookmarkEnd w:id="179"/>
      <w:r w:rsidRPr="00C558E9">
        <w:rPr>
          <w:rFonts w:ascii="Times New Roman" w:hAnsi="Times New Roman"/>
          <w:sz w:val="20"/>
          <w:lang w:val="ru-RU"/>
        </w:rPr>
        <w:t>Линия долива обсадной колонны</w:t>
      </w:r>
      <w:bookmarkEnd w:id="180"/>
      <w:bookmarkEnd w:id="181"/>
      <w:bookmarkEnd w:id="182"/>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Наружный диаметр (дюйм)</w:t>
            </w:r>
          </w:p>
        </w:tc>
        <w:tc>
          <w:tcPr>
            <w:tcW w:w="4536"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Минимум 3 дюйма</w:t>
            </w:r>
          </w:p>
        </w:tc>
        <w:tc>
          <w:tcPr>
            <w:tcW w:w="5245"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97"/>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Местоположение контрольного клапана</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 пульте управления бурильщика</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Контроль</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83" w:name="_Toc535996864"/>
      <w:bookmarkStart w:id="184" w:name="_Toc76448255"/>
      <w:bookmarkStart w:id="185" w:name="_Toc76455989"/>
      <w:bookmarkStart w:id="186" w:name="_Toc374107916"/>
      <w:bookmarkStart w:id="187" w:name="_Toc374228605"/>
      <w:bookmarkStart w:id="188" w:name="_Toc374303428"/>
      <w:r w:rsidRPr="00C558E9">
        <w:rPr>
          <w:rFonts w:ascii="Times New Roman" w:hAnsi="Times New Roman"/>
          <w:sz w:val="20"/>
        </w:rPr>
        <w:t>4.1</w:t>
      </w:r>
      <w:r w:rsidRPr="00C558E9">
        <w:rPr>
          <w:rFonts w:ascii="Times New Roman" w:hAnsi="Times New Roman"/>
          <w:sz w:val="20"/>
          <w:lang w:val="ru-RU"/>
        </w:rPr>
        <w:t>2</w:t>
      </w:r>
      <w:r w:rsidRPr="00C558E9">
        <w:rPr>
          <w:rFonts w:ascii="Times New Roman" w:hAnsi="Times New Roman"/>
          <w:sz w:val="20"/>
        </w:rPr>
        <w:tab/>
      </w:r>
      <w:bookmarkEnd w:id="183"/>
      <w:bookmarkEnd w:id="184"/>
      <w:bookmarkEnd w:id="185"/>
      <w:r w:rsidRPr="00C558E9">
        <w:rPr>
          <w:rFonts w:ascii="Times New Roman" w:hAnsi="Times New Roman"/>
          <w:sz w:val="20"/>
          <w:lang w:val="ru-RU"/>
        </w:rPr>
        <w:t>Линия долива скважины</w:t>
      </w:r>
      <w:bookmarkEnd w:id="186"/>
      <w:bookmarkEnd w:id="187"/>
      <w:bookmarkEnd w:id="188"/>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Наружный диаметр (дюйм)</w:t>
            </w:r>
          </w:p>
        </w:tc>
        <w:tc>
          <w:tcPr>
            <w:tcW w:w="4536"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2 дюйма </w:t>
            </w:r>
          </w:p>
        </w:tc>
        <w:tc>
          <w:tcPr>
            <w:tcW w:w="5245"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8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Местоположение</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 пульте управления бурильщика</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24"/>
              <w:spacing w:before="40" w:line="360" w:lineRule="auto"/>
              <w:rPr>
                <w:rFonts w:ascii="Times New Roman" w:hAnsi="Times New Roman" w:cs="Times New Roman"/>
                <w:sz w:val="20"/>
                <w:szCs w:val="20"/>
              </w:rPr>
            </w:pPr>
            <w:r w:rsidRPr="00C558E9">
              <w:rPr>
                <w:rFonts w:ascii="Times New Roman" w:hAnsi="Times New Roman" w:cs="Times New Roman"/>
                <w:sz w:val="20"/>
                <w:szCs w:val="20"/>
              </w:rPr>
              <w:t>Контроль</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189" w:name="_Toc535996865"/>
      <w:bookmarkStart w:id="190" w:name="_Toc76448256"/>
      <w:bookmarkStart w:id="191" w:name="_Toc76455990"/>
      <w:bookmarkStart w:id="192" w:name="_Toc374107917"/>
      <w:bookmarkStart w:id="193" w:name="_Toc374228606"/>
      <w:bookmarkStart w:id="194" w:name="_Toc374303429"/>
      <w:r w:rsidRPr="00C558E9">
        <w:rPr>
          <w:rFonts w:ascii="Times New Roman" w:hAnsi="Times New Roman"/>
          <w:sz w:val="20"/>
        </w:rPr>
        <w:t>4.1</w:t>
      </w:r>
      <w:r w:rsidRPr="00C558E9">
        <w:rPr>
          <w:rFonts w:ascii="Times New Roman" w:hAnsi="Times New Roman"/>
          <w:sz w:val="20"/>
          <w:lang w:val="ru-RU"/>
        </w:rPr>
        <w:t>3</w:t>
      </w:r>
      <w:r w:rsidRPr="00C558E9">
        <w:rPr>
          <w:rFonts w:ascii="Times New Roman" w:hAnsi="Times New Roman"/>
          <w:sz w:val="20"/>
        </w:rPr>
        <w:tab/>
      </w:r>
      <w:bookmarkEnd w:id="189"/>
      <w:bookmarkEnd w:id="190"/>
      <w:bookmarkEnd w:id="191"/>
      <w:r w:rsidRPr="00C558E9">
        <w:rPr>
          <w:rFonts w:ascii="Times New Roman" w:hAnsi="Times New Roman"/>
          <w:sz w:val="20"/>
          <w:lang w:val="ru-RU"/>
        </w:rPr>
        <w:t>Другое оборудование для раствора</w:t>
      </w:r>
      <w:bookmarkEnd w:id="192"/>
      <w:bookmarkEnd w:id="193"/>
      <w:bookmarkEnd w:id="194"/>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471"/>
        </w:trPr>
        <w:tc>
          <w:tcPr>
            <w:tcW w:w="5353" w:type="dxa"/>
            <w:tcBorders>
              <w:top w:val="single" w:sz="12"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Высокоскоростная (2700-3600 об/мин)  центрифуга</w:t>
            </w:r>
          </w:p>
        </w:tc>
        <w:tc>
          <w:tcPr>
            <w:tcW w:w="4536"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245" w:type="dxa"/>
            <w:tcBorders>
              <w:top w:val="single" w:sz="12"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34"/>
        </w:trPr>
        <w:tc>
          <w:tcPr>
            <w:tcW w:w="5353" w:type="dxa"/>
            <w:tcBorders>
              <w:top w:val="single" w:sz="4" w:space="0" w:color="auto"/>
              <w:left w:val="single" w:sz="12" w:space="0" w:color="auto"/>
              <w:bottom w:val="single" w:sz="4"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Флокуляционная установка для очистки</w:t>
            </w:r>
          </w:p>
        </w:tc>
        <w:tc>
          <w:tcPr>
            <w:tcW w:w="4536" w:type="dxa"/>
            <w:tcBorders>
              <w:top w:val="single" w:sz="4" w:space="0" w:color="auto"/>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Опционально</w:t>
            </w:r>
          </w:p>
        </w:tc>
        <w:tc>
          <w:tcPr>
            <w:tcW w:w="5245" w:type="dxa"/>
            <w:tcBorders>
              <w:top w:val="single" w:sz="4" w:space="0" w:color="auto"/>
              <w:left w:val="single" w:sz="6"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726"/>
        </w:trPr>
        <w:tc>
          <w:tcPr>
            <w:tcW w:w="5353" w:type="dxa"/>
            <w:tcBorders>
              <w:top w:val="single" w:sz="4" w:space="0" w:color="auto"/>
              <w:left w:val="single" w:sz="12" w:space="0" w:color="auto"/>
              <w:bottom w:val="single" w:sz="4"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Центробежный насос(ы) и линии для подачи воды на цементировочный агрегат</w:t>
            </w:r>
          </w:p>
        </w:tc>
        <w:tc>
          <w:tcPr>
            <w:tcW w:w="4536" w:type="dxa"/>
            <w:tcBorders>
              <w:top w:val="single" w:sz="4" w:space="0" w:color="auto"/>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245" w:type="dxa"/>
            <w:tcBorders>
              <w:top w:val="single" w:sz="4" w:space="0" w:color="auto"/>
              <w:left w:val="single" w:sz="6"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51"/>
        </w:trPr>
        <w:tc>
          <w:tcPr>
            <w:tcW w:w="5353" w:type="dxa"/>
            <w:tcBorders>
              <w:top w:val="single" w:sz="4"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«Юбка» с отводным шлангом на желоб</w:t>
            </w:r>
          </w:p>
        </w:tc>
        <w:tc>
          <w:tcPr>
            <w:tcW w:w="4536" w:type="dxa"/>
            <w:tcBorders>
              <w:top w:val="single" w:sz="4"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с уплотнением для всех размеров труб</w:t>
            </w:r>
          </w:p>
        </w:tc>
        <w:tc>
          <w:tcPr>
            <w:tcW w:w="5245" w:type="dxa"/>
            <w:tcBorders>
              <w:top w:val="single" w:sz="4"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ind w:left="-90"/>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numPr>
          <w:ilvl w:val="0"/>
          <w:numId w:val="22"/>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 xml:space="preserve">Пол буровой вышки должен быть снабжен сборниками и стоками так, чтобы весь буровой раствор возвращался в мерники.  </w:t>
      </w:r>
    </w:p>
    <w:p w:rsidR="00AB2AF8" w:rsidRPr="00C558E9" w:rsidRDefault="00AB2AF8" w:rsidP="00D2591F">
      <w:pPr>
        <w:numPr>
          <w:ilvl w:val="0"/>
          <w:numId w:val="22"/>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Патрубок и сливная труба выкидной линии («Юбка</w:t>
      </w:r>
      <w:proofErr w:type="gramStart"/>
      <w:r w:rsidRPr="00C558E9">
        <w:rPr>
          <w:rFonts w:ascii="Times New Roman" w:hAnsi="Times New Roman"/>
          <w:sz w:val="20"/>
          <w:szCs w:val="20"/>
        </w:rPr>
        <w:t>» )</w:t>
      </w:r>
      <w:proofErr w:type="gramEnd"/>
      <w:r w:rsidRPr="00C558E9">
        <w:rPr>
          <w:rFonts w:ascii="Times New Roman" w:hAnsi="Times New Roman"/>
          <w:sz w:val="20"/>
          <w:szCs w:val="20"/>
        </w:rPr>
        <w:t xml:space="preserve"> должны быть достаточного диаметра (минимум</w:t>
      </w:r>
      <w:r w:rsidRPr="00C558E9">
        <w:rPr>
          <w:rFonts w:ascii="Times New Roman" w:hAnsi="Times New Roman"/>
          <w:b/>
          <w:sz w:val="20"/>
          <w:szCs w:val="20"/>
        </w:rPr>
        <w:t xml:space="preserve"> 4 дюйма</w:t>
      </w:r>
      <w:r w:rsidRPr="00C558E9">
        <w:rPr>
          <w:rFonts w:ascii="Times New Roman" w:hAnsi="Times New Roman"/>
          <w:sz w:val="20"/>
          <w:szCs w:val="20"/>
        </w:rPr>
        <w:t>) для свободного течения бурового раствора и его полного возврата.</w:t>
      </w:r>
    </w:p>
    <w:p w:rsidR="00AB2AF8" w:rsidRPr="00C558E9" w:rsidRDefault="00AB2AF8" w:rsidP="00AB2AF8">
      <w:pPr>
        <w:pStyle w:val="Index"/>
        <w:rPr>
          <w:rFonts w:ascii="Times New Roman" w:hAnsi="Times New Roman"/>
          <w:sz w:val="20"/>
          <w:u w:val="single"/>
        </w:rPr>
      </w:pPr>
      <w:bookmarkStart w:id="195" w:name="_Toc535996866"/>
      <w:bookmarkStart w:id="196" w:name="_Toc76458153"/>
      <w:bookmarkStart w:id="197" w:name="_Toc76458293"/>
      <w:bookmarkStart w:id="198" w:name="_Toc76458579"/>
      <w:bookmarkStart w:id="199" w:name="_Toc374107918"/>
      <w:bookmarkStart w:id="200" w:name="_Toc374228607"/>
      <w:bookmarkStart w:id="201" w:name="_Toc374303430"/>
      <w:r w:rsidRPr="00C558E9">
        <w:rPr>
          <w:rFonts w:ascii="Times New Roman" w:hAnsi="Times New Roman"/>
          <w:sz w:val="20"/>
        </w:rPr>
        <w:t>5</w:t>
      </w:r>
      <w:r w:rsidRPr="00C558E9">
        <w:rPr>
          <w:rFonts w:ascii="Times New Roman" w:hAnsi="Times New Roman"/>
          <w:sz w:val="20"/>
        </w:rPr>
        <w:tab/>
      </w:r>
      <w:r w:rsidRPr="00C558E9">
        <w:rPr>
          <w:rFonts w:ascii="Times New Roman" w:hAnsi="Times New Roman"/>
          <w:sz w:val="20"/>
          <w:u w:val="single"/>
        </w:rPr>
        <w:t>Электростанция</w:t>
      </w:r>
      <w:bookmarkEnd w:id="195"/>
      <w:bookmarkEnd w:id="196"/>
      <w:bookmarkEnd w:id="197"/>
      <w:bookmarkEnd w:id="198"/>
      <w:bookmarkEnd w:id="199"/>
      <w:bookmarkEnd w:id="200"/>
      <w:bookmarkEnd w:id="201"/>
    </w:p>
    <w:p w:rsidR="00AB2AF8" w:rsidRPr="00C558E9" w:rsidRDefault="00AB2AF8" w:rsidP="00D2591F">
      <w:pPr>
        <w:numPr>
          <w:ilvl w:val="0"/>
          <w:numId w:val="26"/>
        </w:numPr>
        <w:tabs>
          <w:tab w:val="clear" w:pos="360"/>
        </w:tabs>
        <w:spacing w:after="0" w:line="240" w:lineRule="auto"/>
        <w:ind w:left="810" w:hanging="450"/>
        <w:rPr>
          <w:rFonts w:ascii="Times New Roman" w:hAnsi="Times New Roman"/>
          <w:sz w:val="20"/>
          <w:szCs w:val="20"/>
        </w:rPr>
      </w:pPr>
      <w:r w:rsidRPr="00C558E9">
        <w:rPr>
          <w:rFonts w:ascii="Times New Roman" w:hAnsi="Times New Roman"/>
          <w:sz w:val="20"/>
          <w:szCs w:val="20"/>
        </w:rPr>
        <w:t>ПОДРЯДЧИК должен произвести, по просьбе КОМПАНИИ, журналы на все двигатели, указывающие дату и тип их последнего капремонта.</w:t>
      </w:r>
    </w:p>
    <w:p w:rsidR="00AB2AF8" w:rsidRPr="00C558E9" w:rsidRDefault="00AB2AF8" w:rsidP="00D2591F">
      <w:pPr>
        <w:numPr>
          <w:ilvl w:val="0"/>
          <w:numId w:val="26"/>
        </w:numPr>
        <w:tabs>
          <w:tab w:val="clear" w:pos="360"/>
        </w:tabs>
        <w:spacing w:after="0" w:line="240" w:lineRule="auto"/>
        <w:ind w:left="810" w:hanging="450"/>
        <w:rPr>
          <w:rFonts w:ascii="Times New Roman" w:hAnsi="Times New Roman"/>
          <w:sz w:val="20"/>
          <w:szCs w:val="20"/>
        </w:rPr>
      </w:pPr>
      <w:r w:rsidRPr="00C558E9">
        <w:rPr>
          <w:rFonts w:ascii="Times New Roman" w:hAnsi="Times New Roman"/>
          <w:sz w:val="20"/>
          <w:szCs w:val="20"/>
        </w:rPr>
        <w:t>Должны вестись ежедневные рапорта по проработанным часам и расходу топлива.</w:t>
      </w:r>
    </w:p>
    <w:p w:rsidR="00AB2AF8" w:rsidRPr="00C558E9" w:rsidRDefault="00AB2AF8" w:rsidP="00D2591F">
      <w:pPr>
        <w:numPr>
          <w:ilvl w:val="0"/>
          <w:numId w:val="26"/>
        </w:numPr>
        <w:tabs>
          <w:tab w:val="clear" w:pos="360"/>
          <w:tab w:val="num" w:pos="720"/>
        </w:tabs>
        <w:spacing w:after="0" w:line="240" w:lineRule="auto"/>
        <w:ind w:left="810" w:hanging="450"/>
        <w:rPr>
          <w:rFonts w:ascii="Times New Roman" w:hAnsi="Times New Roman"/>
          <w:sz w:val="20"/>
          <w:szCs w:val="20"/>
        </w:rPr>
      </w:pPr>
      <w:r w:rsidRPr="00C558E9">
        <w:rPr>
          <w:rFonts w:ascii="Times New Roman" w:hAnsi="Times New Roman"/>
          <w:sz w:val="20"/>
          <w:szCs w:val="20"/>
        </w:rPr>
        <w:t>Нужно подготовить плановое расписание техобслуживания и историю как запланированного, так и аварийного ремонта для всего оборудования на объекте.</w:t>
      </w:r>
    </w:p>
    <w:p w:rsidR="00AB2AF8" w:rsidRPr="00C558E9" w:rsidRDefault="00AB2AF8" w:rsidP="00D2591F">
      <w:pPr>
        <w:numPr>
          <w:ilvl w:val="0"/>
          <w:numId w:val="26"/>
        </w:numPr>
        <w:tabs>
          <w:tab w:val="clear" w:pos="360"/>
          <w:tab w:val="num" w:pos="720"/>
        </w:tabs>
        <w:spacing w:after="0" w:line="240" w:lineRule="auto"/>
        <w:ind w:left="810" w:hanging="450"/>
        <w:rPr>
          <w:rFonts w:ascii="Times New Roman" w:hAnsi="Times New Roman"/>
          <w:sz w:val="20"/>
          <w:szCs w:val="20"/>
        </w:rPr>
      </w:pPr>
      <w:r w:rsidRPr="00C558E9">
        <w:rPr>
          <w:rFonts w:ascii="Times New Roman" w:hAnsi="Times New Roman"/>
          <w:sz w:val="20"/>
          <w:szCs w:val="20"/>
        </w:rPr>
        <w:t>Необходимое количество запасных розеток для других подрядчиков Компании.</w:t>
      </w:r>
    </w:p>
    <w:p w:rsidR="00AB2AF8" w:rsidRPr="00C558E9" w:rsidRDefault="00AB2AF8" w:rsidP="00D2591F">
      <w:pPr>
        <w:numPr>
          <w:ilvl w:val="0"/>
          <w:numId w:val="26"/>
        </w:numPr>
        <w:tabs>
          <w:tab w:val="clear" w:pos="360"/>
          <w:tab w:val="num" w:pos="720"/>
        </w:tabs>
        <w:spacing w:after="0" w:line="240" w:lineRule="auto"/>
        <w:ind w:left="810" w:hanging="450"/>
        <w:rPr>
          <w:rFonts w:ascii="Times New Roman" w:hAnsi="Times New Roman"/>
          <w:sz w:val="20"/>
          <w:szCs w:val="20"/>
        </w:rPr>
      </w:pPr>
      <w:r w:rsidRPr="00C558E9">
        <w:rPr>
          <w:rFonts w:ascii="Times New Roman" w:hAnsi="Times New Roman"/>
          <w:sz w:val="20"/>
          <w:szCs w:val="20"/>
        </w:rPr>
        <w:t>Мини-кэмп должен иметь отдельный независимый генератор для использования при переезде между скважинами.</w:t>
      </w:r>
    </w:p>
    <w:p w:rsidR="00AB2AF8" w:rsidRPr="00C558E9" w:rsidRDefault="00AB2AF8" w:rsidP="00AB2AF8">
      <w:pPr>
        <w:ind w:left="360"/>
        <w:rPr>
          <w:rFonts w:ascii="Times New Roman" w:hAnsi="Times New Roman"/>
          <w:sz w:val="20"/>
          <w:szCs w:val="20"/>
        </w:rPr>
      </w:pPr>
    </w:p>
    <w:p w:rsidR="00AB2AF8" w:rsidRPr="00C558E9" w:rsidRDefault="00AB2AF8" w:rsidP="00AB2AF8">
      <w:pPr>
        <w:pStyle w:val="Index11"/>
        <w:rPr>
          <w:rFonts w:ascii="Times New Roman" w:hAnsi="Times New Roman"/>
          <w:sz w:val="20"/>
        </w:rPr>
      </w:pPr>
      <w:bookmarkStart w:id="202" w:name="_Toc535996867"/>
      <w:bookmarkStart w:id="203" w:name="_Toc76458154"/>
      <w:bookmarkStart w:id="204" w:name="_Toc76458294"/>
      <w:bookmarkStart w:id="205" w:name="_Toc76458580"/>
      <w:bookmarkStart w:id="206" w:name="_Toc374107919"/>
      <w:bookmarkStart w:id="207" w:name="_Toc374228608"/>
      <w:bookmarkStart w:id="208" w:name="_Toc374303431"/>
      <w:r w:rsidRPr="00C558E9">
        <w:rPr>
          <w:rFonts w:ascii="Times New Roman" w:hAnsi="Times New Roman"/>
          <w:sz w:val="20"/>
        </w:rPr>
        <w:lastRenderedPageBreak/>
        <w:t>5.1</w:t>
      </w:r>
      <w:r w:rsidRPr="00C558E9">
        <w:rPr>
          <w:rFonts w:ascii="Times New Roman" w:hAnsi="Times New Roman"/>
          <w:sz w:val="20"/>
        </w:rPr>
        <w:tab/>
      </w:r>
      <w:bookmarkEnd w:id="202"/>
      <w:r w:rsidRPr="00C558E9">
        <w:rPr>
          <w:rFonts w:ascii="Times New Roman" w:hAnsi="Times New Roman"/>
          <w:sz w:val="20"/>
          <w:lang w:val="ru-RU"/>
        </w:rPr>
        <w:t>Дизель-генераторная установка переменного тока</w:t>
      </w:r>
      <w:bookmarkEnd w:id="203"/>
      <w:bookmarkEnd w:id="204"/>
      <w:bookmarkEnd w:id="205"/>
      <w:bookmarkEnd w:id="206"/>
      <w:bookmarkEnd w:id="207"/>
      <w:bookmarkEnd w:id="208"/>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92"/>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536"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 xml:space="preserve">5 генераторов, каждый минимум 1500 КВА </w:t>
            </w:r>
          </w:p>
        </w:tc>
        <w:tc>
          <w:tcPr>
            <w:tcW w:w="5245"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Номинальная мощность генератора, л.с. и об/мин</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1,000 Л.С. при 1200 оборотах</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1628"/>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Макс. Возможная мощность, л.с.</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Мощность генератора позволяет, нагрузку 80% постоянной мощности, иметь достаточно мощности для непрерывной работы:</w:t>
            </w:r>
          </w:p>
          <w:p w:rsidR="00AB2AF8" w:rsidRPr="00C558E9" w:rsidRDefault="00AB2AF8" w:rsidP="00D2591F">
            <w:pPr>
              <w:pStyle w:val="a5"/>
              <w:numPr>
                <w:ilvl w:val="0"/>
                <w:numId w:val="23"/>
              </w:numPr>
              <w:tabs>
                <w:tab w:val="clear" w:pos="4677"/>
                <w:tab w:val="clear" w:pos="9355"/>
              </w:tabs>
              <w:spacing w:before="40" w:after="0" w:line="240" w:lineRule="auto"/>
              <w:rPr>
                <w:rFonts w:ascii="Times New Roman" w:hAnsi="Times New Roman"/>
                <w:sz w:val="20"/>
                <w:szCs w:val="20"/>
              </w:rPr>
            </w:pPr>
            <w:r w:rsidRPr="00C558E9">
              <w:rPr>
                <w:rFonts w:ascii="Times New Roman" w:hAnsi="Times New Roman"/>
                <w:sz w:val="20"/>
                <w:szCs w:val="20"/>
              </w:rPr>
              <w:t>Систему Верхнего привода, на 90% (опционально)</w:t>
            </w:r>
          </w:p>
          <w:p w:rsidR="00AB2AF8" w:rsidRPr="00C558E9" w:rsidRDefault="00AB2AF8" w:rsidP="00D2591F">
            <w:pPr>
              <w:pStyle w:val="a5"/>
              <w:numPr>
                <w:ilvl w:val="0"/>
                <w:numId w:val="23"/>
              </w:numPr>
              <w:tabs>
                <w:tab w:val="clear" w:pos="4677"/>
                <w:tab w:val="clear" w:pos="9355"/>
              </w:tabs>
              <w:spacing w:before="40" w:after="0" w:line="240" w:lineRule="auto"/>
              <w:rPr>
                <w:rFonts w:ascii="Times New Roman" w:hAnsi="Times New Roman"/>
                <w:sz w:val="20"/>
                <w:szCs w:val="20"/>
              </w:rPr>
            </w:pPr>
            <w:r w:rsidRPr="00C558E9">
              <w:rPr>
                <w:rFonts w:ascii="Times New Roman" w:hAnsi="Times New Roman"/>
                <w:sz w:val="20"/>
                <w:szCs w:val="20"/>
              </w:rPr>
              <w:t>Все необходимое буровое оборудование на 440 В</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u w:val="single"/>
              </w:rPr>
              <w:t>В ТОЖЕ ВРЕМЯ ИМЕТЬ 1 РЕЗЕРВНЫЙ ГЕНЕРАТОР</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Требуется</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Подрядчик должен предоставить расчеты для подтверждения необходимой производительности</w:t>
            </w:r>
          </w:p>
          <w:p w:rsidR="00AB2AF8" w:rsidRPr="00C558E9" w:rsidRDefault="00AB2AF8" w:rsidP="00870C2D">
            <w:pPr>
              <w:pStyle w:val="a5"/>
              <w:spacing w:before="40"/>
              <w:rPr>
                <w:rFonts w:ascii="Times New Roman" w:hAnsi="Times New Roman"/>
                <w:sz w:val="20"/>
                <w:szCs w:val="20"/>
              </w:rPr>
            </w:pP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Выходное напряжение (В)</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600</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Частота  (Гц)</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60</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Система охлаждения</w:t>
            </w:r>
          </w:p>
        </w:tc>
        <w:tc>
          <w:tcPr>
            <w:tcW w:w="4536"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209" w:name="_Toc535996868"/>
      <w:bookmarkStart w:id="210" w:name="_Toc76448259"/>
      <w:bookmarkStart w:id="211" w:name="_Toc76455993"/>
      <w:bookmarkStart w:id="212" w:name="_Toc374107920"/>
      <w:bookmarkStart w:id="213" w:name="_Toc374228609"/>
      <w:bookmarkStart w:id="214" w:name="_Toc374303432"/>
      <w:r w:rsidRPr="00C558E9">
        <w:rPr>
          <w:rFonts w:ascii="Times New Roman" w:hAnsi="Times New Roman"/>
          <w:sz w:val="20"/>
        </w:rPr>
        <w:t>5.2</w:t>
      </w:r>
      <w:r w:rsidRPr="00C558E9">
        <w:rPr>
          <w:rFonts w:ascii="Times New Roman" w:hAnsi="Times New Roman"/>
          <w:sz w:val="20"/>
        </w:rPr>
        <w:tab/>
      </w:r>
      <w:bookmarkEnd w:id="209"/>
      <w:bookmarkEnd w:id="210"/>
      <w:bookmarkEnd w:id="211"/>
      <w:r w:rsidRPr="00C558E9">
        <w:rPr>
          <w:rFonts w:ascii="Times New Roman" w:hAnsi="Times New Roman"/>
          <w:sz w:val="20"/>
          <w:lang w:val="ru-RU"/>
        </w:rPr>
        <w:t>Тиристорный блок</w:t>
      </w:r>
      <w:bookmarkEnd w:id="212"/>
      <w:bookmarkEnd w:id="213"/>
      <w:bookmarkEnd w:id="214"/>
      <w:r w:rsidRPr="00C558E9">
        <w:rPr>
          <w:rFonts w:ascii="Times New Roman" w:hAnsi="Times New Roman"/>
          <w:sz w:val="20"/>
          <w:lang w:val="ru-RU"/>
        </w:rPr>
        <w:t xml:space="preserve"> </w:t>
      </w:r>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val="422"/>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536"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 xml:space="preserve"> минимум 5 модулей</w:t>
            </w:r>
          </w:p>
        </w:tc>
        <w:tc>
          <w:tcPr>
            <w:tcW w:w="5245"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val="300"/>
        </w:trPr>
        <w:tc>
          <w:tcPr>
            <w:tcW w:w="5353" w:type="dxa"/>
            <w:tcBorders>
              <w:top w:val="single" w:sz="6" w:space="0" w:color="auto"/>
              <w:left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Максимальный непрерывная мощность (КВА)</w:t>
            </w:r>
          </w:p>
        </w:tc>
        <w:tc>
          <w:tcPr>
            <w:tcW w:w="4536" w:type="dxa"/>
            <w:tcBorders>
              <w:top w:val="single" w:sz="6" w:space="0" w:color="auto"/>
              <w:left w:val="single" w:sz="6"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right w:val="single" w:sz="12" w:space="0" w:color="auto"/>
            </w:tcBorders>
            <w:vAlign w:val="center"/>
          </w:tcPr>
          <w:p w:rsidR="00AB2AF8" w:rsidRPr="00C558E9" w:rsidRDefault="00AB2AF8" w:rsidP="00870C2D">
            <w:pPr>
              <w:pStyle w:val="19"/>
            </w:pPr>
          </w:p>
        </w:tc>
      </w:tr>
      <w:tr w:rsidR="00C558E9" w:rsidRPr="00C558E9" w:rsidTr="00870C2D">
        <w:trPr>
          <w:cantSplit/>
          <w:trHeigh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Выходное напряжение двигателя постоянного тока  (В)</w:t>
            </w:r>
          </w:p>
        </w:tc>
        <w:tc>
          <w:tcPr>
            <w:tcW w:w="4536"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215" w:name="_Toc535996869"/>
      <w:bookmarkStart w:id="216" w:name="_Toc76448260"/>
      <w:bookmarkStart w:id="217" w:name="_Toc76455994"/>
      <w:bookmarkStart w:id="218" w:name="_Toc374107921"/>
      <w:bookmarkStart w:id="219" w:name="_Toc374228610"/>
      <w:bookmarkStart w:id="220" w:name="_Toc374303433"/>
      <w:r w:rsidRPr="00C558E9">
        <w:rPr>
          <w:rFonts w:ascii="Times New Roman" w:hAnsi="Times New Roman"/>
          <w:sz w:val="20"/>
        </w:rPr>
        <w:t>5.3</w:t>
      </w:r>
      <w:r w:rsidRPr="00C558E9">
        <w:rPr>
          <w:rFonts w:ascii="Times New Roman" w:hAnsi="Times New Roman"/>
          <w:sz w:val="20"/>
        </w:rPr>
        <w:tab/>
      </w:r>
      <w:bookmarkEnd w:id="215"/>
      <w:bookmarkEnd w:id="216"/>
      <w:bookmarkEnd w:id="217"/>
      <w:r w:rsidRPr="00C558E9">
        <w:rPr>
          <w:rFonts w:ascii="Times New Roman" w:hAnsi="Times New Roman"/>
          <w:sz w:val="20"/>
          <w:lang w:val="ru-RU"/>
        </w:rPr>
        <w:t>Кабели, распределительные щиты</w:t>
      </w:r>
      <w:bookmarkEnd w:id="218"/>
      <w:bookmarkEnd w:id="219"/>
      <w:bookmarkEnd w:id="220"/>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Все кабели, распределительные щиты, трансформаторы и рубильники должны иметь надежную изоляцию</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Вся электроарматура должна быть во взрывозащищенном исполнении (согласно Американскими или Европейскими спецификациям)</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221" w:name="_Toc535996870"/>
      <w:bookmarkStart w:id="222" w:name="_Toc76448261"/>
      <w:bookmarkStart w:id="223" w:name="_Toc76455995"/>
      <w:bookmarkStart w:id="224" w:name="_Toc374107922"/>
      <w:bookmarkStart w:id="225" w:name="_Toc374228611"/>
      <w:bookmarkStart w:id="226" w:name="_Toc374303434"/>
      <w:r w:rsidRPr="00C558E9">
        <w:rPr>
          <w:rFonts w:ascii="Times New Roman" w:hAnsi="Times New Roman"/>
          <w:sz w:val="20"/>
          <w:lang w:val="ru-RU"/>
        </w:rPr>
        <w:t>5.4</w:t>
      </w:r>
      <w:r w:rsidRPr="00C558E9">
        <w:rPr>
          <w:rFonts w:ascii="Times New Roman" w:hAnsi="Times New Roman"/>
          <w:sz w:val="20"/>
          <w:lang w:val="ru-RU"/>
        </w:rPr>
        <w:tab/>
      </w:r>
      <w:bookmarkEnd w:id="221"/>
      <w:bookmarkEnd w:id="222"/>
      <w:bookmarkEnd w:id="223"/>
      <w:r w:rsidRPr="00C558E9">
        <w:rPr>
          <w:rFonts w:ascii="Times New Roman" w:hAnsi="Times New Roman"/>
          <w:sz w:val="20"/>
          <w:lang w:val="ru-RU"/>
        </w:rPr>
        <w:t>Наличие источника энергии для третьей стороны</w:t>
      </w:r>
      <w:bookmarkEnd w:id="224"/>
      <w:bookmarkEnd w:id="225"/>
      <w:bookmarkEnd w:id="226"/>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Maкс. Длительная мощность (кВт)</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Выходное напряжение (В)</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220(240) и 380В, 480В</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227" w:name="_Toc535996871"/>
      <w:bookmarkStart w:id="228" w:name="_Toc76448262"/>
      <w:bookmarkStart w:id="229" w:name="_Toc76455996"/>
      <w:bookmarkStart w:id="230" w:name="_Toc374107923"/>
      <w:bookmarkStart w:id="231" w:name="_Toc374228612"/>
      <w:bookmarkStart w:id="232" w:name="_Toc374303435"/>
      <w:r w:rsidRPr="00C558E9">
        <w:rPr>
          <w:rFonts w:ascii="Times New Roman" w:hAnsi="Times New Roman"/>
          <w:sz w:val="20"/>
        </w:rPr>
        <w:t>5.5</w:t>
      </w:r>
      <w:r w:rsidRPr="00C558E9">
        <w:rPr>
          <w:rFonts w:ascii="Times New Roman" w:hAnsi="Times New Roman"/>
          <w:sz w:val="20"/>
        </w:rPr>
        <w:tab/>
      </w:r>
      <w:bookmarkEnd w:id="227"/>
      <w:bookmarkEnd w:id="228"/>
      <w:bookmarkEnd w:id="229"/>
      <w:r w:rsidRPr="00C558E9">
        <w:rPr>
          <w:rFonts w:ascii="Times New Roman" w:hAnsi="Times New Roman"/>
          <w:sz w:val="20"/>
          <w:lang w:val="ru-RU"/>
        </w:rPr>
        <w:t>Емкости ГСМ (топливо)</w:t>
      </w:r>
      <w:bookmarkEnd w:id="230"/>
      <w:bookmarkEnd w:id="231"/>
      <w:bookmarkEnd w:id="232"/>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Объем, м3</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Минимум 180 м</w:t>
            </w:r>
            <w:r w:rsidRPr="00C558E9">
              <w:rPr>
                <w:rFonts w:ascii="Times New Roman" w:hAnsi="Times New Roman"/>
                <w:sz w:val="20"/>
                <w:szCs w:val="20"/>
                <w:vertAlign w:val="superscript"/>
              </w:rPr>
              <w:t xml:space="preserve">3 </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233" w:name="_Toc535996872"/>
      <w:bookmarkStart w:id="234" w:name="_Toc76448263"/>
      <w:bookmarkStart w:id="235" w:name="_Toc76455997"/>
      <w:bookmarkStart w:id="236" w:name="_Toc374107924"/>
      <w:bookmarkStart w:id="237" w:name="_Toc374228613"/>
      <w:bookmarkStart w:id="238" w:name="_Toc374303436"/>
      <w:r w:rsidRPr="00C558E9">
        <w:rPr>
          <w:rFonts w:ascii="Times New Roman" w:hAnsi="Times New Roman"/>
          <w:sz w:val="20"/>
        </w:rPr>
        <w:t>5.6</w:t>
      </w:r>
      <w:r w:rsidRPr="00C558E9">
        <w:rPr>
          <w:rFonts w:ascii="Times New Roman" w:hAnsi="Times New Roman"/>
          <w:sz w:val="20"/>
        </w:rPr>
        <w:tab/>
      </w:r>
      <w:bookmarkEnd w:id="233"/>
      <w:bookmarkEnd w:id="234"/>
      <w:bookmarkEnd w:id="235"/>
      <w:r w:rsidRPr="00C558E9">
        <w:rPr>
          <w:rFonts w:ascii="Times New Roman" w:hAnsi="Times New Roman"/>
          <w:sz w:val="20"/>
          <w:lang w:val="ru-RU"/>
        </w:rPr>
        <w:t>Аварийные генераторы</w:t>
      </w:r>
      <w:bookmarkEnd w:id="236"/>
      <w:bookmarkEnd w:id="237"/>
      <w:bookmarkEnd w:id="238"/>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hRule="exact" w:val="300"/>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(должен быть автостарт)</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   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Maкс. Длительная мощность (кВт)</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Указать </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Выходное напряжение (В)</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Частота (Гц)</w:t>
            </w:r>
          </w:p>
        </w:tc>
        <w:tc>
          <w:tcPr>
            <w:tcW w:w="4536"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Normal1"/>
        <w:ind w:hanging="720"/>
        <w:rPr>
          <w:rFonts w:ascii="Times New Roman" w:hAnsi="Times New Roman"/>
          <w:b/>
          <w:color w:val="auto"/>
          <w:sz w:val="20"/>
          <w:u w:val="single"/>
        </w:rPr>
      </w:pPr>
      <w:r w:rsidRPr="00C558E9">
        <w:rPr>
          <w:rFonts w:ascii="Times New Roman" w:hAnsi="Times New Roman"/>
          <w:b/>
          <w:color w:val="auto"/>
          <w:sz w:val="20"/>
          <w:u w:val="single"/>
        </w:rPr>
        <w:t>Примечание:</w:t>
      </w:r>
    </w:p>
    <w:p w:rsidR="00AB2AF8" w:rsidRPr="00C558E9" w:rsidRDefault="00AB2AF8" w:rsidP="00D2591F">
      <w:pPr>
        <w:pStyle w:val="Normal1"/>
        <w:numPr>
          <w:ilvl w:val="0"/>
          <w:numId w:val="43"/>
        </w:numPr>
        <w:rPr>
          <w:rFonts w:ascii="Times New Roman" w:hAnsi="Times New Roman"/>
          <w:color w:val="auto"/>
          <w:sz w:val="20"/>
          <w:lang w:val="ru-RU"/>
        </w:rPr>
      </w:pPr>
      <w:bookmarkStart w:id="239" w:name="_Toc76458300"/>
      <w:bookmarkStart w:id="240" w:name="_Toc76458586"/>
      <w:r w:rsidRPr="00C558E9">
        <w:rPr>
          <w:rFonts w:ascii="Times New Roman" w:hAnsi="Times New Roman"/>
          <w:color w:val="auto"/>
          <w:sz w:val="20"/>
          <w:lang w:val="ru-RU"/>
        </w:rPr>
        <w:t>Автостарт аварийного генератора следует проверять по крайней мере еженедельно.</w:t>
      </w:r>
      <w:bookmarkEnd w:id="239"/>
      <w:bookmarkEnd w:id="240"/>
    </w:p>
    <w:p w:rsidR="00AB2AF8" w:rsidRPr="00C558E9" w:rsidRDefault="00AB2AF8" w:rsidP="00D2591F">
      <w:pPr>
        <w:pStyle w:val="Normal1"/>
        <w:numPr>
          <w:ilvl w:val="0"/>
          <w:numId w:val="43"/>
        </w:numPr>
        <w:rPr>
          <w:rFonts w:ascii="Times New Roman" w:hAnsi="Times New Roman"/>
          <w:color w:val="auto"/>
          <w:sz w:val="20"/>
          <w:lang w:val="ru-RU"/>
        </w:rPr>
      </w:pPr>
      <w:bookmarkStart w:id="241" w:name="_Toc76458301"/>
      <w:bookmarkStart w:id="242" w:name="_Toc76458587"/>
      <w:r w:rsidRPr="00C558E9">
        <w:rPr>
          <w:rFonts w:ascii="Times New Roman" w:hAnsi="Times New Roman"/>
          <w:color w:val="auto"/>
          <w:sz w:val="20"/>
          <w:lang w:val="ru-RU"/>
        </w:rPr>
        <w:t>Аварийная энергосистема должна обеспечивать отдельный бесперебойный переменный ток для поддержки всех важных систем на вышке.</w:t>
      </w:r>
      <w:bookmarkEnd w:id="241"/>
      <w:bookmarkEnd w:id="242"/>
      <w:r w:rsidRPr="00C558E9">
        <w:rPr>
          <w:rFonts w:ascii="Times New Roman" w:hAnsi="Times New Roman"/>
          <w:color w:val="auto"/>
          <w:sz w:val="20"/>
          <w:lang w:val="ru-RU"/>
        </w:rPr>
        <w:t xml:space="preserve"> </w:t>
      </w:r>
    </w:p>
    <w:p w:rsidR="00AB2AF8" w:rsidRPr="00C558E9" w:rsidRDefault="00AB2AF8" w:rsidP="00AB2AF8">
      <w:pPr>
        <w:ind w:left="720"/>
        <w:outlineLvl w:val="0"/>
        <w:rPr>
          <w:rFonts w:ascii="Times New Roman" w:hAnsi="Times New Roman"/>
          <w:sz w:val="20"/>
          <w:szCs w:val="20"/>
        </w:rPr>
      </w:pPr>
    </w:p>
    <w:p w:rsidR="00AB2AF8" w:rsidRPr="00C558E9" w:rsidRDefault="00AB2AF8" w:rsidP="00AB2AF8">
      <w:pPr>
        <w:pStyle w:val="Index"/>
        <w:rPr>
          <w:rFonts w:ascii="Times New Roman" w:hAnsi="Times New Roman"/>
          <w:sz w:val="20"/>
          <w:u w:val="single"/>
          <w:lang w:val="ru-RU"/>
        </w:rPr>
      </w:pPr>
      <w:bookmarkStart w:id="243" w:name="_Toc535996873"/>
      <w:bookmarkStart w:id="244" w:name="_Toc76458160"/>
      <w:bookmarkStart w:id="245" w:name="_Toc76458302"/>
      <w:bookmarkStart w:id="246" w:name="_Toc76458588"/>
      <w:bookmarkStart w:id="247" w:name="_Toc374107925"/>
      <w:bookmarkStart w:id="248" w:name="_Toc374228614"/>
      <w:bookmarkStart w:id="249" w:name="_Toc374303437"/>
      <w:r w:rsidRPr="00C558E9">
        <w:rPr>
          <w:rFonts w:ascii="Times New Roman" w:hAnsi="Times New Roman"/>
          <w:sz w:val="20"/>
          <w:u w:val="single"/>
          <w:lang w:val="ru-RU"/>
        </w:rPr>
        <w:t>6</w:t>
      </w:r>
      <w:r w:rsidRPr="00C558E9">
        <w:rPr>
          <w:rFonts w:ascii="Times New Roman" w:hAnsi="Times New Roman"/>
          <w:sz w:val="20"/>
          <w:u w:val="single"/>
          <w:lang w:val="ru-RU"/>
        </w:rPr>
        <w:tab/>
      </w:r>
      <w:bookmarkEnd w:id="243"/>
      <w:r w:rsidRPr="00C558E9">
        <w:rPr>
          <w:rFonts w:ascii="Times New Roman" w:hAnsi="Times New Roman"/>
          <w:sz w:val="20"/>
          <w:u w:val="single"/>
          <w:lang w:val="ru-RU"/>
        </w:rPr>
        <w:t>Оборудование предупреждения выбросов и контроля за скважиной</w:t>
      </w:r>
      <w:bookmarkEnd w:id="244"/>
      <w:bookmarkEnd w:id="245"/>
      <w:bookmarkEnd w:id="246"/>
      <w:r w:rsidRPr="00C558E9">
        <w:rPr>
          <w:rFonts w:ascii="Times New Roman" w:hAnsi="Times New Roman"/>
          <w:sz w:val="20"/>
          <w:u w:val="single"/>
          <w:lang w:val="ru-RU"/>
        </w:rPr>
        <w:t xml:space="preserve"> (Согласно </w:t>
      </w:r>
      <w:proofErr w:type="gramStart"/>
      <w:r w:rsidRPr="00C558E9">
        <w:rPr>
          <w:rFonts w:ascii="Times New Roman" w:hAnsi="Times New Roman"/>
          <w:sz w:val="20"/>
          <w:u w:val="single"/>
          <w:lang w:val="ru-RU"/>
        </w:rPr>
        <w:t>требованиям системы</w:t>
      </w:r>
      <w:proofErr w:type="gramEnd"/>
      <w:r w:rsidRPr="00C558E9">
        <w:rPr>
          <w:rFonts w:ascii="Times New Roman" w:hAnsi="Times New Roman"/>
          <w:sz w:val="20"/>
          <w:u w:val="single"/>
          <w:lang w:val="ru-RU"/>
        </w:rPr>
        <w:t xml:space="preserve"> КЛАСС 5)</w:t>
      </w:r>
      <w:bookmarkEnd w:id="247"/>
      <w:bookmarkEnd w:id="248"/>
      <w:bookmarkEnd w:id="249"/>
    </w:p>
    <w:p w:rsidR="00AB2AF8" w:rsidRPr="00C558E9" w:rsidRDefault="00AB2AF8" w:rsidP="00AB2AF8">
      <w:pPr>
        <w:ind w:left="142"/>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numPr>
          <w:ilvl w:val="0"/>
          <w:numId w:val="27"/>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ПОДРЯДЧИК обязан обеспечить подробную схему размещения ПВО в соответствии с требованиями, данными ниже.</w:t>
      </w:r>
    </w:p>
    <w:p w:rsidR="00AB2AF8" w:rsidRPr="00C558E9" w:rsidRDefault="00AB2AF8" w:rsidP="00D2591F">
      <w:pPr>
        <w:numPr>
          <w:ilvl w:val="0"/>
          <w:numId w:val="27"/>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ПОДРЯДЧИК должен иметь в наличии на этом блоке и у основания буровой вышки копии отчетов об испытании и проверке блока ПВО. КОМПАНИЯ должна иметь возможность просмотра окончательной спецификации, выбранной ПОДРЯДЧИКОМ, для обеспечения технической приемлемости оборудования.</w:t>
      </w:r>
    </w:p>
    <w:p w:rsidR="00AB2AF8" w:rsidRPr="00C558E9" w:rsidRDefault="00AB2AF8" w:rsidP="00D2591F">
      <w:pPr>
        <w:numPr>
          <w:ilvl w:val="0"/>
          <w:numId w:val="27"/>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 xml:space="preserve">Перед приемкой, обновленные ПВО нужно демонтировать, проинспектировать и снова собрать. Испытание следует провести на производстве, заглушив верх и низ, а корпус -  испытав начальным корпусным давлением </w:t>
      </w:r>
      <w:r w:rsidRPr="00C558E9">
        <w:rPr>
          <w:rFonts w:ascii="Times New Roman" w:hAnsi="Times New Roman"/>
          <w:b/>
          <w:sz w:val="20"/>
          <w:szCs w:val="20"/>
        </w:rPr>
        <w:t>(заверенное независимым инспектором</w:t>
      </w:r>
      <w:r w:rsidRPr="00C558E9">
        <w:rPr>
          <w:rFonts w:ascii="Times New Roman" w:hAnsi="Times New Roman"/>
          <w:sz w:val="20"/>
          <w:szCs w:val="20"/>
        </w:rPr>
        <w:t>).</w:t>
      </w:r>
    </w:p>
    <w:p w:rsidR="00AB2AF8" w:rsidRPr="00C558E9" w:rsidRDefault="00AB2AF8" w:rsidP="00D2591F">
      <w:pPr>
        <w:numPr>
          <w:ilvl w:val="0"/>
          <w:numId w:val="27"/>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 xml:space="preserve">Все оборудование должно соответствовать изначальной спецификации производителя и соответственно отвечать API/ГОСТ.  </w:t>
      </w:r>
    </w:p>
    <w:p w:rsidR="00AB2AF8" w:rsidRPr="00C558E9" w:rsidRDefault="00AB2AF8" w:rsidP="00D2591F">
      <w:pPr>
        <w:numPr>
          <w:ilvl w:val="0"/>
          <w:numId w:val="27"/>
        </w:numPr>
        <w:tabs>
          <w:tab w:val="clear" w:pos="360"/>
          <w:tab w:val="num" w:pos="630"/>
        </w:tabs>
        <w:spacing w:after="0" w:line="240" w:lineRule="auto"/>
        <w:ind w:left="630"/>
        <w:rPr>
          <w:rFonts w:ascii="Times New Roman" w:hAnsi="Times New Roman"/>
          <w:sz w:val="20"/>
          <w:szCs w:val="20"/>
        </w:rPr>
      </w:pPr>
      <w:r w:rsidRPr="00C558E9">
        <w:rPr>
          <w:rFonts w:ascii="Times New Roman" w:hAnsi="Times New Roman"/>
          <w:sz w:val="20"/>
          <w:szCs w:val="20"/>
        </w:rPr>
        <w:t>Все модификации и ремонтные работы, проводимые до и в течение контрактного периода, должны быть проведены в соответствии с документацией производителя.</w:t>
      </w:r>
    </w:p>
    <w:p w:rsidR="00AB2AF8" w:rsidRPr="00C558E9" w:rsidRDefault="00AB2AF8" w:rsidP="00AB2AF8">
      <w:pPr>
        <w:pStyle w:val="Index11"/>
        <w:rPr>
          <w:rFonts w:ascii="Times New Roman" w:hAnsi="Times New Roman"/>
          <w:sz w:val="20"/>
          <w:lang w:val="ru-RU"/>
        </w:rPr>
      </w:pPr>
      <w:bookmarkStart w:id="250" w:name="_Toc374107926"/>
      <w:bookmarkStart w:id="251" w:name="_Toc374228615"/>
      <w:bookmarkStart w:id="252" w:name="_Toc374303438"/>
      <w:bookmarkStart w:id="253" w:name="_Toc535996875"/>
      <w:bookmarkStart w:id="254" w:name="_Toc76448267"/>
      <w:bookmarkStart w:id="255" w:name="_Toc76455999"/>
      <w:r w:rsidRPr="00C558E9">
        <w:rPr>
          <w:rFonts w:ascii="Times New Roman" w:hAnsi="Times New Roman"/>
          <w:sz w:val="20"/>
        </w:rPr>
        <w:lastRenderedPageBreak/>
        <w:t>6.1</w:t>
      </w:r>
      <w:r w:rsidRPr="00C558E9">
        <w:rPr>
          <w:rFonts w:ascii="Times New Roman" w:hAnsi="Times New Roman"/>
          <w:sz w:val="20"/>
        </w:rPr>
        <w:tab/>
      </w:r>
      <w:r w:rsidRPr="00C558E9">
        <w:rPr>
          <w:rFonts w:ascii="Times New Roman" w:hAnsi="Times New Roman"/>
          <w:sz w:val="20"/>
          <w:lang w:val="ru-RU"/>
        </w:rPr>
        <w:t>Дивертер</w:t>
      </w:r>
      <w:bookmarkEnd w:id="250"/>
      <w:bookmarkEnd w:id="251"/>
      <w:bookmarkEnd w:id="252"/>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Pr>
        <w:tc>
          <w:tcPr>
            <w:tcW w:w="5353" w:type="dxa"/>
            <w:tcBorders>
              <w:top w:val="single" w:sz="12"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ind w:right="-108"/>
              <w:rPr>
                <w:rFonts w:ascii="Times New Roman" w:hAnsi="Times New Roman"/>
                <w:sz w:val="20"/>
                <w:szCs w:val="20"/>
              </w:rPr>
            </w:pPr>
            <w:r w:rsidRPr="00C558E9">
              <w:rPr>
                <w:rFonts w:ascii="Times New Roman" w:hAnsi="Times New Roman"/>
                <w:sz w:val="20"/>
                <w:szCs w:val="20"/>
              </w:rPr>
              <w:t xml:space="preserve">Система дивертера с одним 10" отводом и с </w:t>
            </w:r>
            <w:proofErr w:type="gramStart"/>
            <w:r w:rsidRPr="00C558E9">
              <w:rPr>
                <w:rFonts w:ascii="Times New Roman" w:hAnsi="Times New Roman"/>
                <w:sz w:val="20"/>
                <w:szCs w:val="20"/>
              </w:rPr>
              <w:t>одним  гидравлическим</w:t>
            </w:r>
            <w:proofErr w:type="gramEnd"/>
            <w:r w:rsidRPr="00C558E9">
              <w:rPr>
                <w:rFonts w:ascii="Times New Roman" w:hAnsi="Times New Roman"/>
                <w:sz w:val="20"/>
                <w:szCs w:val="20"/>
              </w:rPr>
              <w:t xml:space="preserve"> шаровым краном-задвижкой плюс 100 метров 10” линией выкида согласно требованиям законодательства РК. Привод 10” крана-задвижки Дивертера должен быть соединен с  приводом Дивертера.</w:t>
            </w:r>
          </w:p>
        </w:tc>
        <w:tc>
          <w:tcPr>
            <w:tcW w:w="4536"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НЕОБХОДИМО</w:t>
            </w:r>
          </w:p>
        </w:tc>
        <w:tc>
          <w:tcPr>
            <w:tcW w:w="5245" w:type="dxa"/>
            <w:tcBorders>
              <w:top w:val="single" w:sz="12"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Изготовитель ПУГ и внутренний диаметр (IN)</w:t>
            </w:r>
          </w:p>
        </w:tc>
        <w:tc>
          <w:tcPr>
            <w:tcW w:w="4536" w:type="dxa"/>
            <w:tcBorders>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29 1/2”</w:t>
            </w:r>
          </w:p>
        </w:tc>
        <w:tc>
          <w:tcPr>
            <w:tcW w:w="5245" w:type="dxa"/>
            <w:tcBorders>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Рабочее давление ПУГ, Бар (PSI)</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34 бар (500 PSI )</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12"/>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Верхнее соединение с кольцевым уплотнителем</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57"/>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Нижнее соединение с кольцевым уплотнителем</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987"/>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Normal1"/>
              <w:ind w:left="0" w:firstLine="0"/>
              <w:jc w:val="left"/>
              <w:rPr>
                <w:rFonts w:ascii="Times New Roman" w:hAnsi="Times New Roman"/>
                <w:color w:val="auto"/>
                <w:sz w:val="20"/>
                <w:lang w:val="ru-RU"/>
              </w:rPr>
            </w:pPr>
            <w:r w:rsidRPr="00C558E9">
              <w:rPr>
                <w:rFonts w:ascii="Times New Roman" w:hAnsi="Times New Roman"/>
                <w:color w:val="auto"/>
                <w:sz w:val="20"/>
                <w:lang w:val="ru-RU"/>
              </w:rPr>
              <w:t xml:space="preserve">Соответствующий фланец дивертера </w:t>
            </w:r>
            <w:r w:rsidRPr="00C558E9">
              <w:rPr>
                <w:rFonts w:ascii="Times New Roman" w:hAnsi="Times New Roman"/>
                <w:color w:val="auto"/>
                <w:sz w:val="20"/>
              </w:rPr>
              <w:t>X</w:t>
            </w:r>
            <w:r w:rsidRPr="00C558E9">
              <w:rPr>
                <w:rFonts w:ascii="Times New Roman" w:hAnsi="Times New Roman"/>
                <w:color w:val="auto"/>
                <w:sz w:val="20"/>
                <w:lang w:val="ru-RU"/>
              </w:rPr>
              <w:t xml:space="preserve"> +/- 2</w:t>
            </w:r>
            <w:r w:rsidRPr="00C558E9">
              <w:rPr>
                <w:rFonts w:ascii="Times New Roman" w:hAnsi="Times New Roman"/>
                <w:color w:val="auto"/>
                <w:sz w:val="20"/>
              </w:rPr>
              <w:t>M</w:t>
            </w:r>
            <w:r w:rsidRPr="00C558E9">
              <w:rPr>
                <w:rFonts w:ascii="Times New Roman" w:hAnsi="Times New Roman"/>
                <w:color w:val="auto"/>
                <w:sz w:val="20"/>
                <w:lang w:val="ru-RU"/>
              </w:rPr>
              <w:t xml:space="preserve"> Длинный патрубок с фланцевым или сварным концом для соединения с установленным 30" направлением и для монтажа дивертера.</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При необходимости подрядчик предоставит патрубок</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4" w:space="0" w:color="auto"/>
              <w:left w:val="single" w:sz="12" w:space="0" w:color="auto"/>
              <w:bottom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 xml:space="preserve">Изготовлено в соответствии стандарта API </w:t>
            </w:r>
          </w:p>
        </w:tc>
        <w:tc>
          <w:tcPr>
            <w:tcW w:w="4536" w:type="dxa"/>
            <w:tcBorders>
              <w:top w:val="single" w:sz="4" w:space="0" w:color="auto"/>
              <w:left w:val="single" w:sz="4"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API 16A</w:t>
            </w:r>
          </w:p>
        </w:tc>
        <w:tc>
          <w:tcPr>
            <w:tcW w:w="5245" w:type="dxa"/>
            <w:tcBorders>
              <w:top w:val="single" w:sz="4" w:space="0" w:color="auto"/>
              <w:left w:val="nil"/>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4" w:space="0" w:color="auto"/>
              <w:left w:val="single" w:sz="12" w:space="0" w:color="auto"/>
              <w:bottom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Дата последнего ремонта</w:t>
            </w:r>
          </w:p>
        </w:tc>
        <w:tc>
          <w:tcPr>
            <w:tcW w:w="4536" w:type="dxa"/>
            <w:tcBorders>
              <w:top w:val="single" w:sz="4" w:space="0" w:color="auto"/>
              <w:left w:val="single" w:sz="4"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4" w:space="0" w:color="auto"/>
              <w:left w:val="nil"/>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Размер выкидной линии (IN)</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 минимум</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Рабочее давление выкидной линии (PSI)</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353" w:type="dxa"/>
            <w:tcBorders>
              <w:top w:val="single" w:sz="6" w:space="0" w:color="auto"/>
              <w:left w:val="single" w:sz="12" w:space="0" w:color="auto"/>
              <w:bottom w:val="single" w:sz="6"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Тип предохранительного клапана выкидной линии</w:t>
            </w:r>
          </w:p>
        </w:tc>
        <w:tc>
          <w:tcPr>
            <w:tcW w:w="4536"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39"/>
        </w:trPr>
        <w:tc>
          <w:tcPr>
            <w:tcW w:w="5353" w:type="dxa"/>
            <w:tcBorders>
              <w:left w:val="single" w:sz="12"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Длина выкидной линии (M)</w:t>
            </w:r>
          </w:p>
        </w:tc>
        <w:tc>
          <w:tcPr>
            <w:tcW w:w="4536" w:type="dxa"/>
            <w:tcBorders>
              <w:left w:val="single" w:sz="6" w:space="0" w:color="auto"/>
              <w:right w:val="single" w:sz="12"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 xml:space="preserve">100M </w:t>
            </w:r>
          </w:p>
        </w:tc>
        <w:tc>
          <w:tcPr>
            <w:tcW w:w="5245" w:type="dxa"/>
            <w:tcBorders>
              <w:left w:val="single" w:sz="6" w:space="0" w:color="auto"/>
              <w:right w:val="single" w:sz="12"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p>
        </w:tc>
      </w:tr>
      <w:tr w:rsidR="00AB2AF8" w:rsidRPr="00C558E9" w:rsidTr="00870C2D">
        <w:trPr>
          <w:cantSplit/>
          <w:trHeight w:hRule="exact" w:val="300"/>
        </w:trPr>
        <w:tc>
          <w:tcPr>
            <w:tcW w:w="5353" w:type="dxa"/>
            <w:tcBorders>
              <w:top w:val="single" w:sz="6" w:space="0" w:color="auto"/>
              <w:left w:val="single" w:sz="12" w:space="0" w:color="auto"/>
              <w:bottom w:val="single" w:sz="12" w:space="0" w:color="auto"/>
              <w:right w:val="single" w:sz="6" w:space="0" w:color="auto"/>
            </w:tcBorders>
            <w:vAlign w:val="center"/>
          </w:tcPr>
          <w:p w:rsidR="00AB2AF8" w:rsidRPr="00C558E9" w:rsidRDefault="00AB2AF8" w:rsidP="00870C2D">
            <w:pPr>
              <w:pStyle w:val="a5"/>
              <w:spacing w:before="40" w:line="360" w:lineRule="auto"/>
              <w:ind w:right="-108"/>
              <w:rPr>
                <w:rFonts w:ascii="Times New Roman" w:hAnsi="Times New Roman"/>
                <w:sz w:val="20"/>
                <w:szCs w:val="20"/>
              </w:rPr>
            </w:pPr>
            <w:r w:rsidRPr="00C558E9">
              <w:rPr>
                <w:rFonts w:ascii="Times New Roman" w:hAnsi="Times New Roman"/>
                <w:sz w:val="20"/>
                <w:szCs w:val="20"/>
              </w:rPr>
              <w:t>Схема монтажа на устье</w:t>
            </w:r>
          </w:p>
        </w:tc>
        <w:tc>
          <w:tcPr>
            <w:tcW w:w="4536"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Необходима</w:t>
            </w:r>
          </w:p>
        </w:tc>
        <w:tc>
          <w:tcPr>
            <w:tcW w:w="5245" w:type="dxa"/>
            <w:tcBorders>
              <w:top w:val="single" w:sz="6" w:space="0" w:color="auto"/>
              <w:left w:val="single" w:sz="6" w:space="0" w:color="auto"/>
              <w:bottom w:val="single" w:sz="12" w:space="0" w:color="auto"/>
              <w:right w:val="single" w:sz="12" w:space="0" w:color="auto"/>
            </w:tcBorders>
            <w:vAlign w:val="center"/>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256" w:name="_Toc374107927"/>
    </w:p>
    <w:p w:rsidR="00AB2AF8" w:rsidRPr="00C558E9" w:rsidRDefault="00AB2AF8" w:rsidP="00AB2AF8">
      <w:pPr>
        <w:pStyle w:val="Index11"/>
        <w:rPr>
          <w:rFonts w:ascii="Times New Roman" w:hAnsi="Times New Roman"/>
          <w:sz w:val="20"/>
          <w:lang w:val="ru-RU"/>
        </w:rPr>
      </w:pPr>
    </w:p>
    <w:p w:rsidR="00AB2AF8" w:rsidRPr="00C558E9" w:rsidRDefault="00AB2AF8" w:rsidP="00AB2AF8">
      <w:pPr>
        <w:pStyle w:val="Index11"/>
        <w:rPr>
          <w:rFonts w:ascii="Times New Roman" w:hAnsi="Times New Roman"/>
          <w:sz w:val="20"/>
          <w:lang w:val="ru-RU"/>
        </w:rPr>
      </w:pPr>
    </w:p>
    <w:p w:rsidR="00AB2AF8" w:rsidRPr="00C558E9" w:rsidRDefault="00AB2AF8" w:rsidP="00AB2AF8">
      <w:pPr>
        <w:pStyle w:val="Index11"/>
        <w:rPr>
          <w:rFonts w:ascii="Times New Roman" w:hAnsi="Times New Roman"/>
          <w:sz w:val="20"/>
          <w:lang w:val="ru-RU"/>
        </w:rPr>
      </w:pPr>
    </w:p>
    <w:p w:rsidR="00AB2AF8" w:rsidRPr="00C558E9" w:rsidRDefault="00AB2AF8" w:rsidP="00AB2AF8">
      <w:pPr>
        <w:pStyle w:val="Index11"/>
        <w:rPr>
          <w:rFonts w:ascii="Times New Roman" w:hAnsi="Times New Roman"/>
          <w:sz w:val="20"/>
          <w:lang w:val="ru-RU"/>
        </w:rPr>
      </w:pPr>
    </w:p>
    <w:p w:rsidR="00AB2AF8" w:rsidRPr="00C558E9" w:rsidRDefault="00AB2AF8" w:rsidP="00AB2AF8">
      <w:pPr>
        <w:pStyle w:val="Index11"/>
        <w:rPr>
          <w:rFonts w:ascii="Times New Roman" w:hAnsi="Times New Roman"/>
          <w:sz w:val="20"/>
          <w:lang w:val="ru-RU"/>
        </w:rPr>
      </w:pPr>
    </w:p>
    <w:p w:rsidR="00AB2AF8" w:rsidRPr="00C558E9" w:rsidRDefault="00AB2AF8" w:rsidP="00AB2AF8">
      <w:pPr>
        <w:pStyle w:val="Index11"/>
        <w:rPr>
          <w:rFonts w:ascii="Times New Roman" w:hAnsi="Times New Roman"/>
          <w:sz w:val="20"/>
          <w:lang w:val="ru-RU"/>
        </w:rPr>
      </w:pPr>
      <w:bookmarkStart w:id="257" w:name="_Toc374228616"/>
      <w:bookmarkStart w:id="258" w:name="_Toc374303439"/>
      <w:r w:rsidRPr="00C558E9">
        <w:rPr>
          <w:rFonts w:ascii="Times New Roman" w:hAnsi="Times New Roman"/>
          <w:sz w:val="20"/>
        </w:rPr>
        <w:lastRenderedPageBreak/>
        <w:t>6.</w:t>
      </w:r>
      <w:r w:rsidRPr="00C558E9">
        <w:rPr>
          <w:rFonts w:ascii="Times New Roman" w:hAnsi="Times New Roman"/>
          <w:sz w:val="20"/>
          <w:lang w:val="en-US"/>
        </w:rPr>
        <w:t>2</w:t>
      </w:r>
      <w:r w:rsidRPr="00C558E9">
        <w:rPr>
          <w:rFonts w:ascii="Times New Roman" w:hAnsi="Times New Roman"/>
          <w:sz w:val="20"/>
        </w:rPr>
        <w:tab/>
      </w:r>
      <w:r w:rsidRPr="00C558E9">
        <w:rPr>
          <w:rFonts w:ascii="Times New Roman" w:hAnsi="Times New Roman"/>
          <w:sz w:val="20"/>
          <w:lang w:val="ru-RU"/>
        </w:rPr>
        <w:t>Блок ПВО</w:t>
      </w:r>
      <w:bookmarkEnd w:id="256"/>
      <w:bookmarkEnd w:id="257"/>
      <w:bookmarkEnd w:id="258"/>
    </w:p>
    <w:tbl>
      <w:tblPr>
        <w:tblW w:w="15134" w:type="dxa"/>
        <w:tblLayout w:type="fixed"/>
        <w:tblLook w:val="0000" w:firstRow="0" w:lastRow="0" w:firstColumn="0" w:lastColumn="0" w:noHBand="0" w:noVBand="0"/>
      </w:tblPr>
      <w:tblGrid>
        <w:gridCol w:w="5353"/>
        <w:gridCol w:w="4536"/>
        <w:gridCol w:w="5245"/>
      </w:tblGrid>
      <w:tr w:rsidR="00C558E9" w:rsidRPr="00C558E9" w:rsidTr="00870C2D">
        <w:trPr>
          <w:cantSplit/>
          <w:trHeight w:val="1689"/>
        </w:trPr>
        <w:tc>
          <w:tcPr>
            <w:tcW w:w="5353"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ПВО</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lang w:val="en-US"/>
              </w:rPr>
              <w:t>(</w:t>
            </w:r>
            <w:r w:rsidRPr="00C558E9">
              <w:rPr>
                <w:rFonts w:ascii="Times New Roman" w:hAnsi="Times New Roman"/>
                <w:sz w:val="20"/>
                <w:szCs w:val="20"/>
              </w:rPr>
              <w:t>Класс</w:t>
            </w:r>
            <w:r w:rsidRPr="00C558E9">
              <w:rPr>
                <w:rFonts w:ascii="Times New Roman" w:hAnsi="Times New Roman"/>
                <w:sz w:val="20"/>
                <w:szCs w:val="20"/>
                <w:lang w:val="en-US"/>
              </w:rPr>
              <w:t xml:space="preserve"> 5)</w:t>
            </w:r>
          </w:p>
        </w:tc>
        <w:tc>
          <w:tcPr>
            <w:tcW w:w="4536"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Один (1) ПУГ 21 1/</w:t>
            </w:r>
            <w:proofErr w:type="gramStart"/>
            <w:r w:rsidRPr="00C558E9">
              <w:rPr>
                <w:rFonts w:ascii="Times New Roman" w:hAnsi="Times New Roman"/>
                <w:sz w:val="20"/>
                <w:szCs w:val="20"/>
              </w:rPr>
              <w:t>4 ”</w:t>
            </w:r>
            <w:proofErr w:type="gramEnd"/>
            <w:r w:rsidRPr="00C558E9">
              <w:rPr>
                <w:rFonts w:ascii="Times New Roman" w:hAnsi="Times New Roman"/>
                <w:sz w:val="20"/>
                <w:szCs w:val="20"/>
              </w:rPr>
              <w:t xml:space="preserve"> 2,000 PSI </w:t>
            </w:r>
          </w:p>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Один (1) одиночный плашечный 21 1/</w:t>
            </w:r>
            <w:proofErr w:type="gramStart"/>
            <w:r w:rsidRPr="00C558E9">
              <w:rPr>
                <w:rFonts w:ascii="Times New Roman" w:hAnsi="Times New Roman"/>
                <w:sz w:val="20"/>
                <w:szCs w:val="20"/>
              </w:rPr>
              <w:t>4 ”</w:t>
            </w:r>
            <w:proofErr w:type="gramEnd"/>
            <w:r w:rsidRPr="00C558E9">
              <w:rPr>
                <w:rFonts w:ascii="Times New Roman" w:hAnsi="Times New Roman"/>
                <w:sz w:val="20"/>
                <w:szCs w:val="20"/>
              </w:rPr>
              <w:t xml:space="preserve"> 2,000 PSI (или 20 ¾” 3,000 PSI)</w:t>
            </w:r>
          </w:p>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Один (1) ПУГ 13 5/8” 5,000 PSI </w:t>
            </w:r>
          </w:p>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Один (1) одиночный плашечный превентор 13 5/8” 10,000 PSI </w:t>
            </w:r>
          </w:p>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Один (1) спаренный плашечный превентор 13 5/8” 10,000 PSI  </w:t>
            </w:r>
          </w:p>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Крышки и бустеры</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p>
        </w:tc>
      </w:tr>
      <w:tr w:rsidR="00C558E9" w:rsidRPr="00C558E9" w:rsidTr="00870C2D">
        <w:trPr>
          <w:cantSplit/>
        </w:trPr>
        <w:tc>
          <w:tcPr>
            <w:tcW w:w="5353"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Универсальный, изготовитель (дюйм)</w:t>
            </w:r>
          </w:p>
        </w:tc>
        <w:tc>
          <w:tcPr>
            <w:tcW w:w="4536"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21 1/4 ” 2,000 </w:t>
            </w:r>
            <w:r w:rsidRPr="00C558E9">
              <w:rPr>
                <w:rFonts w:ascii="Times New Roman" w:hAnsi="Times New Roman"/>
                <w:sz w:val="20"/>
                <w:szCs w:val="20"/>
                <w:lang w:val="en-US"/>
              </w:rPr>
              <w:t>PSI</w:t>
            </w:r>
            <w:r w:rsidRPr="00C558E9">
              <w:rPr>
                <w:rFonts w:ascii="Times New Roman" w:hAnsi="Times New Roman"/>
                <w:sz w:val="20"/>
                <w:szCs w:val="20"/>
              </w:rPr>
              <w:t xml:space="preserve">  </w:t>
            </w:r>
          </w:p>
        </w:tc>
        <w:tc>
          <w:tcPr>
            <w:tcW w:w="5245"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Внутренний диаметр (дюйм)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 (PSI)</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2,000</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Верхнее соединение с кольцевым уплотнением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Нижнее соединение с кольцевым уплотнением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последней замены герметизирующего элемента</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герметизирующего элемента</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Дата последнего ремонта</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Плашечный превентор одиночный</w:t>
            </w:r>
          </w:p>
        </w:tc>
        <w:tc>
          <w:tcPr>
            <w:tcW w:w="4536"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21 1/4</w:t>
            </w:r>
            <w:r w:rsidRPr="00C558E9">
              <w:rPr>
                <w:rFonts w:ascii="Times New Roman" w:hAnsi="Times New Roman"/>
                <w:sz w:val="20"/>
                <w:szCs w:val="20"/>
                <w:lang w:val="en-US"/>
              </w:rPr>
              <w:t xml:space="preserve">” </w:t>
            </w:r>
            <w:r w:rsidRPr="00C558E9">
              <w:rPr>
                <w:rFonts w:ascii="Times New Roman" w:hAnsi="Times New Roman"/>
                <w:sz w:val="20"/>
                <w:szCs w:val="20"/>
              </w:rPr>
              <w:t>2,</w:t>
            </w:r>
            <w:r w:rsidRPr="00C558E9">
              <w:rPr>
                <w:rFonts w:ascii="Times New Roman" w:hAnsi="Times New Roman"/>
                <w:sz w:val="20"/>
                <w:szCs w:val="20"/>
                <w:lang w:val="en-US"/>
              </w:rPr>
              <w:t xml:space="preserve">000 PSI </w:t>
            </w:r>
            <w:r w:rsidRPr="00C558E9">
              <w:rPr>
                <w:rFonts w:ascii="Times New Roman" w:hAnsi="Times New Roman"/>
                <w:sz w:val="20"/>
                <w:szCs w:val="20"/>
              </w:rPr>
              <w:t>(или 20 ¾” 3,000 PSI)</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Габариты/размеры плашечного превентора (дюйм)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Рабочее давление ППГ (PSI)</w:t>
            </w:r>
          </w:p>
        </w:tc>
        <w:tc>
          <w:tcPr>
            <w:tcW w:w="4536"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2,000</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Внутренний диаметр ППГ (дюйм)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Верхнее соединение с кольцевым уплотнением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Нижнее соединение с кольцевым уплотнением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Типоразмеры плашек (дюйм)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5" БТ (2 комплекта), Глухие (2 комплекта), 13 3/8” обс. колонна (2 комплекта) </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уплотнительных элементов</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последней замены элементов и уплотнений</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фиксации превенторов</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последнего ремонта</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Схема монтажа на устье</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Универсальный, изготовитель (дюйм)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13 5/8” 5,000 </w:t>
            </w:r>
            <w:r w:rsidRPr="00C558E9">
              <w:rPr>
                <w:rFonts w:ascii="Times New Roman" w:hAnsi="Times New Roman"/>
                <w:sz w:val="20"/>
                <w:szCs w:val="20"/>
                <w:lang w:val="en-US"/>
              </w:rPr>
              <w:t>PSI</w:t>
            </w:r>
            <w:r w:rsidRPr="00C558E9">
              <w:rPr>
                <w:rFonts w:ascii="Times New Roman" w:hAnsi="Times New Roman"/>
                <w:sz w:val="20"/>
                <w:szCs w:val="20"/>
              </w:rPr>
              <w:t xml:space="preserve"> </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Внутренний диаметр (дюйм)</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Рабочее давление (PSI)</w:t>
            </w:r>
          </w:p>
        </w:tc>
        <w:tc>
          <w:tcPr>
            <w:tcW w:w="4536"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5,000</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6" w:space="0" w:color="auto"/>
              <w:left w:val="single" w:sz="12" w:space="0" w:color="auto"/>
              <w:bottom w:val="single" w:sz="8"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Верхнее соединение с кольцевым уплотнением</w:t>
            </w:r>
          </w:p>
        </w:tc>
        <w:tc>
          <w:tcPr>
            <w:tcW w:w="4536" w:type="dxa"/>
            <w:tcBorders>
              <w:top w:val="single" w:sz="6" w:space="0" w:color="auto"/>
              <w:left w:val="single" w:sz="6"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Нижнее соединение с кольцевым уплотнением</w:t>
            </w:r>
          </w:p>
        </w:tc>
        <w:tc>
          <w:tcPr>
            <w:tcW w:w="4536" w:type="dxa"/>
            <w:tcBorders>
              <w:top w:val="single" w:sz="8" w:space="0" w:color="auto"/>
              <w:left w:val="single" w:sz="6"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6"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последней замены герметизирующего элемента</w:t>
            </w:r>
          </w:p>
        </w:tc>
        <w:tc>
          <w:tcPr>
            <w:tcW w:w="4536" w:type="dxa"/>
            <w:tcBorders>
              <w:top w:val="single" w:sz="8" w:space="0" w:color="auto"/>
              <w:left w:val="single" w:sz="6"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6"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герметизирующего элемента</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Плашечный превентор спаренный</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13</w:t>
            </w:r>
            <w:r w:rsidRPr="00C558E9">
              <w:rPr>
                <w:rFonts w:ascii="Times New Roman" w:hAnsi="Times New Roman"/>
                <w:sz w:val="20"/>
                <w:szCs w:val="20"/>
              </w:rPr>
              <w:t xml:space="preserve"> </w:t>
            </w:r>
            <w:r w:rsidRPr="00C558E9">
              <w:rPr>
                <w:rFonts w:ascii="Times New Roman" w:hAnsi="Times New Roman"/>
                <w:sz w:val="20"/>
                <w:szCs w:val="20"/>
                <w:lang w:val="en-US"/>
              </w:rPr>
              <w:t>5/8” 10</w:t>
            </w:r>
            <w:r w:rsidRPr="00C558E9">
              <w:rPr>
                <w:rFonts w:ascii="Times New Roman" w:hAnsi="Times New Roman"/>
                <w:sz w:val="20"/>
                <w:szCs w:val="20"/>
              </w:rPr>
              <w:t>,</w:t>
            </w:r>
            <w:r w:rsidRPr="00C558E9">
              <w:rPr>
                <w:rFonts w:ascii="Times New Roman" w:hAnsi="Times New Roman"/>
                <w:sz w:val="20"/>
                <w:szCs w:val="20"/>
                <w:lang w:val="en-US"/>
              </w:rPr>
              <w:t xml:space="preserve">000 PSI </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Габариты/размеры плашечного превентора (дюйм)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Рабочее давление ППГ (PSI)</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10,000</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Внутренний диаметр ППГ (дюйм)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Верхнее соединение с кольцевым уплотнением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Нижнее соединение с кольцевым уплотнением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Типоразмеры плашек (дюйм)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5" БТ (2 комплекта), 4 ½” (2 комплекта), 3 1/2” БТ (2 комплекта), 2 7/8” (2 комплекта), Глухие/срезающие (2 комплекта), Универсальные </w:t>
            </w:r>
            <w:r w:rsidRPr="00C558E9">
              <w:rPr>
                <w:rFonts w:ascii="Times New Roman" w:hAnsi="Times New Roman"/>
                <w:sz w:val="20"/>
                <w:szCs w:val="20"/>
                <w:lang w:val="en-US"/>
              </w:rPr>
              <w:t>VBR</w:t>
            </w:r>
            <w:r w:rsidRPr="00C558E9">
              <w:rPr>
                <w:rFonts w:ascii="Times New Roman" w:hAnsi="Times New Roman"/>
                <w:sz w:val="20"/>
                <w:szCs w:val="20"/>
              </w:rPr>
              <w:t xml:space="preserve"> (2 комплекта), 9 7/8” колонна (2 комплекта), 9 5/8” колонна (2 комплекта), 7” колонна (2 комплекта)</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уплотнительных элементов</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Дата последней замены элементов и уплотнений</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фиксации превенторов</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последнего ремонта</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Схема монтажа на устье</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Плашечный превентор одиночный</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13</w:t>
            </w:r>
            <w:r w:rsidRPr="00C558E9">
              <w:rPr>
                <w:rFonts w:ascii="Times New Roman" w:hAnsi="Times New Roman"/>
                <w:sz w:val="20"/>
                <w:szCs w:val="20"/>
              </w:rPr>
              <w:t xml:space="preserve"> </w:t>
            </w:r>
            <w:r w:rsidRPr="00C558E9">
              <w:rPr>
                <w:rFonts w:ascii="Times New Roman" w:hAnsi="Times New Roman"/>
                <w:sz w:val="20"/>
                <w:szCs w:val="20"/>
                <w:lang w:val="en-US"/>
              </w:rPr>
              <w:t>5/8” 10</w:t>
            </w:r>
            <w:r w:rsidRPr="00C558E9">
              <w:rPr>
                <w:rFonts w:ascii="Times New Roman" w:hAnsi="Times New Roman"/>
                <w:sz w:val="20"/>
                <w:szCs w:val="20"/>
              </w:rPr>
              <w:t>,</w:t>
            </w:r>
            <w:r w:rsidRPr="00C558E9">
              <w:rPr>
                <w:rFonts w:ascii="Times New Roman" w:hAnsi="Times New Roman"/>
                <w:sz w:val="20"/>
                <w:szCs w:val="20"/>
                <w:lang w:val="en-US"/>
              </w:rPr>
              <w:t xml:space="preserve">000 PSI </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Габариты/размеры плашечного превентора (дюйм)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Рабочее давление ППГ (PSI)</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10,000</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Внутренний диаметр ППГ (дюйм)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Верхнее соединение с кольцевым уплотнением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Нижнее соединение с кольцевым уплотнением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Типоразмеры плашек (дюйм)</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5" БТ (2 комплекта), 4 ½” (2 комплекта), 3 1/2” БТ (2 комплекта), 2 7/8” (2 комплекта), Универсальные </w:t>
            </w:r>
            <w:r w:rsidRPr="00C558E9">
              <w:rPr>
                <w:rFonts w:ascii="Times New Roman" w:hAnsi="Times New Roman"/>
                <w:sz w:val="20"/>
                <w:szCs w:val="20"/>
                <w:lang w:val="en-US"/>
              </w:rPr>
              <w:t>VBR</w:t>
            </w:r>
            <w:r w:rsidRPr="00C558E9">
              <w:rPr>
                <w:rFonts w:ascii="Times New Roman" w:hAnsi="Times New Roman"/>
                <w:sz w:val="20"/>
                <w:szCs w:val="20"/>
              </w:rPr>
              <w:t xml:space="preserve"> (2 комплекта)</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уплотнительных элементов</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последней замены элементов и уплотнений</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фиксации превенторов</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8"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Дата последнего ремонта</w:t>
            </w:r>
          </w:p>
        </w:tc>
        <w:tc>
          <w:tcPr>
            <w:tcW w:w="4536" w:type="dxa"/>
            <w:tcBorders>
              <w:top w:val="single" w:sz="8" w:space="0" w:color="auto"/>
              <w:left w:val="single" w:sz="8"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8"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353" w:type="dxa"/>
            <w:tcBorders>
              <w:top w:val="single" w:sz="8" w:space="0" w:color="auto"/>
              <w:left w:val="single" w:sz="12" w:space="0" w:color="auto"/>
              <w:bottom w:val="single" w:sz="12" w:space="0" w:color="auto"/>
              <w:right w:val="single" w:sz="8"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Схема монтажа на устье</w:t>
            </w:r>
          </w:p>
        </w:tc>
        <w:tc>
          <w:tcPr>
            <w:tcW w:w="4536" w:type="dxa"/>
            <w:tcBorders>
              <w:top w:val="single" w:sz="8" w:space="0" w:color="auto"/>
              <w:left w:val="single" w:sz="8"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8" w:space="0" w:color="auto"/>
              <w:left w:val="single" w:sz="12"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259" w:name="_Toc332276113"/>
      <w:bookmarkStart w:id="260" w:name="_Toc374107928"/>
      <w:bookmarkStart w:id="261" w:name="_Toc374228617"/>
      <w:bookmarkStart w:id="262" w:name="_Toc374303440"/>
      <w:r w:rsidRPr="00C558E9">
        <w:rPr>
          <w:rFonts w:ascii="Times New Roman" w:hAnsi="Times New Roman"/>
          <w:sz w:val="20"/>
          <w:lang w:val="ru-RU"/>
        </w:rPr>
        <w:t>Прим.:</w:t>
      </w:r>
      <w:bookmarkEnd w:id="259"/>
      <w:bookmarkEnd w:id="260"/>
      <w:bookmarkEnd w:id="261"/>
      <w:bookmarkEnd w:id="262"/>
      <w:r w:rsidRPr="00C558E9">
        <w:rPr>
          <w:rFonts w:ascii="Times New Roman" w:hAnsi="Times New Roman"/>
          <w:sz w:val="20"/>
          <w:lang w:val="ru-RU"/>
        </w:rPr>
        <w:t xml:space="preserve"> </w:t>
      </w:r>
      <w:bookmarkEnd w:id="253"/>
      <w:bookmarkEnd w:id="254"/>
      <w:bookmarkEnd w:id="255"/>
    </w:p>
    <w:p w:rsidR="00AB2AF8" w:rsidRPr="00C558E9" w:rsidRDefault="00AB2AF8" w:rsidP="00D2591F">
      <w:pPr>
        <w:pStyle w:val="Normal1"/>
        <w:numPr>
          <w:ilvl w:val="0"/>
          <w:numId w:val="28"/>
        </w:numPr>
        <w:tabs>
          <w:tab w:val="clear" w:pos="360"/>
          <w:tab w:val="num" w:pos="720"/>
        </w:tabs>
        <w:ind w:left="720"/>
        <w:rPr>
          <w:rFonts w:ascii="Times New Roman" w:hAnsi="Times New Roman"/>
          <w:color w:val="auto"/>
          <w:sz w:val="20"/>
          <w:lang w:val="ru-RU"/>
        </w:rPr>
      </w:pPr>
      <w:r w:rsidRPr="00C558E9">
        <w:rPr>
          <w:rFonts w:ascii="Times New Roman" w:hAnsi="Times New Roman"/>
          <w:color w:val="auto"/>
          <w:sz w:val="20"/>
          <w:lang w:val="ru-RU"/>
        </w:rPr>
        <w:t xml:space="preserve">На буровой всегда должны быть в наличии достаточное количество запасных резиновых уплотнителей и плашек для всех элементов ПВО и полный набор кольцевых уплотнений.  </w:t>
      </w:r>
    </w:p>
    <w:p w:rsidR="00AB2AF8" w:rsidRPr="00C558E9" w:rsidRDefault="00AB2AF8" w:rsidP="00D2591F">
      <w:pPr>
        <w:pStyle w:val="Normal1"/>
        <w:numPr>
          <w:ilvl w:val="0"/>
          <w:numId w:val="28"/>
        </w:numPr>
        <w:tabs>
          <w:tab w:val="clear" w:pos="360"/>
          <w:tab w:val="num" w:pos="720"/>
        </w:tabs>
        <w:ind w:left="720"/>
        <w:rPr>
          <w:rFonts w:ascii="Times New Roman" w:hAnsi="Times New Roman"/>
          <w:color w:val="auto"/>
          <w:sz w:val="20"/>
          <w:lang w:val="ru-RU"/>
        </w:rPr>
      </w:pPr>
      <w:r w:rsidRPr="00C558E9">
        <w:rPr>
          <w:rFonts w:ascii="Times New Roman" w:hAnsi="Times New Roman"/>
          <w:color w:val="auto"/>
          <w:sz w:val="20"/>
          <w:lang w:val="ru-RU"/>
        </w:rPr>
        <w:t>Блок 13 5/8" ПВО необходим с начала бурения 12 1/4" интервала скважины и до конца скважинных операций.</w:t>
      </w:r>
    </w:p>
    <w:p w:rsidR="00AB2AF8" w:rsidRPr="00C558E9" w:rsidRDefault="00AB2AF8" w:rsidP="00AB2AF8">
      <w:pPr>
        <w:pStyle w:val="Index11"/>
        <w:rPr>
          <w:rFonts w:ascii="Times New Roman" w:hAnsi="Times New Roman"/>
          <w:sz w:val="20"/>
        </w:rPr>
      </w:pPr>
      <w:bookmarkStart w:id="263" w:name="_Toc535996876"/>
      <w:bookmarkStart w:id="264" w:name="_Toc76448268"/>
      <w:bookmarkStart w:id="265" w:name="_Toc76456000"/>
      <w:bookmarkStart w:id="266" w:name="_Toc374107929"/>
      <w:bookmarkStart w:id="267" w:name="_Toc374228618"/>
      <w:bookmarkStart w:id="268" w:name="_Toc374303441"/>
      <w:r w:rsidRPr="00C558E9">
        <w:rPr>
          <w:rFonts w:ascii="Times New Roman" w:hAnsi="Times New Roman"/>
          <w:sz w:val="20"/>
        </w:rPr>
        <w:t>6.</w:t>
      </w:r>
      <w:r w:rsidRPr="00C558E9">
        <w:rPr>
          <w:rFonts w:ascii="Times New Roman" w:hAnsi="Times New Roman"/>
          <w:sz w:val="20"/>
          <w:lang w:val="ru-RU"/>
        </w:rPr>
        <w:t>3</w:t>
      </w:r>
      <w:r w:rsidRPr="00C558E9">
        <w:rPr>
          <w:rFonts w:ascii="Times New Roman" w:hAnsi="Times New Roman"/>
          <w:sz w:val="20"/>
        </w:rPr>
        <w:tab/>
      </w:r>
      <w:bookmarkEnd w:id="263"/>
      <w:bookmarkEnd w:id="264"/>
      <w:bookmarkEnd w:id="265"/>
      <w:r w:rsidRPr="00C558E9">
        <w:rPr>
          <w:rFonts w:ascii="Times New Roman" w:hAnsi="Times New Roman"/>
          <w:sz w:val="20"/>
          <w:lang w:val="ru-RU"/>
        </w:rPr>
        <w:t>Адаптеры / переходные катушки</w:t>
      </w:r>
      <w:bookmarkEnd w:id="266"/>
      <w:bookmarkEnd w:id="267"/>
      <w:bookmarkEnd w:id="268"/>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val="1833"/>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Устьевая колонная головка скважины должна быть:</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(Соединения и расчетные давления будут подтверждены оператором при подписании контракта)</w:t>
            </w:r>
          </w:p>
          <w:p w:rsidR="00AB2AF8" w:rsidRPr="00C558E9" w:rsidRDefault="00AB2AF8" w:rsidP="00870C2D">
            <w:pPr>
              <w:pStyle w:val="a5"/>
              <w:spacing w:before="40"/>
              <w:rPr>
                <w:rFonts w:ascii="Times New Roman" w:hAnsi="Times New Roman"/>
                <w:sz w:val="20"/>
                <w:szCs w:val="20"/>
                <w:lang w:val="en-US"/>
              </w:rPr>
            </w:pPr>
            <w:r w:rsidRPr="00C558E9">
              <w:rPr>
                <w:rFonts w:ascii="Times New Roman" w:hAnsi="Times New Roman"/>
                <w:sz w:val="20"/>
                <w:szCs w:val="20"/>
              </w:rPr>
              <w:t>Секция</w:t>
            </w:r>
            <w:r w:rsidRPr="00C558E9">
              <w:rPr>
                <w:rFonts w:ascii="Times New Roman" w:hAnsi="Times New Roman"/>
                <w:sz w:val="20"/>
                <w:szCs w:val="20"/>
                <w:lang w:val="en-US"/>
              </w:rPr>
              <w:t xml:space="preserve"> A: 20” BTC X 21 1/</w:t>
            </w:r>
            <w:proofErr w:type="gramStart"/>
            <w:r w:rsidRPr="00C558E9">
              <w:rPr>
                <w:rFonts w:ascii="Times New Roman" w:hAnsi="Times New Roman"/>
                <w:sz w:val="20"/>
                <w:szCs w:val="20"/>
                <w:lang w:val="en-US"/>
              </w:rPr>
              <w:t>4”  X</w:t>
            </w:r>
            <w:proofErr w:type="gramEnd"/>
            <w:r w:rsidRPr="00C558E9">
              <w:rPr>
                <w:rFonts w:ascii="Times New Roman" w:hAnsi="Times New Roman"/>
                <w:sz w:val="20"/>
                <w:szCs w:val="20"/>
                <w:lang w:val="en-US"/>
              </w:rPr>
              <w:t xml:space="preserve"> 5,000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Секция B: 21 1/</w:t>
            </w:r>
            <w:proofErr w:type="gramStart"/>
            <w:r w:rsidRPr="00C558E9">
              <w:rPr>
                <w:rFonts w:ascii="Times New Roman" w:hAnsi="Times New Roman"/>
                <w:sz w:val="20"/>
                <w:szCs w:val="20"/>
              </w:rPr>
              <w:t>4”  X</w:t>
            </w:r>
            <w:proofErr w:type="gramEnd"/>
            <w:r w:rsidRPr="00C558E9">
              <w:rPr>
                <w:rFonts w:ascii="Times New Roman" w:hAnsi="Times New Roman"/>
                <w:sz w:val="20"/>
                <w:szCs w:val="20"/>
              </w:rPr>
              <w:t xml:space="preserve"> 5,000   X 13 5/8” 10,000</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Секция C: 13 5/8” 10,000 X 11” 10,000     </w:t>
            </w:r>
          </w:p>
          <w:p w:rsidR="00AB2AF8" w:rsidRPr="00C558E9" w:rsidRDefault="00AB2AF8" w:rsidP="00870C2D">
            <w:pPr>
              <w:pStyle w:val="a5"/>
              <w:spacing w:before="40" w:line="480" w:lineRule="auto"/>
              <w:rPr>
                <w:rFonts w:ascii="Times New Roman" w:hAnsi="Times New Roman"/>
                <w:sz w:val="20"/>
                <w:szCs w:val="20"/>
              </w:rPr>
            </w:pPr>
            <w:r w:rsidRPr="00C558E9">
              <w:rPr>
                <w:rFonts w:ascii="Times New Roman" w:hAnsi="Times New Roman"/>
                <w:sz w:val="20"/>
                <w:szCs w:val="20"/>
              </w:rPr>
              <w:t xml:space="preserve">Секция D: 11” 10,000 X 7 1/16” 10,000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ПОДРЯДЧИК обеспечивает все необходимые адаптеры к катушкам, для соединения данных API-устьевых фланцев </w:t>
            </w:r>
            <w:proofErr w:type="gramStart"/>
            <w:r w:rsidRPr="00C558E9">
              <w:rPr>
                <w:rFonts w:ascii="Times New Roman" w:hAnsi="Times New Roman"/>
                <w:sz w:val="20"/>
                <w:szCs w:val="20"/>
              </w:rPr>
              <w:t>с  ПВО</w:t>
            </w:r>
            <w:proofErr w:type="gramEnd"/>
            <w:r w:rsidRPr="00C558E9">
              <w:rPr>
                <w:rFonts w:ascii="Times New Roman" w:hAnsi="Times New Roman"/>
                <w:sz w:val="20"/>
                <w:szCs w:val="20"/>
              </w:rPr>
              <w:t xml:space="preserve">-оборудованием ПОДРЯДЧИКА.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ПОДРЯДЧИК указывает информациию обо всех адаптерах, по образцу, данному ниже.</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1465"/>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КАТУШКИ</w:t>
            </w:r>
          </w:p>
          <w:p w:rsidR="00AB2AF8" w:rsidRPr="00C558E9" w:rsidRDefault="00AB2AF8" w:rsidP="00870C2D">
            <w:pPr>
              <w:spacing w:before="40"/>
              <w:rPr>
                <w:rFonts w:ascii="Times New Roman" w:hAnsi="Times New Roman"/>
                <w:sz w:val="20"/>
                <w:szCs w:val="20"/>
                <w:lang w:val="it-IT"/>
              </w:rPr>
            </w:pPr>
            <w:r w:rsidRPr="00C558E9">
              <w:rPr>
                <w:rFonts w:ascii="Times New Roman" w:hAnsi="Times New Roman"/>
                <w:sz w:val="20"/>
                <w:szCs w:val="20"/>
                <w:lang w:val="it-IT"/>
              </w:rPr>
              <w:t>20 ¾” 3000 X 20 ¾” 3000 PSI</w:t>
            </w:r>
          </w:p>
          <w:p w:rsidR="00AB2AF8" w:rsidRPr="00C558E9" w:rsidRDefault="00AB2AF8" w:rsidP="00870C2D">
            <w:pPr>
              <w:spacing w:before="40"/>
              <w:rPr>
                <w:rFonts w:ascii="Times New Roman" w:hAnsi="Times New Roman"/>
                <w:sz w:val="20"/>
                <w:szCs w:val="20"/>
                <w:lang w:val="it-IT"/>
              </w:rPr>
            </w:pPr>
            <w:r w:rsidRPr="00C558E9">
              <w:rPr>
                <w:rFonts w:ascii="Times New Roman" w:hAnsi="Times New Roman"/>
                <w:sz w:val="20"/>
                <w:szCs w:val="20"/>
                <w:lang w:val="it-IT"/>
              </w:rPr>
              <w:t xml:space="preserve">20 ¾” 3000 X 21 ¼”  5000 PSI </w:t>
            </w:r>
          </w:p>
          <w:p w:rsidR="00AB2AF8" w:rsidRPr="00C558E9" w:rsidRDefault="00AB2AF8" w:rsidP="00870C2D">
            <w:pPr>
              <w:spacing w:before="40"/>
              <w:rPr>
                <w:rFonts w:ascii="Times New Roman" w:hAnsi="Times New Roman"/>
                <w:sz w:val="20"/>
                <w:szCs w:val="20"/>
                <w:lang w:val="it-IT"/>
              </w:rPr>
            </w:pPr>
            <w:r w:rsidRPr="00C558E9">
              <w:rPr>
                <w:rFonts w:ascii="Times New Roman" w:hAnsi="Times New Roman"/>
                <w:sz w:val="20"/>
                <w:szCs w:val="20"/>
                <w:lang w:val="it-IT"/>
              </w:rPr>
              <w:t xml:space="preserve">13 5/8” 10,000 X 13 5/8” 10,000 PSI </w:t>
            </w:r>
          </w:p>
          <w:p w:rsidR="00AB2AF8" w:rsidRPr="00C558E9" w:rsidRDefault="00AB2AF8" w:rsidP="00870C2D">
            <w:pPr>
              <w:spacing w:before="40"/>
              <w:rPr>
                <w:rFonts w:ascii="Times New Roman" w:hAnsi="Times New Roman"/>
                <w:sz w:val="20"/>
                <w:szCs w:val="20"/>
                <w:lang w:val="it-IT"/>
              </w:rPr>
            </w:pPr>
            <w:r w:rsidRPr="00C558E9">
              <w:rPr>
                <w:rFonts w:ascii="Times New Roman" w:hAnsi="Times New Roman"/>
                <w:sz w:val="20"/>
                <w:szCs w:val="20"/>
                <w:lang w:val="it-IT"/>
              </w:rPr>
              <w:t>13 5/8” 10,000 X 11” 10,000 PSI</w:t>
            </w:r>
          </w:p>
          <w:p w:rsidR="00AB2AF8" w:rsidRPr="00C558E9" w:rsidRDefault="00AB2AF8" w:rsidP="00870C2D">
            <w:pPr>
              <w:spacing w:before="40"/>
              <w:rPr>
                <w:rFonts w:ascii="Times New Roman" w:hAnsi="Times New Roman"/>
                <w:sz w:val="20"/>
                <w:szCs w:val="20"/>
              </w:rPr>
            </w:pPr>
            <w:r w:rsidRPr="00C558E9">
              <w:rPr>
                <w:rFonts w:ascii="Times New Roman" w:hAnsi="Times New Roman"/>
                <w:sz w:val="20"/>
                <w:szCs w:val="20"/>
                <w:lang w:val="it-IT"/>
              </w:rPr>
              <w:t>13 5/8” 10,000 X 7 1/16” 10,000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Крестовина</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Адаптер крестовины</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Крестовина</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Адаптер крестовины</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Адаптер крестовины</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2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Высота от фланца до фланца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Верхнее соединение с кольцевым уплотнением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Как нижний фланец катушки</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Нижнее соединение с кольцевым уплотнением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выпускного отверстия и количество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Выпускное соединение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 на выпуске (PSI)</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последнего ремонта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bl>
    <w:p w:rsidR="00AB2AF8" w:rsidRPr="00C558E9" w:rsidRDefault="00AB2AF8" w:rsidP="00AB2AF8">
      <w:pPr>
        <w:rPr>
          <w:rFonts w:ascii="Times New Roman" w:hAnsi="Times New Roman"/>
          <w:sz w:val="20"/>
          <w:szCs w:val="20"/>
        </w:rPr>
      </w:pPr>
      <w:proofErr w:type="gramStart"/>
      <w:r w:rsidRPr="00C558E9">
        <w:rPr>
          <w:rFonts w:ascii="Times New Roman" w:hAnsi="Times New Roman"/>
          <w:b/>
          <w:sz w:val="20"/>
          <w:szCs w:val="20"/>
          <w:u w:val="single"/>
        </w:rPr>
        <w:t>Примечание</w:t>
      </w:r>
      <w:r w:rsidRPr="00C558E9">
        <w:rPr>
          <w:rFonts w:ascii="Times New Roman" w:hAnsi="Times New Roman"/>
          <w:b/>
          <w:sz w:val="20"/>
          <w:szCs w:val="20"/>
        </w:rPr>
        <w:t xml:space="preserve">:  </w:t>
      </w:r>
      <w:r w:rsidRPr="00C558E9">
        <w:rPr>
          <w:rFonts w:ascii="Times New Roman" w:hAnsi="Times New Roman"/>
          <w:sz w:val="20"/>
          <w:szCs w:val="20"/>
        </w:rPr>
        <w:t>ПОДРЯДЧИК</w:t>
      </w:r>
      <w:proofErr w:type="gramEnd"/>
      <w:r w:rsidRPr="00C558E9">
        <w:rPr>
          <w:rFonts w:ascii="Times New Roman" w:hAnsi="Times New Roman"/>
          <w:sz w:val="20"/>
          <w:szCs w:val="20"/>
        </w:rPr>
        <w:t xml:space="preserve"> обеспечивает все необходимые кабельные лотки, чехлы и др для водоводов, воздушных и контрольных ПВО-линий.</w:t>
      </w:r>
    </w:p>
    <w:p w:rsidR="00AB2AF8" w:rsidRPr="00C558E9" w:rsidRDefault="00AB2AF8" w:rsidP="00AB2AF8">
      <w:pPr>
        <w:pStyle w:val="Index11"/>
        <w:rPr>
          <w:rFonts w:ascii="Times New Roman" w:hAnsi="Times New Roman"/>
          <w:sz w:val="20"/>
        </w:rPr>
      </w:pPr>
      <w:bookmarkStart w:id="269" w:name="_Toc535996877"/>
      <w:bookmarkStart w:id="270" w:name="_Toc76448269"/>
      <w:bookmarkStart w:id="271" w:name="_Toc76456001"/>
      <w:bookmarkStart w:id="272" w:name="_Toc374107930"/>
      <w:bookmarkStart w:id="273" w:name="_Toc374228619"/>
      <w:bookmarkStart w:id="274" w:name="_Toc374303442"/>
      <w:r w:rsidRPr="00C558E9">
        <w:rPr>
          <w:rFonts w:ascii="Times New Roman" w:hAnsi="Times New Roman"/>
          <w:sz w:val="20"/>
        </w:rPr>
        <w:t>6.</w:t>
      </w:r>
      <w:r w:rsidRPr="00C558E9">
        <w:rPr>
          <w:rFonts w:ascii="Times New Roman" w:hAnsi="Times New Roman"/>
          <w:sz w:val="20"/>
          <w:lang w:val="ru-RU"/>
        </w:rPr>
        <w:t>4</w:t>
      </w:r>
      <w:r w:rsidRPr="00C558E9">
        <w:rPr>
          <w:rFonts w:ascii="Times New Roman" w:hAnsi="Times New Roman"/>
          <w:sz w:val="20"/>
        </w:rPr>
        <w:tab/>
      </w:r>
      <w:bookmarkEnd w:id="269"/>
      <w:bookmarkEnd w:id="270"/>
      <w:bookmarkEnd w:id="271"/>
      <w:r w:rsidRPr="00C558E9">
        <w:rPr>
          <w:rFonts w:ascii="Times New Roman" w:hAnsi="Times New Roman"/>
          <w:sz w:val="20"/>
          <w:lang w:val="ru-RU"/>
        </w:rPr>
        <w:t>Блок аккумуляторов</w:t>
      </w:r>
      <w:bookmarkEnd w:id="272"/>
      <w:bookmarkEnd w:id="273"/>
      <w:bookmarkEnd w:id="274"/>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блок</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Регулятор давления для ПУГа типа TR-5</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 безаварийный тип</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Емкость бака гидравлической жидкости (гал)</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Марка гидравлической жидкости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 баллонов</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Давление зарядки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Полезный объем жидкости при зарядке 3000 PSI (гал)</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5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Общий объем жидкости необходимый для закрытия всех превенторов на 13 5/8" , 10000 PSI блок ПВО (гал)</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Время закрытия любого ППГ (сек)</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Время закрытия универсального (сек)</w:t>
            </w:r>
          </w:p>
        </w:tc>
        <w:tc>
          <w:tcPr>
            <w:tcW w:w="4394"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1526"/>
        </w:trPr>
        <w:tc>
          <w:tcPr>
            <w:tcW w:w="5495"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b/>
                <w:sz w:val="20"/>
                <w:szCs w:val="20"/>
              </w:rPr>
            </w:pPr>
            <w:r w:rsidRPr="00C558E9">
              <w:rPr>
                <w:rFonts w:ascii="Times New Roman" w:hAnsi="Times New Roman"/>
                <w:b/>
                <w:sz w:val="20"/>
                <w:szCs w:val="20"/>
              </w:rPr>
              <w:t>Без подзарядки, аккумулятор должен:</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Закрыть и открыть все ППГ и один ПУГ, на бурильной колонне,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И ЗАТЕМ закрыть опять один ППГ и ПУГ на бурильной колонне,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И держать в закрытом состоянии на рабочее давление превентора.</w:t>
            </w:r>
          </w:p>
        </w:tc>
        <w:tc>
          <w:tcPr>
            <w:tcW w:w="4394"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r w:rsidRPr="00C558E9">
        <w:rPr>
          <w:rFonts w:ascii="Times New Roman" w:hAnsi="Times New Roman"/>
          <w:sz w:val="20"/>
        </w:rPr>
        <w:br w:type="page"/>
      </w:r>
      <w:bookmarkStart w:id="275" w:name="_Toc535996878"/>
      <w:bookmarkStart w:id="276" w:name="_Toc76448270"/>
      <w:bookmarkStart w:id="277" w:name="_Toc76456002"/>
      <w:bookmarkStart w:id="278" w:name="_Toc374107931"/>
      <w:bookmarkStart w:id="279" w:name="_Toc374228620"/>
      <w:bookmarkStart w:id="280" w:name="_Toc374303443"/>
      <w:r w:rsidRPr="00C558E9">
        <w:rPr>
          <w:rFonts w:ascii="Times New Roman" w:hAnsi="Times New Roman"/>
          <w:sz w:val="20"/>
        </w:rPr>
        <w:lastRenderedPageBreak/>
        <w:t>6.</w:t>
      </w:r>
      <w:r w:rsidRPr="00C558E9">
        <w:rPr>
          <w:rFonts w:ascii="Times New Roman" w:hAnsi="Times New Roman"/>
          <w:sz w:val="20"/>
          <w:lang w:val="en-US"/>
        </w:rPr>
        <w:t>5</w:t>
      </w:r>
      <w:r w:rsidRPr="00C558E9">
        <w:rPr>
          <w:rFonts w:ascii="Times New Roman" w:hAnsi="Times New Roman"/>
          <w:sz w:val="20"/>
        </w:rPr>
        <w:tab/>
      </w:r>
      <w:bookmarkEnd w:id="275"/>
      <w:bookmarkEnd w:id="276"/>
      <w:bookmarkEnd w:id="277"/>
      <w:r w:rsidRPr="00C558E9">
        <w:rPr>
          <w:rFonts w:ascii="Times New Roman" w:hAnsi="Times New Roman"/>
          <w:sz w:val="20"/>
          <w:lang w:val="ru-RU"/>
        </w:rPr>
        <w:t>Система контроля ПВО</w:t>
      </w:r>
      <w:bookmarkEnd w:id="278"/>
      <w:bookmarkEnd w:id="279"/>
      <w:bookmarkEnd w:id="280"/>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Воздушный насос изготовитель и модель</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блок</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насоса  (гал/мин и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29"/>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Электрический насос</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Должен быть рассчитан  также на питание от аварийного источника</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Мощность насоса  (гал/мин и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Время подзарядки до 3000 PSI (мин)</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Менее 20 мин</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Расположение главного пульта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Пол буровой вышки</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78"/>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Датчики сигнализации  нижнего уровня для : бака гидравлической жидкости, давления масла и воздуха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Схема ПВО на пульте ПВО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Предохранительный механизм на рычаге срезающего ПГ</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29"/>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Расположение дистанционного пульта </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Безопасное место</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799"/>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Датчики сигнализации  нижнего уровня  для: бака гидравлической жидкости, давления масла и воздуха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41"/>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Размеры линий управления (дюйм) и тип</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Указать </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60"/>
        <w:rPr>
          <w:rFonts w:ascii="Times New Roman" w:hAnsi="Times New Roman"/>
          <w:sz w:val="20"/>
          <w:szCs w:val="20"/>
        </w:rPr>
      </w:pPr>
      <w:bookmarkStart w:id="281" w:name="_Toc535996879"/>
      <w:bookmarkStart w:id="282" w:name="_Toc76448271"/>
      <w:bookmarkStart w:id="283" w:name="_Toc76456003"/>
      <w:r w:rsidRPr="00C558E9">
        <w:rPr>
          <w:rFonts w:ascii="Times New Roman" w:hAnsi="Times New Roman"/>
          <w:sz w:val="20"/>
          <w:szCs w:val="20"/>
        </w:rPr>
        <w:t xml:space="preserve">Обе главная и удаленная панели должны контролировать универсальные и плашечный ПВО, клапаны линии глушения и штуцера, и иметь манометры.  </w:t>
      </w:r>
    </w:p>
    <w:p w:rsidR="00AB2AF8" w:rsidRPr="00C558E9" w:rsidRDefault="00AB2AF8" w:rsidP="00AB2AF8">
      <w:pPr>
        <w:pStyle w:val="Index11"/>
        <w:rPr>
          <w:rFonts w:ascii="Times New Roman" w:hAnsi="Times New Roman"/>
          <w:sz w:val="20"/>
          <w:lang w:val="ru-RU"/>
        </w:rPr>
      </w:pPr>
      <w:bookmarkStart w:id="284" w:name="_Toc374107932"/>
      <w:bookmarkStart w:id="285" w:name="_Toc374228621"/>
      <w:bookmarkStart w:id="286" w:name="_Toc374303444"/>
      <w:r w:rsidRPr="00C558E9">
        <w:rPr>
          <w:rFonts w:ascii="Times New Roman" w:hAnsi="Times New Roman"/>
          <w:sz w:val="20"/>
        </w:rPr>
        <w:t>6.</w:t>
      </w:r>
      <w:r w:rsidRPr="00C558E9">
        <w:rPr>
          <w:rFonts w:ascii="Times New Roman" w:hAnsi="Times New Roman"/>
          <w:sz w:val="20"/>
          <w:lang w:val="ru-RU"/>
        </w:rPr>
        <w:t>6</w:t>
      </w:r>
      <w:r w:rsidRPr="00C558E9">
        <w:rPr>
          <w:rFonts w:ascii="Times New Roman" w:hAnsi="Times New Roman"/>
          <w:sz w:val="20"/>
        </w:rPr>
        <w:tab/>
      </w:r>
      <w:bookmarkEnd w:id="281"/>
      <w:bookmarkEnd w:id="282"/>
      <w:bookmarkEnd w:id="283"/>
      <w:r w:rsidRPr="00C558E9">
        <w:rPr>
          <w:rFonts w:ascii="Times New Roman" w:hAnsi="Times New Roman"/>
          <w:sz w:val="20"/>
          <w:lang w:val="ru-RU"/>
        </w:rPr>
        <w:t>Штуцерный манифольд</w:t>
      </w:r>
      <w:bookmarkEnd w:id="284"/>
      <w:bookmarkEnd w:id="285"/>
      <w:bookmarkEnd w:id="286"/>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блок</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8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Типоразмер и рабочее давление, bar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 1/16” &amp; 700 бар (10,000 PSI) такой же как и на ПВО</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Типоразмер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56"/>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Оба штуцера имеют минимум, две задвижки  на входе и одну после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Два манометра давления на трубном и один на затрубном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последней инспекции толщины стенки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726"/>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Количество штуцеров (минимум 2)</w:t>
            </w:r>
          </w:p>
        </w:tc>
        <w:tc>
          <w:tcPr>
            <w:tcW w:w="4394"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дистанционно управления (с пола буровой) и 1 ручного на манифольде</w:t>
            </w:r>
          </w:p>
        </w:tc>
        <w:tc>
          <w:tcPr>
            <w:tcW w:w="5245"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штуцера</w:t>
            </w:r>
          </w:p>
        </w:tc>
        <w:tc>
          <w:tcPr>
            <w:tcW w:w="4394"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штуцера (дюйм)</w:t>
            </w:r>
          </w:p>
        </w:tc>
        <w:tc>
          <w:tcPr>
            <w:tcW w:w="4394"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Рабочее давление штуцера (PSI)</w:t>
            </w:r>
          </w:p>
        </w:tc>
        <w:tc>
          <w:tcPr>
            <w:tcW w:w="4394"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10,000 PSI</w:t>
            </w:r>
          </w:p>
        </w:tc>
        <w:tc>
          <w:tcPr>
            <w:tcW w:w="5245"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Панель дистанционного управления штуцером, тип, изготоовитель</w:t>
            </w:r>
          </w:p>
        </w:tc>
        <w:tc>
          <w:tcPr>
            <w:tcW w:w="4394"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Расположение</w:t>
            </w:r>
          </w:p>
        </w:tc>
        <w:tc>
          <w:tcPr>
            <w:tcW w:w="4394"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Буровой пол</w:t>
            </w:r>
          </w:p>
        </w:tc>
        <w:tc>
          <w:tcPr>
            <w:tcW w:w="5245"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1266"/>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Количество отводов после штуцеров.</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 горизонтальный отвод</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 отвод на газосепаратор</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 отвод на вибросита</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 отвод на амбар</w:t>
            </w:r>
          </w:p>
        </w:tc>
        <w:tc>
          <w:tcPr>
            <w:tcW w:w="4394" w:type="dxa"/>
            <w:tcBorders>
              <w:top w:val="single" w:sz="6" w:space="0" w:color="auto"/>
              <w:left w:val="single" w:sz="6" w:space="0" w:color="auto"/>
              <w:bottom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4" w:space="0" w:color="auto"/>
              <w:left w:val="single" w:sz="12"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spacing w:before="40"/>
        <w:ind w:left="-86"/>
        <w:rPr>
          <w:rFonts w:ascii="Times New Roman" w:hAnsi="Times New Roman"/>
          <w:b/>
          <w:sz w:val="20"/>
          <w:szCs w:val="20"/>
          <w:u w:val="single"/>
        </w:rPr>
      </w:pPr>
      <w:bookmarkStart w:id="287" w:name="_Toc535996880"/>
      <w:bookmarkStart w:id="288" w:name="_Toc76448272"/>
      <w:bookmarkStart w:id="289" w:name="_Toc76456004"/>
    </w:p>
    <w:p w:rsidR="00AB2AF8" w:rsidRPr="00C558E9" w:rsidRDefault="00AB2AF8" w:rsidP="00AB2AF8">
      <w:pPr>
        <w:spacing w:before="40"/>
        <w:ind w:left="-86"/>
        <w:rPr>
          <w:rFonts w:ascii="Times New Roman" w:hAnsi="Times New Roman"/>
          <w:b/>
          <w:sz w:val="20"/>
          <w:szCs w:val="20"/>
          <w:u w:val="single"/>
        </w:rPr>
      </w:pPr>
      <w:r w:rsidRPr="00C558E9">
        <w:rPr>
          <w:rFonts w:ascii="Times New Roman" w:hAnsi="Times New Roman"/>
          <w:b/>
          <w:sz w:val="20"/>
          <w:szCs w:val="20"/>
          <w:u w:val="single"/>
        </w:rPr>
        <w:t xml:space="preserve">Примечание: </w:t>
      </w:r>
    </w:p>
    <w:p w:rsidR="00AB2AF8" w:rsidRPr="00C558E9" w:rsidRDefault="00AB2AF8" w:rsidP="00D2591F">
      <w:pPr>
        <w:numPr>
          <w:ilvl w:val="0"/>
          <w:numId w:val="29"/>
        </w:numPr>
        <w:tabs>
          <w:tab w:val="clear" w:pos="360"/>
          <w:tab w:val="num" w:pos="720"/>
        </w:tabs>
        <w:spacing w:after="0" w:line="240" w:lineRule="auto"/>
        <w:ind w:left="1080" w:hanging="540"/>
        <w:rPr>
          <w:rFonts w:ascii="Times New Roman" w:hAnsi="Times New Roman"/>
          <w:sz w:val="20"/>
          <w:szCs w:val="20"/>
        </w:rPr>
      </w:pPr>
      <w:r w:rsidRPr="00C558E9">
        <w:rPr>
          <w:rFonts w:ascii="Times New Roman" w:hAnsi="Times New Roman"/>
          <w:sz w:val="20"/>
          <w:szCs w:val="20"/>
        </w:rPr>
        <w:t>Должен быть независимый вход для каждой штуцерной линии.  Подробные схемы штуцерного манифольда следует представить вместе с пакетом предложений.</w:t>
      </w:r>
    </w:p>
    <w:p w:rsidR="00AB2AF8" w:rsidRPr="00C558E9" w:rsidRDefault="00AB2AF8" w:rsidP="00D2591F">
      <w:pPr>
        <w:numPr>
          <w:ilvl w:val="0"/>
          <w:numId w:val="29"/>
        </w:numPr>
        <w:tabs>
          <w:tab w:val="clear" w:pos="360"/>
          <w:tab w:val="num" w:pos="720"/>
        </w:tabs>
        <w:spacing w:after="0" w:line="240" w:lineRule="auto"/>
        <w:ind w:left="1080" w:hanging="540"/>
        <w:rPr>
          <w:rFonts w:ascii="Times New Roman" w:hAnsi="Times New Roman"/>
          <w:sz w:val="20"/>
          <w:szCs w:val="20"/>
        </w:rPr>
      </w:pPr>
      <w:r w:rsidRPr="00C558E9">
        <w:rPr>
          <w:rFonts w:ascii="Times New Roman" w:hAnsi="Times New Roman"/>
          <w:sz w:val="20"/>
          <w:szCs w:val="20"/>
        </w:rPr>
        <w:t>В зимних условиях, штуцерный манифольд должен быть укрыт и подогреваем.</w:t>
      </w:r>
    </w:p>
    <w:p w:rsidR="00AB2AF8" w:rsidRPr="00C558E9" w:rsidRDefault="00AB2AF8" w:rsidP="00AB2AF8">
      <w:pPr>
        <w:pStyle w:val="Index11"/>
        <w:rPr>
          <w:rFonts w:ascii="Times New Roman" w:hAnsi="Times New Roman"/>
          <w:sz w:val="20"/>
        </w:rPr>
      </w:pPr>
      <w:bookmarkStart w:id="290" w:name="_Toc374107933"/>
      <w:bookmarkStart w:id="291" w:name="_Toc374228622"/>
      <w:bookmarkStart w:id="292" w:name="_Toc374303445"/>
      <w:r w:rsidRPr="00C558E9">
        <w:rPr>
          <w:rFonts w:ascii="Times New Roman" w:hAnsi="Times New Roman"/>
          <w:sz w:val="20"/>
        </w:rPr>
        <w:t>6.</w:t>
      </w:r>
      <w:r w:rsidRPr="00C558E9">
        <w:rPr>
          <w:rFonts w:ascii="Times New Roman" w:hAnsi="Times New Roman"/>
          <w:sz w:val="20"/>
          <w:lang w:val="ru-RU"/>
        </w:rPr>
        <w:t>7</w:t>
      </w:r>
      <w:r w:rsidRPr="00C558E9">
        <w:rPr>
          <w:rFonts w:ascii="Times New Roman" w:hAnsi="Times New Roman"/>
          <w:sz w:val="20"/>
        </w:rPr>
        <w:tab/>
      </w:r>
      <w:bookmarkEnd w:id="287"/>
      <w:bookmarkEnd w:id="288"/>
      <w:bookmarkEnd w:id="289"/>
      <w:r w:rsidRPr="00C558E9">
        <w:rPr>
          <w:rFonts w:ascii="Times New Roman" w:hAnsi="Times New Roman"/>
          <w:sz w:val="20"/>
          <w:lang w:val="ru-RU"/>
        </w:rPr>
        <w:t>Линия штуцерного манифольда</w:t>
      </w:r>
      <w:bookmarkEnd w:id="290"/>
      <w:bookmarkEnd w:id="291"/>
      <w:bookmarkEnd w:id="292"/>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Имеется цепь безопасности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Диаметр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3 1/16”</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lang w:val="ru-RU"/>
              </w:rPr>
            </w:pPr>
            <w:r w:rsidRPr="00C558E9">
              <w:rPr>
                <w:rFonts w:ascii="Times New Roman" w:hAnsi="Times New Roman"/>
                <w:color w:val="auto"/>
                <w:sz w:val="20"/>
                <w:lang w:val="ru-RU"/>
              </w:rPr>
              <w:t>Номинальное рабочее давление, бар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lang w:val="ru-RU"/>
              </w:rPr>
              <w:t>70</w:t>
            </w:r>
            <w:r w:rsidRPr="00C558E9">
              <w:rPr>
                <w:rFonts w:ascii="Times New Roman" w:hAnsi="Times New Roman"/>
                <w:color w:val="auto"/>
                <w:sz w:val="20"/>
              </w:rPr>
              <w:t>0 bar (</w:t>
            </w:r>
            <w:r w:rsidRPr="00C558E9">
              <w:rPr>
                <w:rFonts w:ascii="Times New Roman" w:hAnsi="Times New Roman"/>
                <w:color w:val="auto"/>
                <w:sz w:val="20"/>
                <w:lang w:val="ru-RU"/>
              </w:rPr>
              <w:t>10</w:t>
            </w:r>
            <w:r w:rsidRPr="00C558E9">
              <w:rPr>
                <w:rFonts w:ascii="Times New Roman" w:hAnsi="Times New Roman"/>
                <w:color w:val="auto"/>
                <w:sz w:val="20"/>
              </w:rPr>
              <w:t>,000 PSI)</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Количество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2</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456"/>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Тип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1 гидравлическая и 1 механическая.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proofErr w:type="gramStart"/>
            <w:r w:rsidRPr="00C558E9">
              <w:rPr>
                <w:rFonts w:ascii="Times New Roman" w:hAnsi="Times New Roman"/>
                <w:color w:val="auto"/>
                <w:sz w:val="20"/>
              </w:rPr>
              <w:t>Типоразмер  (</w:t>
            </w:r>
            <w:proofErr w:type="gramEnd"/>
            <w:r w:rsidRPr="00C558E9">
              <w:rPr>
                <w:rFonts w:ascii="Times New Roman" w:hAnsi="Times New Roman"/>
                <w:color w:val="auto"/>
                <w:sz w:val="20"/>
              </w:rPr>
              <w:t>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3 1/16”</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Номинальное давление задвижек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lang w:val="ru-RU"/>
              </w:rPr>
            </w:pPr>
            <w:r w:rsidRPr="00C558E9">
              <w:rPr>
                <w:rFonts w:ascii="Times New Roman" w:hAnsi="Times New Roman"/>
                <w:color w:val="auto"/>
                <w:sz w:val="20"/>
              </w:rPr>
              <w:t xml:space="preserve">700 </w:t>
            </w:r>
            <w:r w:rsidRPr="00C558E9">
              <w:rPr>
                <w:rFonts w:ascii="Times New Roman" w:hAnsi="Times New Roman"/>
                <w:color w:val="auto"/>
                <w:sz w:val="20"/>
                <w:lang w:val="ru-RU"/>
              </w:rPr>
              <w:t xml:space="preserve">бар </w:t>
            </w:r>
            <w:r w:rsidRPr="00C558E9">
              <w:rPr>
                <w:rFonts w:ascii="Times New Roman" w:hAnsi="Times New Roman"/>
                <w:color w:val="auto"/>
                <w:sz w:val="20"/>
              </w:rPr>
              <w:t>(</w:t>
            </w:r>
            <w:r w:rsidRPr="00C558E9">
              <w:rPr>
                <w:rFonts w:ascii="Times New Roman" w:hAnsi="Times New Roman"/>
                <w:color w:val="auto"/>
                <w:sz w:val="20"/>
                <w:lang w:val="ru-RU"/>
              </w:rPr>
              <w:t>10</w:t>
            </w:r>
            <w:r w:rsidRPr="00C558E9">
              <w:rPr>
                <w:rFonts w:ascii="Times New Roman" w:hAnsi="Times New Roman"/>
                <w:color w:val="auto"/>
                <w:sz w:val="20"/>
              </w:rPr>
              <w:t>,000 PSI)</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Соединения задвижек</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Указать</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Тип привода задвижек</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Normal1"/>
              <w:rPr>
                <w:rFonts w:ascii="Times New Roman" w:hAnsi="Times New Roman"/>
                <w:color w:val="auto"/>
                <w:sz w:val="20"/>
              </w:rPr>
            </w:pPr>
          </w:p>
        </w:tc>
      </w:tr>
    </w:tbl>
    <w:p w:rsidR="00AB2AF8" w:rsidRPr="00C558E9" w:rsidRDefault="00AB2AF8" w:rsidP="00AB2AF8">
      <w:pPr>
        <w:pStyle w:val="Normal1"/>
        <w:jc w:val="left"/>
        <w:rPr>
          <w:rFonts w:ascii="Times New Roman" w:hAnsi="Times New Roman"/>
          <w:color w:val="auto"/>
          <w:sz w:val="20"/>
          <w:lang w:val="ru-RU"/>
        </w:rPr>
      </w:pPr>
      <w:bookmarkStart w:id="293" w:name="_Toc202342396"/>
      <w:r w:rsidRPr="00C558E9">
        <w:rPr>
          <w:rFonts w:ascii="Times New Roman" w:hAnsi="Times New Roman"/>
          <w:color w:val="auto"/>
          <w:sz w:val="20"/>
          <w:lang w:val="ru-RU"/>
        </w:rPr>
        <w:t xml:space="preserve">  Не должно быть поворотов между отвода</w:t>
      </w:r>
      <w:bookmarkStart w:id="294" w:name="_Toc535996881"/>
      <w:bookmarkStart w:id="295" w:name="_Toc76448273"/>
      <w:bookmarkStart w:id="296" w:name="_Toc76456005"/>
      <w:r w:rsidRPr="00C558E9">
        <w:rPr>
          <w:rFonts w:ascii="Times New Roman" w:hAnsi="Times New Roman"/>
          <w:color w:val="auto"/>
          <w:sz w:val="20"/>
          <w:lang w:val="ru-RU"/>
        </w:rPr>
        <w:t>ми ПВО и штуцерным манифольдом.</w:t>
      </w:r>
    </w:p>
    <w:p w:rsidR="00AB2AF8" w:rsidRPr="00C558E9" w:rsidRDefault="00AB2AF8" w:rsidP="00AB2AF8">
      <w:pPr>
        <w:pStyle w:val="Index11"/>
        <w:rPr>
          <w:rFonts w:ascii="Times New Roman" w:hAnsi="Times New Roman"/>
          <w:sz w:val="20"/>
          <w:lang w:val="ru-RU"/>
        </w:rPr>
      </w:pPr>
      <w:bookmarkStart w:id="297" w:name="_Toc374107934"/>
      <w:bookmarkStart w:id="298" w:name="_Toc374228623"/>
      <w:bookmarkStart w:id="299" w:name="_Toc374303446"/>
      <w:r w:rsidRPr="00C558E9">
        <w:rPr>
          <w:rFonts w:ascii="Times New Roman" w:hAnsi="Times New Roman"/>
          <w:sz w:val="20"/>
          <w:lang w:val="ru-RU"/>
        </w:rPr>
        <w:lastRenderedPageBreak/>
        <w:t>6.8</w:t>
      </w:r>
      <w:r w:rsidRPr="00C558E9">
        <w:rPr>
          <w:rFonts w:ascii="Times New Roman" w:hAnsi="Times New Roman"/>
          <w:sz w:val="20"/>
          <w:lang w:val="ru-RU"/>
        </w:rPr>
        <w:tab/>
      </w:r>
      <w:bookmarkEnd w:id="294"/>
      <w:bookmarkEnd w:id="295"/>
      <w:bookmarkEnd w:id="296"/>
      <w:r w:rsidRPr="00C558E9">
        <w:rPr>
          <w:rFonts w:ascii="Times New Roman" w:hAnsi="Times New Roman"/>
          <w:sz w:val="20"/>
          <w:lang w:val="ru-RU"/>
        </w:rPr>
        <w:t>Линия глушения</w:t>
      </w:r>
      <w:bookmarkEnd w:id="293"/>
      <w:bookmarkEnd w:id="297"/>
      <w:bookmarkEnd w:id="298"/>
      <w:bookmarkEnd w:id="29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 необходимы цепи безопасности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1/16’’</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бар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700 бар (10,000 PSI)</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2</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29"/>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1 гидравлическая и 1 механическая задвижки</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Типоразмер задвижек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давление задвижек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Соединения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привода задвижек</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300" w:name="_Toc535996882"/>
      <w:bookmarkStart w:id="301" w:name="_Toc76448274"/>
      <w:bookmarkStart w:id="302" w:name="_Toc76456006"/>
      <w:r w:rsidRPr="00C558E9">
        <w:rPr>
          <w:rFonts w:ascii="Times New Roman" w:hAnsi="Times New Roman"/>
          <w:b w:val="0"/>
          <w:sz w:val="20"/>
          <w:lang w:val="ru-RU"/>
        </w:rPr>
        <w:t xml:space="preserve">          </w:t>
      </w:r>
      <w:bookmarkStart w:id="303" w:name="_Toc374107935"/>
      <w:bookmarkStart w:id="304" w:name="_Toc374228624"/>
      <w:bookmarkStart w:id="305" w:name="_Toc374303447"/>
      <w:r w:rsidRPr="00C558E9">
        <w:rPr>
          <w:rFonts w:ascii="Times New Roman" w:hAnsi="Times New Roman"/>
          <w:sz w:val="20"/>
          <w:lang w:val="ru-RU"/>
        </w:rPr>
        <w:t>6.9</w:t>
      </w:r>
      <w:r w:rsidRPr="00C558E9">
        <w:rPr>
          <w:rFonts w:ascii="Times New Roman" w:hAnsi="Times New Roman"/>
          <w:sz w:val="20"/>
          <w:lang w:val="ru-RU"/>
        </w:rPr>
        <w:tab/>
      </w:r>
      <w:bookmarkEnd w:id="300"/>
      <w:bookmarkEnd w:id="301"/>
      <w:bookmarkEnd w:id="302"/>
      <w:r w:rsidRPr="00C558E9">
        <w:rPr>
          <w:rFonts w:ascii="Times New Roman" w:hAnsi="Times New Roman"/>
          <w:sz w:val="20"/>
          <w:lang w:val="ru-RU"/>
        </w:rPr>
        <w:t>Аварийная линия (от линии цементирования до устья)</w:t>
      </w:r>
      <w:bookmarkEnd w:id="303"/>
      <w:bookmarkEnd w:id="304"/>
      <w:bookmarkEnd w:id="30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r w:rsidRPr="00C558E9">
              <w:rPr>
                <w:rFonts w:ascii="Times New Roman" w:hAnsi="Times New Roman"/>
                <w:sz w:val="20"/>
                <w:szCs w:val="20"/>
              </w:rPr>
              <w:t>10</w:t>
            </w:r>
            <w:r w:rsidRPr="00C558E9">
              <w:rPr>
                <w:rFonts w:ascii="Times New Roman" w:hAnsi="Times New Roman"/>
                <w:sz w:val="20"/>
                <w:szCs w:val="20"/>
                <w:lang w:val="en-US"/>
              </w:rPr>
              <w:t>,</w:t>
            </w:r>
            <w:r w:rsidRPr="00C558E9">
              <w:rPr>
                <w:rFonts w:ascii="Times New Roman" w:hAnsi="Times New Roman"/>
                <w:sz w:val="20"/>
                <w:szCs w:val="20"/>
              </w:rPr>
              <w:t>000 PSI</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задвижек</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Форма задвижки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Типоразмер задвижек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давление задвижек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Соединения задвижек</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привода задвижки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последнего ремонта или реставрации</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
        <w:rPr>
          <w:rFonts w:ascii="Times New Roman" w:hAnsi="Times New Roman"/>
          <w:sz w:val="20"/>
          <w:lang w:val="ru-RU"/>
        </w:rPr>
      </w:pPr>
    </w:p>
    <w:p w:rsidR="00AB2AF8" w:rsidRPr="00C558E9" w:rsidRDefault="00AB2AF8" w:rsidP="00AB2AF8">
      <w:pPr>
        <w:pStyle w:val="Index11"/>
        <w:rPr>
          <w:rFonts w:ascii="Times New Roman" w:hAnsi="Times New Roman"/>
          <w:sz w:val="20"/>
          <w:lang w:val="ru-RU"/>
        </w:rPr>
      </w:pPr>
      <w:r w:rsidRPr="00C558E9">
        <w:rPr>
          <w:rFonts w:ascii="Times New Roman" w:hAnsi="Times New Roman"/>
          <w:sz w:val="20"/>
          <w:lang w:val="ru-RU"/>
        </w:rPr>
        <w:br w:type="page"/>
      </w:r>
      <w:bookmarkStart w:id="306" w:name="_Toc535996883"/>
      <w:bookmarkStart w:id="307" w:name="_Toc76448275"/>
      <w:bookmarkStart w:id="308" w:name="_Toc76456007"/>
      <w:bookmarkStart w:id="309" w:name="_Toc374107936"/>
      <w:bookmarkStart w:id="310" w:name="_Toc374228625"/>
      <w:bookmarkStart w:id="311" w:name="_Toc374303448"/>
      <w:r w:rsidRPr="00C558E9">
        <w:rPr>
          <w:rFonts w:ascii="Times New Roman" w:hAnsi="Times New Roman"/>
          <w:sz w:val="20"/>
          <w:lang w:val="ru-RU"/>
        </w:rPr>
        <w:lastRenderedPageBreak/>
        <w:t>6.10</w:t>
      </w:r>
      <w:r w:rsidRPr="00C558E9">
        <w:rPr>
          <w:rFonts w:ascii="Times New Roman" w:hAnsi="Times New Roman"/>
          <w:sz w:val="20"/>
          <w:lang w:val="ru-RU"/>
        </w:rPr>
        <w:tab/>
      </w:r>
      <w:bookmarkEnd w:id="306"/>
      <w:bookmarkEnd w:id="307"/>
      <w:bookmarkEnd w:id="308"/>
      <w:r w:rsidRPr="00C558E9">
        <w:rPr>
          <w:rFonts w:ascii="Times New Roman" w:hAnsi="Times New Roman"/>
          <w:sz w:val="20"/>
          <w:lang w:val="ru-RU"/>
        </w:rPr>
        <w:t>Оборудование для испытания и обслуживания ПВО</w:t>
      </w:r>
      <w:bookmarkEnd w:id="309"/>
      <w:bookmarkEnd w:id="310"/>
      <w:bookmarkEnd w:id="311"/>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Пробка/заглушка для опрессовки   (с запасными элементами)</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rPr>
                <w:lang w:val="en-US"/>
              </w:rPr>
            </w:pPr>
            <w:r w:rsidRPr="00C558E9">
              <w:t>Для  20”, 13 3/8” 68-72#, 9 7/8” 62.8#, 9 5/8” 32.3#-53.5#, 7” 23-41# обсадных колонн</w:t>
            </w:r>
          </w:p>
        </w:tc>
        <w:tc>
          <w:tcPr>
            <w:tcW w:w="5245"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Один для каждого с запасом</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Диаметр корпуса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Размер пробки / заглушки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Типоразмер переводника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Опрессовочный стенд для опрессовки ПВО до монтажа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Для</w:t>
            </w:r>
            <w:r w:rsidRPr="00C558E9">
              <w:rPr>
                <w:rFonts w:ascii="Times New Roman" w:hAnsi="Times New Roman"/>
                <w:sz w:val="20"/>
                <w:szCs w:val="20"/>
                <w:lang w:val="en-US"/>
              </w:rPr>
              <w:t xml:space="preserve"> </w:t>
            </w:r>
            <w:r w:rsidRPr="00C558E9">
              <w:rPr>
                <w:rFonts w:ascii="Times New Roman" w:hAnsi="Times New Roman"/>
                <w:sz w:val="20"/>
                <w:szCs w:val="20"/>
              </w:rPr>
              <w:t>блоков</w:t>
            </w:r>
            <w:r w:rsidRPr="00C558E9">
              <w:rPr>
                <w:rFonts w:ascii="Times New Roman" w:hAnsi="Times New Roman"/>
                <w:sz w:val="20"/>
                <w:szCs w:val="20"/>
                <w:lang w:val="en-US"/>
              </w:rPr>
              <w:t xml:space="preserve"> </w:t>
            </w:r>
            <w:r w:rsidRPr="00C558E9">
              <w:rPr>
                <w:rFonts w:ascii="Times New Roman" w:hAnsi="Times New Roman"/>
                <w:sz w:val="20"/>
                <w:szCs w:val="20"/>
              </w:rPr>
              <w:t>ПВО</w:t>
            </w:r>
            <w:r w:rsidRPr="00C558E9">
              <w:rPr>
                <w:rFonts w:ascii="Times New Roman" w:hAnsi="Times New Roman"/>
                <w:sz w:val="20"/>
                <w:szCs w:val="20"/>
                <w:lang w:val="en-US"/>
              </w:rPr>
              <w:t xml:space="preserve"> 21 ¼” and 13 5/8” </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Таль подроторной балки для перемещения ПВО между опрессовочной тумбой и подвышечным основанием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Изготовитель и 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Безопасная грузоподъемность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Передвижной насос высокого давления с самописцем для опрессовки ПВО.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Электроснабжение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Диапазон</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Дополнительное оборудование</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312" w:name="_Toc535996884"/>
      <w:bookmarkStart w:id="313" w:name="_Toc76448276"/>
      <w:bookmarkStart w:id="314" w:name="_Toc76456008"/>
      <w:bookmarkStart w:id="315" w:name="_Toc374107937"/>
      <w:bookmarkStart w:id="316" w:name="_Toc374228626"/>
      <w:bookmarkStart w:id="317" w:name="_Toc374303449"/>
      <w:r w:rsidRPr="00C558E9">
        <w:rPr>
          <w:rFonts w:ascii="Times New Roman" w:hAnsi="Times New Roman"/>
          <w:sz w:val="20"/>
        </w:rPr>
        <w:lastRenderedPageBreak/>
        <w:t>6.1</w:t>
      </w:r>
      <w:r w:rsidRPr="00C558E9">
        <w:rPr>
          <w:rFonts w:ascii="Times New Roman" w:hAnsi="Times New Roman"/>
          <w:sz w:val="20"/>
          <w:lang w:val="ru-RU"/>
        </w:rPr>
        <w:t>1</w:t>
      </w:r>
      <w:r w:rsidRPr="00C558E9">
        <w:rPr>
          <w:rFonts w:ascii="Times New Roman" w:hAnsi="Times New Roman"/>
          <w:sz w:val="20"/>
        </w:rPr>
        <w:tab/>
      </w:r>
      <w:r w:rsidRPr="00C558E9">
        <w:rPr>
          <w:rFonts w:ascii="Times New Roman" w:hAnsi="Times New Roman"/>
          <w:sz w:val="20"/>
          <w:lang w:val="ru-RU"/>
        </w:rPr>
        <w:t>Обратный клапан</w:t>
      </w:r>
      <w:bookmarkEnd w:id="312"/>
      <w:bookmarkEnd w:id="313"/>
      <w:bookmarkEnd w:id="314"/>
      <w:bookmarkEnd w:id="315"/>
      <w:bookmarkEnd w:id="316"/>
      <w:bookmarkEnd w:id="317"/>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598"/>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2, каждый должен соответствовать каждому размеру БТ с переводниками к соединению к УБТ.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для 3 ½”, 5” БТ</w:t>
            </w:r>
          </w:p>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для 4 ½”, 3 ½”, 2 7/8” НКТ</w:t>
            </w:r>
          </w:p>
        </w:tc>
        <w:tc>
          <w:tcPr>
            <w:tcW w:w="5245"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Gray или аналог</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(PSI)</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318" w:name="_Toc535996885"/>
      <w:bookmarkStart w:id="319" w:name="_Toc76448277"/>
      <w:bookmarkStart w:id="320" w:name="_Toc76456009"/>
      <w:bookmarkStart w:id="321" w:name="_Toc374107938"/>
      <w:bookmarkStart w:id="322" w:name="_Toc374228627"/>
      <w:bookmarkStart w:id="323" w:name="_Toc374303450"/>
      <w:r w:rsidRPr="00C558E9">
        <w:rPr>
          <w:rFonts w:ascii="Times New Roman" w:hAnsi="Times New Roman"/>
          <w:sz w:val="20"/>
          <w:lang w:val="ru-RU"/>
        </w:rPr>
        <w:t>6.12</w:t>
      </w:r>
      <w:r w:rsidRPr="00C558E9">
        <w:rPr>
          <w:rFonts w:ascii="Times New Roman" w:hAnsi="Times New Roman"/>
          <w:sz w:val="20"/>
          <w:lang w:val="ru-RU"/>
        </w:rPr>
        <w:tab/>
      </w:r>
      <w:bookmarkEnd w:id="318"/>
      <w:bookmarkEnd w:id="319"/>
      <w:bookmarkEnd w:id="320"/>
      <w:r w:rsidRPr="00C558E9">
        <w:rPr>
          <w:rFonts w:ascii="Times New Roman" w:hAnsi="Times New Roman"/>
          <w:sz w:val="20"/>
          <w:lang w:val="ru-RU"/>
        </w:rPr>
        <w:t>Верхний шаровой кран ведущей трубы</w:t>
      </w:r>
      <w:bookmarkEnd w:id="321"/>
      <w:bookmarkEnd w:id="322"/>
      <w:bookmarkEnd w:id="323"/>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2 (полнопроходные)</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7 ¾”</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Резьбовое соединение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10,000 PSI</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324" w:name="_Toc535996886"/>
      <w:bookmarkStart w:id="325" w:name="_Toc76448278"/>
      <w:bookmarkStart w:id="326" w:name="_Toc76456010"/>
      <w:bookmarkStart w:id="327" w:name="_Toc374107939"/>
      <w:bookmarkStart w:id="328" w:name="_Toc374228628"/>
      <w:bookmarkStart w:id="329" w:name="_Toc374303451"/>
      <w:r w:rsidRPr="00C558E9">
        <w:rPr>
          <w:rFonts w:ascii="Times New Roman" w:hAnsi="Times New Roman"/>
          <w:sz w:val="20"/>
          <w:lang w:val="ru-RU"/>
        </w:rPr>
        <w:t>6.13</w:t>
      </w:r>
      <w:r w:rsidRPr="00C558E9">
        <w:rPr>
          <w:rFonts w:ascii="Times New Roman" w:hAnsi="Times New Roman"/>
          <w:sz w:val="20"/>
          <w:lang w:val="ru-RU"/>
        </w:rPr>
        <w:tab/>
      </w:r>
      <w:bookmarkEnd w:id="324"/>
      <w:bookmarkEnd w:id="325"/>
      <w:bookmarkEnd w:id="326"/>
      <w:r w:rsidRPr="00C558E9">
        <w:rPr>
          <w:rFonts w:ascii="Times New Roman" w:hAnsi="Times New Roman"/>
          <w:sz w:val="20"/>
          <w:lang w:val="ru-RU"/>
        </w:rPr>
        <w:t>Нижний шаровой кран ведущей трубы</w:t>
      </w:r>
      <w:bookmarkEnd w:id="327"/>
      <w:bookmarkEnd w:id="328"/>
      <w:bookmarkEnd w:id="32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2 (полнопроходные)</w:t>
            </w:r>
          </w:p>
        </w:tc>
        <w:tc>
          <w:tcPr>
            <w:tcW w:w="5245"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7 3/8”</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Резьбовое соединение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(PSI)</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10,000 PSI</w:t>
            </w:r>
          </w:p>
        </w:tc>
        <w:tc>
          <w:tcPr>
            <w:tcW w:w="5245"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330" w:name="_Toc535996887"/>
      <w:bookmarkStart w:id="331" w:name="_Toc76448279"/>
      <w:bookmarkStart w:id="332" w:name="_Toc76456011"/>
      <w:bookmarkStart w:id="333" w:name="_Toc374107940"/>
      <w:bookmarkStart w:id="334" w:name="_Toc374228629"/>
      <w:bookmarkStart w:id="335" w:name="_Toc374303452"/>
      <w:r w:rsidRPr="00C558E9">
        <w:rPr>
          <w:rFonts w:ascii="Times New Roman" w:hAnsi="Times New Roman"/>
          <w:sz w:val="20"/>
          <w:lang w:val="ru-RU"/>
        </w:rPr>
        <w:t>6.14</w:t>
      </w:r>
      <w:r w:rsidRPr="00C558E9">
        <w:rPr>
          <w:rFonts w:ascii="Times New Roman" w:hAnsi="Times New Roman"/>
          <w:sz w:val="20"/>
          <w:lang w:val="ru-RU"/>
        </w:rPr>
        <w:tab/>
      </w:r>
      <w:bookmarkEnd w:id="330"/>
      <w:bookmarkEnd w:id="331"/>
      <w:bookmarkEnd w:id="332"/>
      <w:r w:rsidRPr="00C558E9">
        <w:rPr>
          <w:rFonts w:ascii="Times New Roman" w:hAnsi="Times New Roman"/>
          <w:sz w:val="20"/>
          <w:lang w:val="ru-RU"/>
        </w:rPr>
        <w:t>Сбрасываемые обратные клапаны – не требуются</w:t>
      </w:r>
      <w:bookmarkEnd w:id="333"/>
      <w:bookmarkEnd w:id="334"/>
      <w:bookmarkEnd w:id="335"/>
    </w:p>
    <w:p w:rsidR="00AB2AF8" w:rsidRPr="00C558E9" w:rsidRDefault="00AB2AF8" w:rsidP="00AB2AF8">
      <w:pPr>
        <w:pStyle w:val="a5"/>
        <w:tabs>
          <w:tab w:val="left" w:pos="540"/>
        </w:tabs>
        <w:spacing w:before="240" w:after="120" w:line="360" w:lineRule="auto"/>
        <w:rPr>
          <w:rFonts w:ascii="Times New Roman" w:hAnsi="Times New Roman"/>
          <w:b/>
          <w:sz w:val="20"/>
          <w:szCs w:val="20"/>
        </w:rPr>
      </w:pPr>
    </w:p>
    <w:p w:rsidR="00AB2AF8" w:rsidRPr="00C558E9" w:rsidRDefault="00AB2AF8" w:rsidP="00AB2AF8">
      <w:pPr>
        <w:pStyle w:val="Index11"/>
        <w:rPr>
          <w:rFonts w:ascii="Times New Roman" w:hAnsi="Times New Roman"/>
          <w:sz w:val="20"/>
          <w:lang w:val="ru-RU"/>
        </w:rPr>
      </w:pPr>
      <w:r w:rsidRPr="00C558E9">
        <w:rPr>
          <w:rFonts w:ascii="Times New Roman" w:hAnsi="Times New Roman"/>
          <w:sz w:val="20"/>
          <w:lang w:val="ru-RU"/>
        </w:rPr>
        <w:br w:type="page"/>
      </w:r>
      <w:bookmarkStart w:id="336" w:name="_Toc535996888"/>
      <w:bookmarkStart w:id="337" w:name="_Toc76448280"/>
      <w:bookmarkStart w:id="338" w:name="_Toc76456012"/>
      <w:bookmarkStart w:id="339" w:name="_Toc374107941"/>
      <w:bookmarkStart w:id="340" w:name="_Toc374228630"/>
      <w:bookmarkStart w:id="341" w:name="_Toc374303453"/>
      <w:r w:rsidRPr="00C558E9">
        <w:rPr>
          <w:rFonts w:ascii="Times New Roman" w:hAnsi="Times New Roman"/>
          <w:sz w:val="20"/>
          <w:lang w:val="ru-RU"/>
        </w:rPr>
        <w:lastRenderedPageBreak/>
        <w:t>6.15</w:t>
      </w:r>
      <w:r w:rsidRPr="00C558E9">
        <w:rPr>
          <w:rFonts w:ascii="Times New Roman" w:hAnsi="Times New Roman"/>
          <w:sz w:val="20"/>
          <w:lang w:val="ru-RU"/>
        </w:rPr>
        <w:tab/>
      </w:r>
      <w:bookmarkEnd w:id="336"/>
      <w:bookmarkEnd w:id="337"/>
      <w:bookmarkEnd w:id="338"/>
      <w:r w:rsidRPr="00C558E9">
        <w:rPr>
          <w:rFonts w:ascii="Times New Roman" w:hAnsi="Times New Roman"/>
          <w:sz w:val="20"/>
          <w:lang w:val="ru-RU"/>
        </w:rPr>
        <w:t>Поплавковые обратные клапаны</w:t>
      </w:r>
      <w:bookmarkEnd w:id="339"/>
      <w:bookmarkEnd w:id="340"/>
      <w:bookmarkEnd w:id="341"/>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1117"/>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Имеются размеры на все УБТ. Полностью открывающийся BAKER и с отверстием для отслеживания давления</w:t>
            </w:r>
          </w:p>
        </w:tc>
        <w:tc>
          <w:tcPr>
            <w:tcW w:w="4394" w:type="dxa"/>
            <w:tcBorders>
              <w:top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каждого размера. Наддолотные переходники должны быть иметь профиль под обратный клапан.</w:t>
            </w:r>
          </w:p>
        </w:tc>
        <w:tc>
          <w:tcPr>
            <w:tcW w:w="5245" w:type="dxa"/>
            <w:tcBorders>
              <w:top w:val="single" w:sz="12"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Coединение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 отверстием (да/нет)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(PSI)</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342" w:name="_Toc535996889"/>
      <w:bookmarkStart w:id="343" w:name="_Toc76448281"/>
      <w:bookmarkStart w:id="344" w:name="_Toc76456013"/>
      <w:bookmarkStart w:id="345" w:name="_Toc374107942"/>
      <w:bookmarkStart w:id="346" w:name="_Toc374228631"/>
      <w:bookmarkStart w:id="347" w:name="_Toc374303454"/>
      <w:r w:rsidRPr="00C558E9">
        <w:rPr>
          <w:rFonts w:ascii="Times New Roman" w:hAnsi="Times New Roman"/>
          <w:sz w:val="20"/>
        </w:rPr>
        <w:t>6.1</w:t>
      </w:r>
      <w:r w:rsidRPr="00C558E9">
        <w:rPr>
          <w:rFonts w:ascii="Times New Roman" w:hAnsi="Times New Roman"/>
          <w:sz w:val="20"/>
          <w:lang w:val="ru-RU"/>
        </w:rPr>
        <w:t>6</w:t>
      </w:r>
      <w:r w:rsidRPr="00C558E9">
        <w:rPr>
          <w:rFonts w:ascii="Times New Roman" w:hAnsi="Times New Roman"/>
          <w:sz w:val="20"/>
        </w:rPr>
        <w:tab/>
      </w:r>
      <w:bookmarkEnd w:id="342"/>
      <w:bookmarkEnd w:id="343"/>
      <w:bookmarkEnd w:id="344"/>
      <w:r w:rsidRPr="00C558E9">
        <w:rPr>
          <w:rFonts w:ascii="Times New Roman" w:hAnsi="Times New Roman"/>
          <w:sz w:val="20"/>
          <w:lang w:val="ru-RU"/>
        </w:rPr>
        <w:t>Устьевая воронка</w:t>
      </w:r>
      <w:bookmarkEnd w:id="345"/>
      <w:bookmarkEnd w:id="346"/>
      <w:bookmarkEnd w:id="347"/>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Регулируемый для 21 1/4” и 13-5/8" ПВО, внутр. диаметр  достаточный для спуска обс.кол. и опрессовочной пробки</w:t>
            </w:r>
          </w:p>
        </w:tc>
        <w:tc>
          <w:tcPr>
            <w:tcW w:w="4394"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rPr>
      </w:pPr>
      <w:bookmarkStart w:id="348" w:name="_Toc535996890"/>
      <w:bookmarkStart w:id="349" w:name="_Toc76448282"/>
      <w:bookmarkStart w:id="350" w:name="_Toc76456014"/>
      <w:bookmarkStart w:id="351" w:name="_Toc374107943"/>
      <w:bookmarkStart w:id="352" w:name="_Toc374228632"/>
      <w:bookmarkStart w:id="353" w:name="_Toc374303455"/>
      <w:r w:rsidRPr="00C558E9">
        <w:rPr>
          <w:rFonts w:ascii="Times New Roman" w:hAnsi="Times New Roman"/>
          <w:sz w:val="20"/>
        </w:rPr>
        <w:t>6.1</w:t>
      </w:r>
      <w:r w:rsidRPr="00C558E9">
        <w:rPr>
          <w:rFonts w:ascii="Times New Roman" w:hAnsi="Times New Roman"/>
          <w:sz w:val="20"/>
          <w:lang w:val="ru-RU"/>
        </w:rPr>
        <w:t>7</w:t>
      </w:r>
      <w:r w:rsidRPr="00C558E9">
        <w:rPr>
          <w:rFonts w:ascii="Times New Roman" w:hAnsi="Times New Roman"/>
          <w:sz w:val="20"/>
        </w:rPr>
        <w:tab/>
      </w:r>
      <w:bookmarkEnd w:id="348"/>
      <w:bookmarkEnd w:id="349"/>
      <w:bookmarkEnd w:id="350"/>
      <w:r w:rsidRPr="00C558E9">
        <w:rPr>
          <w:rFonts w:ascii="Times New Roman" w:hAnsi="Times New Roman"/>
          <w:sz w:val="20"/>
          <w:lang w:val="ru-RU"/>
        </w:rPr>
        <w:t>Выкидная линия дегазатора</w:t>
      </w:r>
      <w:bookmarkEnd w:id="351"/>
      <w:bookmarkEnd w:id="352"/>
      <w:bookmarkEnd w:id="353"/>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  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Размер  (дюйм) </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   3"</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(м)</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 М</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461"/>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Расположение</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Горизонтально направлен на факельный амбар</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rPr>
          <w:rFonts w:ascii="Times New Roman" w:hAnsi="Times New Roman"/>
          <w:sz w:val="20"/>
          <w:szCs w:val="20"/>
        </w:rPr>
      </w:pPr>
    </w:p>
    <w:p w:rsidR="00AB2AF8" w:rsidRPr="00C558E9" w:rsidRDefault="00AB2AF8" w:rsidP="00AB2AF8">
      <w:pPr>
        <w:pStyle w:val="a5"/>
        <w:rPr>
          <w:rFonts w:ascii="Times New Roman" w:hAnsi="Times New Roman"/>
          <w:sz w:val="20"/>
          <w:szCs w:val="20"/>
        </w:rPr>
      </w:pPr>
      <w:r w:rsidRPr="00C558E9">
        <w:rPr>
          <w:rFonts w:ascii="Times New Roman" w:hAnsi="Times New Roman"/>
          <w:b/>
          <w:sz w:val="20"/>
          <w:szCs w:val="20"/>
        </w:rPr>
        <w:t>Прим.:</w:t>
      </w:r>
      <w:r w:rsidRPr="00C558E9">
        <w:rPr>
          <w:rFonts w:ascii="Times New Roman" w:hAnsi="Times New Roman"/>
          <w:sz w:val="20"/>
          <w:szCs w:val="20"/>
        </w:rPr>
        <w:t xml:space="preserve"> Выкидная линия должна прочно удерживаться лишь крепежными деталями; сварка неприемлема. </w:t>
      </w:r>
    </w:p>
    <w:p w:rsidR="00AB2AF8" w:rsidRPr="00C558E9" w:rsidRDefault="00AB2AF8" w:rsidP="00AB2AF8">
      <w:pPr>
        <w:pStyle w:val="Index11"/>
        <w:tabs>
          <w:tab w:val="left" w:pos="720"/>
          <w:tab w:val="left" w:pos="1440"/>
          <w:tab w:val="left" w:pos="2160"/>
          <w:tab w:val="left" w:pos="2880"/>
          <w:tab w:val="left" w:pos="3600"/>
          <w:tab w:val="left" w:pos="4320"/>
          <w:tab w:val="left" w:pos="4782"/>
        </w:tabs>
        <w:rPr>
          <w:rFonts w:ascii="Times New Roman" w:hAnsi="Times New Roman"/>
          <w:sz w:val="20"/>
          <w:lang w:val="ru-RU"/>
        </w:rPr>
      </w:pPr>
      <w:r w:rsidRPr="00C558E9">
        <w:rPr>
          <w:rFonts w:ascii="Times New Roman" w:hAnsi="Times New Roman"/>
          <w:sz w:val="20"/>
          <w:lang w:val="ru-RU"/>
        </w:rPr>
        <w:br w:type="page"/>
      </w:r>
      <w:bookmarkStart w:id="354" w:name="_Toc535996891"/>
      <w:bookmarkStart w:id="355" w:name="_Toc76448283"/>
      <w:bookmarkStart w:id="356" w:name="_Toc76456015"/>
      <w:bookmarkStart w:id="357" w:name="_Toc374107944"/>
      <w:bookmarkStart w:id="358" w:name="_Toc374228633"/>
      <w:bookmarkStart w:id="359" w:name="_Toc374303456"/>
      <w:r w:rsidRPr="00C558E9">
        <w:rPr>
          <w:rFonts w:ascii="Times New Roman" w:hAnsi="Times New Roman"/>
          <w:sz w:val="20"/>
          <w:lang w:val="ru-RU"/>
        </w:rPr>
        <w:lastRenderedPageBreak/>
        <w:t>6.18</w:t>
      </w:r>
      <w:r w:rsidRPr="00C558E9">
        <w:rPr>
          <w:rFonts w:ascii="Times New Roman" w:hAnsi="Times New Roman"/>
          <w:sz w:val="20"/>
          <w:lang w:val="ru-RU"/>
        </w:rPr>
        <w:tab/>
      </w:r>
      <w:bookmarkEnd w:id="354"/>
      <w:bookmarkEnd w:id="355"/>
      <w:bookmarkEnd w:id="356"/>
      <w:r w:rsidRPr="00C558E9">
        <w:rPr>
          <w:rFonts w:ascii="Times New Roman" w:hAnsi="Times New Roman"/>
          <w:sz w:val="20"/>
          <w:lang w:val="ru-RU"/>
        </w:rPr>
        <w:t>Газосепаратор (</w:t>
      </w:r>
      <w:r w:rsidRPr="00C558E9">
        <w:rPr>
          <w:rFonts w:ascii="Times New Roman" w:hAnsi="Times New Roman"/>
          <w:sz w:val="20"/>
        </w:rPr>
        <w:t>Poorboy</w:t>
      </w:r>
      <w:r w:rsidRPr="00C558E9">
        <w:rPr>
          <w:rFonts w:ascii="Times New Roman" w:hAnsi="Times New Roman"/>
          <w:sz w:val="20"/>
          <w:lang w:val="ru-RU"/>
        </w:rPr>
        <w:t>)</w:t>
      </w:r>
      <w:bookmarkEnd w:id="357"/>
      <w:bookmarkEnd w:id="358"/>
      <w:bookmarkEnd w:id="359"/>
      <w:r w:rsidRPr="00C558E9">
        <w:rPr>
          <w:rFonts w:ascii="Times New Roman" w:hAnsi="Times New Roman"/>
          <w:sz w:val="20"/>
          <w:lang w:val="ru-RU"/>
        </w:rPr>
        <w:tab/>
      </w:r>
    </w:p>
    <w:p w:rsidR="00AB2AF8" w:rsidRPr="00C558E9" w:rsidRDefault="00AB2AF8" w:rsidP="00AB2AF8">
      <w:pPr>
        <w:pStyle w:val="Index11"/>
        <w:tabs>
          <w:tab w:val="left" w:pos="720"/>
          <w:tab w:val="left" w:pos="1440"/>
          <w:tab w:val="left" w:pos="2160"/>
          <w:tab w:val="left" w:pos="2880"/>
          <w:tab w:val="left" w:pos="3600"/>
          <w:tab w:val="left" w:pos="4320"/>
          <w:tab w:val="left" w:pos="4782"/>
        </w:tabs>
        <w:rPr>
          <w:rFonts w:ascii="Times New Roman" w:hAnsi="Times New Roman"/>
          <w:b w:val="0"/>
          <w:sz w:val="20"/>
          <w:lang w:val="ru-RU"/>
        </w:rPr>
      </w:pPr>
      <w:bookmarkStart w:id="360" w:name="_Toc332276130"/>
      <w:bookmarkStart w:id="361" w:name="_Toc374107945"/>
      <w:bookmarkStart w:id="362" w:name="_Toc374228634"/>
      <w:bookmarkStart w:id="363" w:name="_Toc374303457"/>
      <w:r w:rsidRPr="00C558E9">
        <w:rPr>
          <w:rFonts w:ascii="Times New Roman" w:hAnsi="Times New Roman"/>
          <w:sz w:val="20"/>
          <w:lang w:val="ru-RU"/>
        </w:rPr>
        <w:t xml:space="preserve">Примечание: </w:t>
      </w:r>
      <w:r w:rsidRPr="00C558E9">
        <w:rPr>
          <w:rFonts w:ascii="Times New Roman" w:hAnsi="Times New Roman"/>
          <w:b w:val="0"/>
          <w:sz w:val="20"/>
          <w:lang w:val="ru-RU"/>
        </w:rPr>
        <w:t>Должен быть работоспособен с раствором весом 18,5 фунт/гал (2,25 гр/см3). Расчеты и чертежи должны быть предоставлены.</w:t>
      </w:r>
      <w:bookmarkEnd w:id="360"/>
      <w:bookmarkEnd w:id="361"/>
      <w:bookmarkEnd w:id="362"/>
      <w:bookmarkEnd w:id="363"/>
      <w:r w:rsidRPr="00C558E9">
        <w:rPr>
          <w:rFonts w:ascii="Times New Roman" w:hAnsi="Times New Roman"/>
          <w:b w:val="0"/>
          <w:sz w:val="20"/>
          <w:lang w:val="ru-RU"/>
        </w:rPr>
        <w:t xml:space="preserve"> </w:t>
      </w:r>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Минимальный наружний диаметр,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48”</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входного трубопровода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Нет изгибов, сужений задвижек на 3м (10 фут) от входа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выходной линии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6”</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Нет изгибов, сужений задвижек на 0.6м (2 фут) от выхода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Минимальная высота затвора жидкости, м (фут)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1.5м (5 футов)</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 пропускная способность жидкости (гал/мин)</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Макс. пропускная способность газа (фут3/мин)</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Направление линии выброса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Факельный амбар</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Манометр , 0-50 PSI, контроля внутреннего давления</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Спуск для осушки и очистки</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Приложить диаграмму</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364" w:name="_Toc535996892"/>
      <w:bookmarkStart w:id="365" w:name="_Toc76448284"/>
      <w:bookmarkStart w:id="366" w:name="_Toc76456016"/>
      <w:bookmarkStart w:id="367" w:name="_Toc374107946"/>
      <w:bookmarkStart w:id="368" w:name="_Toc374228635"/>
      <w:bookmarkStart w:id="369" w:name="_Toc374303458"/>
      <w:r w:rsidRPr="00C558E9">
        <w:rPr>
          <w:rFonts w:ascii="Times New Roman" w:hAnsi="Times New Roman"/>
          <w:sz w:val="20"/>
        </w:rPr>
        <w:t>6.</w:t>
      </w:r>
      <w:r w:rsidRPr="00C558E9">
        <w:rPr>
          <w:rFonts w:ascii="Times New Roman" w:hAnsi="Times New Roman"/>
          <w:sz w:val="20"/>
          <w:lang w:val="ru-RU"/>
        </w:rPr>
        <w:t>19</w:t>
      </w:r>
      <w:r w:rsidRPr="00C558E9">
        <w:rPr>
          <w:rFonts w:ascii="Times New Roman" w:hAnsi="Times New Roman"/>
          <w:sz w:val="20"/>
        </w:rPr>
        <w:tab/>
      </w:r>
      <w:bookmarkEnd w:id="364"/>
      <w:bookmarkEnd w:id="365"/>
      <w:bookmarkEnd w:id="366"/>
      <w:r w:rsidRPr="00C558E9">
        <w:rPr>
          <w:rFonts w:ascii="Times New Roman" w:hAnsi="Times New Roman"/>
          <w:sz w:val="20"/>
          <w:lang w:val="ru-RU"/>
        </w:rPr>
        <w:t>Вакуумный дегазатор</w:t>
      </w:r>
      <w:bookmarkEnd w:id="367"/>
      <w:bookmarkEnd w:id="368"/>
      <w:bookmarkEnd w:id="36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Изготовитель</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rPr>
                <w:rFonts w:ascii="Times New Roman" w:hAnsi="Times New Roman" w:cs="Times New Roman"/>
                <w:sz w:val="20"/>
                <w:szCs w:val="20"/>
              </w:rPr>
            </w:pPr>
            <w:r w:rsidRPr="00C558E9">
              <w:rPr>
                <w:rFonts w:ascii="Times New Roman" w:hAnsi="Times New Roman" w:cs="Times New Roman"/>
                <w:sz w:val="20"/>
                <w:szCs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вакуумного насоса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 вакуумного насоса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Всас из</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Актив</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Сброс раствора</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Выброс газа</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Производительность (гал/мин)</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1,200</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370" w:name="_Toc535996893"/>
      <w:bookmarkStart w:id="371" w:name="_Toc76448285"/>
      <w:bookmarkStart w:id="372" w:name="_Toc76456017"/>
      <w:bookmarkStart w:id="373" w:name="_Toc374107947"/>
      <w:bookmarkStart w:id="374" w:name="_Toc374228636"/>
      <w:bookmarkStart w:id="375" w:name="_Toc374303459"/>
      <w:r w:rsidRPr="00C558E9">
        <w:rPr>
          <w:rFonts w:ascii="Times New Roman" w:hAnsi="Times New Roman"/>
          <w:sz w:val="20"/>
          <w:lang w:val="ru-RU"/>
        </w:rPr>
        <w:t>6.20</w:t>
      </w:r>
      <w:r w:rsidRPr="00C558E9">
        <w:rPr>
          <w:rFonts w:ascii="Times New Roman" w:hAnsi="Times New Roman"/>
          <w:sz w:val="20"/>
          <w:lang w:val="ru-RU"/>
        </w:rPr>
        <w:tab/>
      </w:r>
      <w:bookmarkEnd w:id="370"/>
      <w:bookmarkEnd w:id="371"/>
      <w:bookmarkEnd w:id="372"/>
      <w:r w:rsidRPr="00C558E9">
        <w:rPr>
          <w:rFonts w:ascii="Times New Roman" w:hAnsi="Times New Roman"/>
          <w:sz w:val="20"/>
          <w:lang w:val="ru-RU"/>
        </w:rPr>
        <w:t>Ведущая труба и вращатель (резерв для верхнего привода)</w:t>
      </w:r>
      <w:bookmarkEnd w:id="373"/>
      <w:bookmarkEnd w:id="374"/>
      <w:bookmarkEnd w:id="37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633"/>
        </w:trPr>
        <w:tc>
          <w:tcPr>
            <w:tcW w:w="5495" w:type="dxa"/>
            <w:tcBorders>
              <w:top w:val="single" w:sz="12"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Размер/изготовитель ведущая труба и вкладыши, 12 М рабочая длина,  5 ¼ ‘’ и 3’’ шестигранный </w:t>
            </w:r>
          </w:p>
        </w:tc>
        <w:tc>
          <w:tcPr>
            <w:tcW w:w="4394"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Размер/изготовитель вращателя ведущей трубы</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a5"/>
        <w:spacing w:before="60"/>
        <w:rPr>
          <w:rFonts w:ascii="Times New Roman" w:hAnsi="Times New Roman"/>
          <w:sz w:val="20"/>
          <w:szCs w:val="20"/>
        </w:rPr>
      </w:pPr>
    </w:p>
    <w:p w:rsidR="00AB2AF8" w:rsidRPr="00C558E9" w:rsidRDefault="00AB2AF8" w:rsidP="00AB2AF8">
      <w:pPr>
        <w:pStyle w:val="Index"/>
        <w:rPr>
          <w:rFonts w:ascii="Times New Roman" w:hAnsi="Times New Roman"/>
          <w:sz w:val="20"/>
          <w:u w:val="single"/>
          <w:lang w:val="ru-RU"/>
        </w:rPr>
      </w:pPr>
      <w:bookmarkStart w:id="376" w:name="_Toc535996894"/>
      <w:bookmarkStart w:id="377" w:name="_Toc76448286"/>
      <w:bookmarkStart w:id="378" w:name="_Toc76456018"/>
      <w:bookmarkStart w:id="379" w:name="_Toc374107948"/>
      <w:bookmarkStart w:id="380" w:name="_Toc374228637"/>
      <w:bookmarkStart w:id="381" w:name="_Toc374303460"/>
      <w:r w:rsidRPr="00C558E9">
        <w:rPr>
          <w:rFonts w:ascii="Times New Roman" w:hAnsi="Times New Roman"/>
          <w:sz w:val="20"/>
          <w:u w:val="single"/>
          <w:lang w:val="ru-RU"/>
        </w:rPr>
        <w:t>7</w:t>
      </w:r>
      <w:r w:rsidRPr="00C558E9">
        <w:rPr>
          <w:rFonts w:ascii="Times New Roman" w:hAnsi="Times New Roman"/>
          <w:sz w:val="20"/>
          <w:u w:val="single"/>
          <w:lang w:val="ru-RU"/>
        </w:rPr>
        <w:tab/>
      </w:r>
      <w:bookmarkEnd w:id="376"/>
      <w:bookmarkEnd w:id="377"/>
      <w:bookmarkEnd w:id="378"/>
      <w:r w:rsidRPr="00C558E9">
        <w:rPr>
          <w:rFonts w:ascii="Times New Roman" w:hAnsi="Times New Roman"/>
          <w:sz w:val="20"/>
          <w:u w:val="single"/>
          <w:lang w:val="ru-RU"/>
        </w:rPr>
        <w:t>Оборудование буровой вышки</w:t>
      </w:r>
      <w:bookmarkEnd w:id="379"/>
      <w:bookmarkEnd w:id="380"/>
      <w:bookmarkEnd w:id="381"/>
    </w:p>
    <w:p w:rsidR="00AB2AF8" w:rsidRPr="00C558E9" w:rsidRDefault="00AB2AF8" w:rsidP="00AB2AF8">
      <w:pPr>
        <w:pStyle w:val="Index11"/>
        <w:rPr>
          <w:rFonts w:ascii="Times New Roman" w:hAnsi="Times New Roman"/>
          <w:sz w:val="20"/>
          <w:lang w:val="ru-RU"/>
        </w:rPr>
      </w:pPr>
      <w:bookmarkStart w:id="382" w:name="_Toc535996895"/>
      <w:bookmarkStart w:id="383" w:name="_Toc76448287"/>
      <w:bookmarkStart w:id="384" w:name="_Toc76456019"/>
      <w:bookmarkStart w:id="385" w:name="_Toc374107949"/>
      <w:bookmarkStart w:id="386" w:name="_Toc374228638"/>
      <w:bookmarkStart w:id="387" w:name="_Toc374303461"/>
      <w:r w:rsidRPr="00C558E9">
        <w:rPr>
          <w:rFonts w:ascii="Times New Roman" w:hAnsi="Times New Roman"/>
          <w:sz w:val="20"/>
          <w:lang w:val="ru-RU"/>
        </w:rPr>
        <w:t>7.1</w:t>
      </w:r>
      <w:r w:rsidRPr="00C558E9">
        <w:rPr>
          <w:rFonts w:ascii="Times New Roman" w:hAnsi="Times New Roman"/>
          <w:sz w:val="20"/>
          <w:lang w:val="ru-RU"/>
        </w:rPr>
        <w:tab/>
      </w:r>
      <w:bookmarkEnd w:id="382"/>
      <w:bookmarkEnd w:id="383"/>
      <w:bookmarkEnd w:id="384"/>
      <w:r w:rsidRPr="00C558E9">
        <w:rPr>
          <w:rFonts w:ascii="Times New Roman" w:hAnsi="Times New Roman"/>
          <w:sz w:val="20"/>
          <w:lang w:val="ru-RU"/>
        </w:rPr>
        <w:t>Элеваторы</w:t>
      </w:r>
      <w:bookmarkEnd w:id="385"/>
      <w:bookmarkEnd w:id="386"/>
      <w:bookmarkEnd w:id="387"/>
    </w:p>
    <w:p w:rsidR="00AB2AF8" w:rsidRPr="00C558E9" w:rsidRDefault="00AB2AF8" w:rsidP="00AB2AF8">
      <w:pPr>
        <w:pStyle w:val="a5"/>
        <w:spacing w:before="40" w:line="360" w:lineRule="auto"/>
        <w:rPr>
          <w:rFonts w:ascii="Times New Roman" w:hAnsi="Times New Roman"/>
          <w:sz w:val="20"/>
          <w:szCs w:val="20"/>
          <w:u w:val="single"/>
        </w:rPr>
      </w:pPr>
      <w:bookmarkStart w:id="388" w:name="_Toc535996896"/>
      <w:bookmarkStart w:id="389" w:name="_Toc76448288"/>
      <w:bookmarkStart w:id="390" w:name="_Toc76456020"/>
      <w:r w:rsidRPr="00C558E9">
        <w:rPr>
          <w:rFonts w:ascii="Times New Roman" w:hAnsi="Times New Roman"/>
          <w:b/>
          <w:sz w:val="20"/>
          <w:szCs w:val="20"/>
          <w:u w:val="single"/>
        </w:rPr>
        <w:t>Примечание</w:t>
      </w:r>
    </w:p>
    <w:p w:rsidR="00AB2AF8" w:rsidRPr="00C558E9" w:rsidRDefault="00AB2AF8" w:rsidP="00D2591F">
      <w:pPr>
        <w:pStyle w:val="a5"/>
        <w:numPr>
          <w:ilvl w:val="0"/>
          <w:numId w:val="30"/>
        </w:numPr>
        <w:tabs>
          <w:tab w:val="clear" w:pos="360"/>
          <w:tab w:val="clear" w:pos="4677"/>
          <w:tab w:val="clear" w:pos="9355"/>
          <w:tab w:val="num" w:pos="720"/>
        </w:tabs>
        <w:spacing w:after="0" w:line="240" w:lineRule="auto"/>
        <w:ind w:left="720" w:hanging="153"/>
        <w:rPr>
          <w:rFonts w:ascii="Times New Roman" w:hAnsi="Times New Roman"/>
          <w:sz w:val="20"/>
          <w:szCs w:val="20"/>
        </w:rPr>
      </w:pPr>
      <w:r w:rsidRPr="00C558E9">
        <w:rPr>
          <w:rFonts w:ascii="Times New Roman" w:hAnsi="Times New Roman"/>
          <w:sz w:val="20"/>
          <w:szCs w:val="20"/>
        </w:rPr>
        <w:t xml:space="preserve">Все снабжаемые элеваторы должны иметь серийный номер. </w:t>
      </w:r>
    </w:p>
    <w:p w:rsidR="00AB2AF8" w:rsidRPr="00C558E9" w:rsidRDefault="00AB2AF8" w:rsidP="00D2591F">
      <w:pPr>
        <w:pStyle w:val="a5"/>
        <w:numPr>
          <w:ilvl w:val="0"/>
          <w:numId w:val="30"/>
        </w:numPr>
        <w:tabs>
          <w:tab w:val="clear" w:pos="360"/>
          <w:tab w:val="clear" w:pos="4677"/>
          <w:tab w:val="clear" w:pos="9355"/>
          <w:tab w:val="num" w:pos="720"/>
        </w:tabs>
        <w:spacing w:before="40" w:after="0" w:line="240" w:lineRule="auto"/>
        <w:ind w:left="720" w:hanging="153"/>
        <w:rPr>
          <w:rFonts w:ascii="Times New Roman" w:hAnsi="Times New Roman"/>
          <w:sz w:val="20"/>
          <w:szCs w:val="20"/>
        </w:rPr>
      </w:pPr>
      <w:r w:rsidRPr="00C558E9">
        <w:rPr>
          <w:rFonts w:ascii="Times New Roman" w:hAnsi="Times New Roman"/>
          <w:sz w:val="20"/>
          <w:szCs w:val="20"/>
        </w:rPr>
        <w:t>Элеваторы следует проверить прежде приемки КОМПАНИЕЙ.</w:t>
      </w:r>
    </w:p>
    <w:p w:rsidR="00AB2AF8" w:rsidRPr="00C558E9" w:rsidRDefault="00AB2AF8" w:rsidP="00AB2AF8">
      <w:pPr>
        <w:pStyle w:val="Index210"/>
        <w:rPr>
          <w:rFonts w:ascii="Times New Roman" w:hAnsi="Times New Roman"/>
          <w:sz w:val="20"/>
        </w:rPr>
      </w:pPr>
      <w:bookmarkStart w:id="391" w:name="_Toc374107950"/>
      <w:bookmarkStart w:id="392" w:name="_Toc374228639"/>
      <w:bookmarkStart w:id="393" w:name="_Toc374303462"/>
      <w:r w:rsidRPr="00C558E9">
        <w:rPr>
          <w:rFonts w:ascii="Times New Roman" w:hAnsi="Times New Roman"/>
          <w:sz w:val="20"/>
        </w:rPr>
        <w:t>7.1.1</w:t>
      </w:r>
      <w:r w:rsidRPr="00C558E9">
        <w:rPr>
          <w:rFonts w:ascii="Times New Roman" w:hAnsi="Times New Roman"/>
          <w:sz w:val="20"/>
        </w:rPr>
        <w:tab/>
      </w:r>
      <w:bookmarkEnd w:id="388"/>
      <w:bookmarkEnd w:id="389"/>
      <w:bookmarkEnd w:id="390"/>
      <w:r w:rsidRPr="00C558E9">
        <w:rPr>
          <w:rFonts w:ascii="Times New Roman" w:hAnsi="Times New Roman"/>
          <w:sz w:val="20"/>
        </w:rPr>
        <w:t>Элеваторы с центральным замком и/или боковой дверцей для БТ и УБТ</w:t>
      </w:r>
      <w:bookmarkEnd w:id="391"/>
      <w:bookmarkEnd w:id="392"/>
      <w:bookmarkEnd w:id="393"/>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Для 5" БТ – 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rPr>
                <w:lang w:val="en-US"/>
              </w:rPr>
              <w:t xml:space="preserve">2 </w:t>
            </w:r>
            <w:r w:rsidRPr="00C558E9">
              <w:t>для</w:t>
            </w:r>
            <w:r w:rsidRPr="00C558E9">
              <w:rPr>
                <w:lang w:val="en-US"/>
              </w:rPr>
              <w:t xml:space="preserve"> кажд</w:t>
            </w:r>
            <w:r w:rsidRPr="00C558E9">
              <w:t>ого размера</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(Mт)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350 Mт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Для всех БТ – количество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для каждого размера</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Мощность (Mт)</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350 Mт</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b/>
                <w:sz w:val="20"/>
                <w:szCs w:val="20"/>
              </w:rPr>
            </w:pPr>
            <w:r w:rsidRPr="00C558E9">
              <w:rPr>
                <w:rFonts w:ascii="Times New Roman" w:hAnsi="Times New Roman" w:cs="Times New Roman"/>
                <w:b/>
                <w:sz w:val="20"/>
                <w:szCs w:val="20"/>
              </w:rPr>
              <w:t>Для УБТ (DCs) – количество дано для всех размеров</w:t>
            </w:r>
          </w:p>
        </w:tc>
        <w:tc>
          <w:tcPr>
            <w:tcW w:w="4394"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rPr>
                <w:rFonts w:ascii="Times New Roman" w:hAnsi="Times New Roman"/>
                <w:b/>
                <w:sz w:val="20"/>
                <w:szCs w:val="20"/>
              </w:rPr>
            </w:pPr>
            <w:r w:rsidRPr="00C558E9">
              <w:rPr>
                <w:rFonts w:ascii="Times New Roman" w:hAnsi="Times New Roman"/>
                <w:b/>
                <w:sz w:val="20"/>
                <w:szCs w:val="20"/>
              </w:rPr>
              <w:t xml:space="preserve">2 для каждого размера </w:t>
            </w:r>
          </w:p>
        </w:tc>
        <w:tc>
          <w:tcPr>
            <w:tcW w:w="5245"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w:t>
            </w:r>
            <w:r w:rsidRPr="00C558E9">
              <w:rPr>
                <w:rFonts w:ascii="Times New Roman" w:hAnsi="Times New Roman"/>
                <w:sz w:val="20"/>
                <w:szCs w:val="20"/>
                <w:lang w:val="en-US"/>
              </w:rPr>
              <w:t>ST</w:t>
            </w:r>
            <w:r w:rsidRPr="00C558E9">
              <w:rPr>
                <w:rFonts w:ascii="Times New Roman" w:hAnsi="Times New Roman"/>
                <w:sz w:val="20"/>
                <w:szCs w:val="20"/>
              </w:rPr>
              <w:t>)</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9 ½”, 8”, 6 ½ ”, 4 ¾” УБТ</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Type</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(МТ)</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90 МТ</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(МТ)</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0"/>
        <w:rPr>
          <w:rFonts w:ascii="Times New Roman" w:hAnsi="Times New Roman"/>
          <w:sz w:val="20"/>
        </w:rPr>
      </w:pPr>
      <w:bookmarkStart w:id="394" w:name="_Toc535996897"/>
      <w:bookmarkStart w:id="395" w:name="_Toc76448289"/>
      <w:bookmarkStart w:id="396" w:name="_Toc76456021"/>
      <w:bookmarkStart w:id="397" w:name="_Toc374107951"/>
      <w:bookmarkStart w:id="398" w:name="_Toc374228640"/>
      <w:bookmarkStart w:id="399" w:name="_Toc374303463"/>
      <w:r w:rsidRPr="00C558E9">
        <w:rPr>
          <w:rFonts w:ascii="Times New Roman" w:hAnsi="Times New Roman"/>
          <w:sz w:val="20"/>
        </w:rPr>
        <w:t>7.1.2</w:t>
      </w:r>
      <w:r w:rsidRPr="00C558E9">
        <w:rPr>
          <w:rFonts w:ascii="Times New Roman" w:hAnsi="Times New Roman"/>
          <w:sz w:val="20"/>
        </w:rPr>
        <w:tab/>
      </w:r>
      <w:bookmarkEnd w:id="394"/>
      <w:bookmarkEnd w:id="395"/>
      <w:bookmarkEnd w:id="396"/>
      <w:r w:rsidRPr="00C558E9">
        <w:rPr>
          <w:rFonts w:ascii="Times New Roman" w:hAnsi="Times New Roman"/>
          <w:sz w:val="20"/>
        </w:rPr>
        <w:t>Элеваторы трубной боковой двери</w:t>
      </w:r>
      <w:bookmarkEnd w:id="397"/>
      <w:bookmarkEnd w:id="398"/>
      <w:bookmarkEnd w:id="39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27"/>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Для данных ниже размеров обсадной колонны</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По 1 на каждый из следующих размеров</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20” наружный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(МТ)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150 МT</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13 3/8" наружный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(МТ)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250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9 7/8" наружный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(МТ)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350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9 5/8" наружный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(МТ)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350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7" наружный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(МТ)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350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5" наружный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(МТ)</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150 МТ</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21"/>
        <w:ind w:left="0" w:firstLine="720"/>
        <w:rPr>
          <w:rFonts w:ascii="Times New Roman" w:hAnsi="Times New Roman"/>
          <w:sz w:val="20"/>
        </w:rPr>
      </w:pPr>
      <w:bookmarkStart w:id="400" w:name="_Toc535996898"/>
      <w:bookmarkStart w:id="401" w:name="_Toc76448290"/>
      <w:bookmarkStart w:id="402" w:name="_Toc76456022"/>
      <w:bookmarkStart w:id="403" w:name="_Toc374107952"/>
      <w:bookmarkStart w:id="404" w:name="_Toc374228641"/>
      <w:bookmarkStart w:id="405" w:name="_Toc374303464"/>
      <w:r w:rsidRPr="00C558E9">
        <w:rPr>
          <w:rFonts w:ascii="Times New Roman" w:hAnsi="Times New Roman"/>
          <w:sz w:val="20"/>
        </w:rPr>
        <w:lastRenderedPageBreak/>
        <w:t>7.1.3</w:t>
      </w:r>
      <w:r w:rsidRPr="00C558E9">
        <w:rPr>
          <w:rFonts w:ascii="Times New Roman" w:hAnsi="Times New Roman"/>
          <w:sz w:val="20"/>
        </w:rPr>
        <w:tab/>
      </w:r>
      <w:bookmarkEnd w:id="400"/>
      <w:bookmarkEnd w:id="401"/>
      <w:bookmarkEnd w:id="402"/>
      <w:r w:rsidRPr="00C558E9">
        <w:rPr>
          <w:rFonts w:ascii="Times New Roman" w:hAnsi="Times New Roman"/>
          <w:sz w:val="20"/>
          <w:lang w:val="ru-RU"/>
        </w:rPr>
        <w:t>Спайдер</w:t>
      </w:r>
      <w:r w:rsidRPr="00C558E9">
        <w:rPr>
          <w:rFonts w:ascii="Times New Roman" w:hAnsi="Times New Roman"/>
          <w:sz w:val="20"/>
        </w:rPr>
        <w:t xml:space="preserve"> / Клинья</w:t>
      </w:r>
      <w:bookmarkEnd w:id="403"/>
      <w:bookmarkEnd w:id="404"/>
      <w:bookmarkEnd w:id="40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1 </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С вставными клиньями (дюйм) </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20”, 13 3/8”, 9 7/8"</w:t>
            </w:r>
            <w:r w:rsidRPr="00C558E9">
              <w:rPr>
                <w:lang w:val="en-US"/>
              </w:rPr>
              <w:t>, 9 5/8”,</w:t>
            </w:r>
            <w:r w:rsidRPr="00C558E9">
              <w:t xml:space="preserve"> 7"</w:t>
            </w:r>
            <w:r w:rsidRPr="00C558E9">
              <w:rPr>
                <w:lang w:val="en-US"/>
              </w:rPr>
              <w:t>,</w:t>
            </w:r>
            <w:r w:rsidRPr="00C558E9">
              <w:t xml:space="preserve"> 5"</w:t>
            </w:r>
            <w:r w:rsidRPr="00C558E9">
              <w:rPr>
                <w:lang w:val="en-US"/>
              </w:rPr>
              <w:t>, 4 ½”, 3 ½”</w:t>
            </w:r>
            <w:r w:rsidRPr="00C558E9">
              <w:t xml:space="preserve"> и 2 7/8"</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(Mт)</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500 МТ</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ind w:left="0" w:firstLine="0"/>
        <w:rPr>
          <w:rFonts w:ascii="Times New Roman" w:hAnsi="Times New Roman"/>
          <w:sz w:val="20"/>
          <w:lang w:val="ru-RU"/>
        </w:rPr>
      </w:pPr>
      <w:bookmarkStart w:id="406" w:name="_Toc535996899"/>
      <w:bookmarkStart w:id="407" w:name="_Toc76448291"/>
      <w:bookmarkStart w:id="408" w:name="_Toc76456023"/>
      <w:bookmarkStart w:id="409" w:name="_Toc374107953"/>
      <w:r w:rsidRPr="00C558E9">
        <w:rPr>
          <w:rFonts w:ascii="Times New Roman" w:hAnsi="Times New Roman"/>
          <w:sz w:val="20"/>
          <w:lang w:val="ru-RU"/>
        </w:rPr>
        <w:t xml:space="preserve">     </w:t>
      </w:r>
      <w:bookmarkStart w:id="410" w:name="_Toc374228642"/>
      <w:bookmarkStart w:id="411" w:name="_Toc374303465"/>
      <w:r w:rsidRPr="00C558E9">
        <w:rPr>
          <w:rFonts w:ascii="Times New Roman" w:hAnsi="Times New Roman"/>
          <w:sz w:val="20"/>
          <w:lang w:val="ru-RU"/>
        </w:rPr>
        <w:t>7.1.4</w:t>
      </w:r>
      <w:r w:rsidRPr="00C558E9">
        <w:rPr>
          <w:rFonts w:ascii="Times New Roman" w:hAnsi="Times New Roman"/>
          <w:sz w:val="20"/>
          <w:lang w:val="ru-RU"/>
        </w:rPr>
        <w:tab/>
      </w:r>
      <w:bookmarkEnd w:id="406"/>
      <w:bookmarkEnd w:id="407"/>
      <w:bookmarkEnd w:id="408"/>
      <w:r w:rsidRPr="00C558E9">
        <w:rPr>
          <w:rFonts w:ascii="Times New Roman" w:hAnsi="Times New Roman"/>
          <w:sz w:val="20"/>
          <w:lang w:val="ru-RU"/>
        </w:rPr>
        <w:t>Элеваторы (хомуты) для обсадной трубы-одиночки</w:t>
      </w:r>
      <w:bookmarkEnd w:id="409"/>
      <w:bookmarkEnd w:id="410"/>
      <w:bookmarkEnd w:id="411"/>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Для данных ниже размеров обсадной колонны, то есть</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20”, 13 3/8”, 9 7/8", 9 5/8", 7"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По </w:t>
            </w:r>
            <w:r w:rsidRPr="00C558E9">
              <w:rPr>
                <w:lang w:val="en-US"/>
              </w:rPr>
              <w:t>2</w:t>
            </w:r>
            <w:r w:rsidRPr="00C558E9">
              <w:t xml:space="preserve"> каждого размера</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Изготовление</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rPr>
                <w:lang w:val="en-US"/>
              </w:rPr>
            </w:pPr>
            <w:r w:rsidRPr="00C558E9">
              <w:t>20”, 13 3/8”, 9 7/8"</w:t>
            </w:r>
            <w:r w:rsidRPr="00C558E9">
              <w:rPr>
                <w:lang w:val="en-US"/>
              </w:rPr>
              <w:t>, 9 5/8”,</w:t>
            </w:r>
            <w:r w:rsidRPr="00C558E9">
              <w:t xml:space="preserve"> 7"</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19"/>
              <w:rPr>
                <w:lang w:val="en-US"/>
              </w:rPr>
            </w:pPr>
            <w:r w:rsidRPr="00C558E9">
              <w:t>Указать</w:t>
            </w:r>
            <w:r w:rsidRPr="00C558E9">
              <w:rPr>
                <w:lang w:val="en-US"/>
              </w:rPr>
              <w:t xml:space="preserve"> </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11"/>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Трубный протектор, Klampon или аналог</w:t>
            </w:r>
          </w:p>
        </w:tc>
        <w:tc>
          <w:tcPr>
            <w:tcW w:w="4394"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rPr>
                <w:b/>
              </w:rPr>
            </w:pPr>
            <w:r w:rsidRPr="00C558E9">
              <w:t>По</w:t>
            </w:r>
            <w:r w:rsidRPr="00C558E9">
              <w:rPr>
                <w:lang w:val="en-US"/>
              </w:rPr>
              <w:t xml:space="preserve"> </w:t>
            </w:r>
            <w:r w:rsidRPr="00C558E9">
              <w:t>3 для 20”, 13 3/8”, 9 7/8"</w:t>
            </w:r>
            <w:r w:rsidRPr="00C558E9">
              <w:rPr>
                <w:lang w:val="en-US"/>
              </w:rPr>
              <w:t>, 9 5/8”,</w:t>
            </w:r>
            <w:r w:rsidRPr="00C558E9">
              <w:t xml:space="preserve"> 7"</w:t>
            </w:r>
          </w:p>
        </w:tc>
        <w:tc>
          <w:tcPr>
            <w:tcW w:w="5245"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AB2AF8" w:rsidRPr="00C558E9" w:rsidTr="00870C2D">
        <w:trPr>
          <w:cantSplit/>
          <w:trHeight w:hRule="exact" w:val="300"/>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Мощность</w:t>
            </w:r>
            <w:r w:rsidRPr="00C558E9">
              <w:rPr>
                <w:rFonts w:ascii="Times New Roman" w:hAnsi="Times New Roman"/>
                <w:sz w:val="20"/>
                <w:szCs w:val="20"/>
                <w:lang w:val="en-US"/>
              </w:rPr>
              <w:t xml:space="preserve"> (</w:t>
            </w:r>
            <w:r w:rsidRPr="00C558E9">
              <w:rPr>
                <w:rFonts w:ascii="Times New Roman" w:hAnsi="Times New Roman"/>
                <w:sz w:val="20"/>
                <w:szCs w:val="20"/>
              </w:rPr>
              <w:t>МТ</w:t>
            </w:r>
            <w:r w:rsidRPr="00C558E9">
              <w:rPr>
                <w:rFonts w:ascii="Times New Roman" w:hAnsi="Times New Roman"/>
                <w:sz w:val="20"/>
                <w:szCs w:val="20"/>
                <w:lang w:val="en-US"/>
              </w:rPr>
              <w:t>)</w:t>
            </w:r>
          </w:p>
        </w:tc>
        <w:tc>
          <w:tcPr>
            <w:tcW w:w="4394"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ind w:left="-90"/>
        <w:rPr>
          <w:rFonts w:ascii="Times New Roman" w:hAnsi="Times New Roman"/>
          <w:sz w:val="20"/>
          <w:szCs w:val="20"/>
        </w:rPr>
      </w:pPr>
    </w:p>
    <w:p w:rsidR="00AB2AF8" w:rsidRPr="00C558E9" w:rsidRDefault="00AB2AF8" w:rsidP="00AB2AF8">
      <w:pPr>
        <w:rPr>
          <w:rFonts w:ascii="Times New Roman" w:hAnsi="Times New Roman"/>
          <w:sz w:val="20"/>
          <w:szCs w:val="20"/>
        </w:rPr>
      </w:pPr>
      <w:bookmarkStart w:id="412" w:name="_Toc535996900"/>
      <w:bookmarkStart w:id="413" w:name="_Toc76448292"/>
      <w:bookmarkStart w:id="414" w:name="_Toc76456024"/>
      <w:r w:rsidRPr="00C558E9">
        <w:rPr>
          <w:rFonts w:ascii="Times New Roman" w:hAnsi="Times New Roman"/>
          <w:b/>
          <w:sz w:val="20"/>
          <w:szCs w:val="20"/>
        </w:rPr>
        <w:t>Прим.:</w:t>
      </w:r>
      <w:r w:rsidRPr="00C558E9">
        <w:rPr>
          <w:rFonts w:ascii="Times New Roman" w:hAnsi="Times New Roman"/>
          <w:sz w:val="20"/>
          <w:szCs w:val="20"/>
        </w:rPr>
        <w:t xml:space="preserve"> Все элеваторы (хомуты) для подъема труб-одиночек должны быть снабжены вертлюжком.</w:t>
      </w:r>
    </w:p>
    <w:p w:rsidR="00AB2AF8" w:rsidRPr="00C558E9" w:rsidRDefault="00AB2AF8" w:rsidP="00AB2AF8">
      <w:pPr>
        <w:pStyle w:val="Index21"/>
        <w:rPr>
          <w:rFonts w:ascii="Times New Roman" w:hAnsi="Times New Roman"/>
          <w:sz w:val="20"/>
          <w:lang w:val="ru-RU"/>
        </w:rPr>
      </w:pPr>
      <w:bookmarkStart w:id="415" w:name="_Toc374107954"/>
      <w:bookmarkStart w:id="416" w:name="_Toc374228643"/>
      <w:bookmarkStart w:id="417" w:name="_Toc374303466"/>
      <w:r w:rsidRPr="00C558E9">
        <w:rPr>
          <w:rFonts w:ascii="Times New Roman" w:hAnsi="Times New Roman"/>
          <w:sz w:val="20"/>
          <w:lang w:val="ru-RU"/>
        </w:rPr>
        <w:t>7.1.5</w:t>
      </w:r>
      <w:r w:rsidRPr="00C558E9">
        <w:rPr>
          <w:rFonts w:ascii="Times New Roman" w:hAnsi="Times New Roman"/>
          <w:sz w:val="20"/>
          <w:lang w:val="ru-RU"/>
        </w:rPr>
        <w:tab/>
      </w:r>
      <w:bookmarkEnd w:id="412"/>
      <w:bookmarkEnd w:id="413"/>
      <w:bookmarkEnd w:id="414"/>
      <w:r w:rsidRPr="00C558E9">
        <w:rPr>
          <w:rFonts w:ascii="Times New Roman" w:hAnsi="Times New Roman"/>
          <w:sz w:val="20"/>
          <w:lang w:val="ru-RU"/>
        </w:rPr>
        <w:t>Штроп элеватора</w:t>
      </w:r>
      <w:bookmarkEnd w:id="415"/>
      <w:bookmarkEnd w:id="416"/>
      <w:bookmarkEnd w:id="417"/>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Несварные штропа</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 набора</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(Mт)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350, 500</w:t>
            </w:r>
            <w:r w:rsidRPr="00C558E9">
              <w:rPr>
                <w:rFonts w:ascii="Times New Roman" w:hAnsi="Times New Roman"/>
                <w:sz w:val="20"/>
                <w:szCs w:val="20"/>
                <w:lang w:val="en-US"/>
              </w:rPr>
              <w:t>, 750</w:t>
            </w:r>
            <w:r w:rsidRPr="00C558E9">
              <w:rPr>
                <w:rFonts w:ascii="Times New Roman" w:hAnsi="Times New Roman"/>
                <w:sz w:val="20"/>
                <w:szCs w:val="20"/>
              </w:rPr>
              <w:t xml:space="preserve">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79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Несварные штропа, позволяющие спускать трубы с учетом установки цементировочной головки двойными продавочными пробками (4 фута)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набор</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Грузоподъемность (Mт)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rPr>
      </w:pPr>
      <w:bookmarkStart w:id="418" w:name="_Toc535996901"/>
      <w:bookmarkStart w:id="419" w:name="_Toc76448293"/>
      <w:bookmarkStart w:id="420" w:name="_Toc76456025"/>
      <w:bookmarkStart w:id="421" w:name="_Toc374107955"/>
      <w:bookmarkStart w:id="422" w:name="_Toc374228644"/>
      <w:bookmarkStart w:id="423" w:name="_Toc374303467"/>
      <w:r w:rsidRPr="00C558E9">
        <w:rPr>
          <w:rFonts w:ascii="Times New Roman" w:hAnsi="Times New Roman"/>
          <w:sz w:val="20"/>
        </w:rPr>
        <w:t>7.2</w:t>
      </w:r>
      <w:r w:rsidRPr="00C558E9">
        <w:rPr>
          <w:rFonts w:ascii="Times New Roman" w:hAnsi="Times New Roman"/>
          <w:sz w:val="20"/>
        </w:rPr>
        <w:tab/>
      </w:r>
      <w:bookmarkEnd w:id="418"/>
      <w:bookmarkEnd w:id="419"/>
      <w:bookmarkEnd w:id="420"/>
      <w:r w:rsidRPr="00C558E9">
        <w:rPr>
          <w:rFonts w:ascii="Times New Roman" w:hAnsi="Times New Roman"/>
          <w:sz w:val="20"/>
          <w:lang w:val="ru-RU"/>
        </w:rPr>
        <w:t>Требования к клиньям</w:t>
      </w:r>
      <w:bookmarkEnd w:id="421"/>
      <w:bookmarkEnd w:id="422"/>
      <w:bookmarkEnd w:id="423"/>
    </w:p>
    <w:p w:rsidR="00AB2AF8" w:rsidRPr="00C558E9" w:rsidRDefault="00AB2AF8" w:rsidP="00AB2AF8">
      <w:pPr>
        <w:pStyle w:val="Index21"/>
        <w:rPr>
          <w:rFonts w:ascii="Times New Roman" w:hAnsi="Times New Roman"/>
          <w:sz w:val="20"/>
        </w:rPr>
      </w:pPr>
      <w:bookmarkStart w:id="424" w:name="_Toc535996902"/>
      <w:bookmarkStart w:id="425" w:name="_Toc76448294"/>
      <w:bookmarkStart w:id="426" w:name="_Toc76456026"/>
      <w:bookmarkStart w:id="427" w:name="_Toc374107956"/>
      <w:bookmarkStart w:id="428" w:name="_Toc374228645"/>
      <w:bookmarkStart w:id="429" w:name="_Toc374303468"/>
      <w:r w:rsidRPr="00C558E9">
        <w:rPr>
          <w:rFonts w:ascii="Times New Roman" w:hAnsi="Times New Roman"/>
          <w:sz w:val="20"/>
        </w:rPr>
        <w:t>7.2.1</w:t>
      </w:r>
      <w:r w:rsidRPr="00C558E9">
        <w:rPr>
          <w:rFonts w:ascii="Times New Roman" w:hAnsi="Times New Roman"/>
          <w:sz w:val="20"/>
        </w:rPr>
        <w:tab/>
      </w:r>
      <w:bookmarkEnd w:id="424"/>
      <w:bookmarkEnd w:id="425"/>
      <w:bookmarkEnd w:id="426"/>
      <w:r w:rsidRPr="00C558E9">
        <w:rPr>
          <w:rFonts w:ascii="Times New Roman" w:hAnsi="Times New Roman"/>
          <w:sz w:val="20"/>
        </w:rPr>
        <w:t>Ручные клинья</w:t>
      </w:r>
      <w:bookmarkEnd w:id="427"/>
      <w:bookmarkEnd w:id="428"/>
      <w:bookmarkEnd w:id="42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Под 5" БТ – 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(Mт)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250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Под 3</w:t>
            </w:r>
            <w:r w:rsidRPr="00C558E9">
              <w:rPr>
                <w:rFonts w:ascii="Times New Roman" w:hAnsi="Times New Roman"/>
                <w:b/>
                <w:sz w:val="20"/>
                <w:szCs w:val="20"/>
                <w:lang w:val="en-US"/>
              </w:rPr>
              <w:t xml:space="preserve"> </w:t>
            </w:r>
            <w:r w:rsidRPr="00C558E9">
              <w:rPr>
                <w:rFonts w:ascii="Times New Roman" w:hAnsi="Times New Roman"/>
                <w:b/>
                <w:sz w:val="20"/>
                <w:szCs w:val="20"/>
              </w:rPr>
              <w:t>½ " БТ – количество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Мощность (Mт)</w:t>
            </w:r>
          </w:p>
        </w:tc>
        <w:tc>
          <w:tcPr>
            <w:tcW w:w="4394"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150 МТ</w:t>
            </w:r>
          </w:p>
        </w:tc>
        <w:tc>
          <w:tcPr>
            <w:tcW w:w="5245"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2" w:space="0" w:color="auto"/>
              <w:right w:val="single" w:sz="2" w:space="0" w:color="auto"/>
            </w:tcBorders>
          </w:tcPr>
          <w:p w:rsidR="00AB2AF8" w:rsidRPr="00C558E9" w:rsidRDefault="00AB2AF8" w:rsidP="00870C2D">
            <w:pPr>
              <w:pStyle w:val="24"/>
              <w:spacing w:before="40" w:line="360" w:lineRule="auto"/>
              <w:ind w:left="0"/>
              <w:rPr>
                <w:rFonts w:ascii="Times New Roman" w:hAnsi="Times New Roman" w:cs="Times New Roman"/>
                <w:b/>
                <w:sz w:val="20"/>
                <w:szCs w:val="20"/>
              </w:rPr>
            </w:pPr>
            <w:r w:rsidRPr="00C558E9">
              <w:rPr>
                <w:rFonts w:ascii="Times New Roman" w:hAnsi="Times New Roman" w:cs="Times New Roman"/>
                <w:b/>
                <w:sz w:val="20"/>
                <w:szCs w:val="20"/>
              </w:rPr>
              <w:t>Под УБТ – Количества для всех размеров</w:t>
            </w:r>
          </w:p>
        </w:tc>
        <w:tc>
          <w:tcPr>
            <w:tcW w:w="4394" w:type="dxa"/>
            <w:tcBorders>
              <w:top w:val="single" w:sz="2" w:space="0" w:color="auto"/>
              <w:left w:val="single" w:sz="2" w:space="0" w:color="auto"/>
              <w:bottom w:val="single" w:sz="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По 2 каждого размера</w:t>
            </w:r>
          </w:p>
        </w:tc>
        <w:tc>
          <w:tcPr>
            <w:tcW w:w="5245" w:type="dxa"/>
            <w:tcBorders>
              <w:top w:val="single" w:sz="2" w:space="0" w:color="auto"/>
              <w:left w:val="single" w:sz="12"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 (Mт)</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90 МТ</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rPr>
          <w:rFonts w:ascii="Times New Roman" w:hAnsi="Times New Roman"/>
          <w:sz w:val="20"/>
          <w:lang w:val="ru-RU"/>
        </w:rPr>
      </w:pPr>
      <w:bookmarkStart w:id="430" w:name="_Toc535996903"/>
      <w:bookmarkStart w:id="431" w:name="_Toc76448295"/>
      <w:bookmarkStart w:id="432" w:name="_Toc76456027"/>
      <w:bookmarkStart w:id="433" w:name="_Toc374107957"/>
      <w:bookmarkStart w:id="434" w:name="_Toc374228646"/>
      <w:bookmarkStart w:id="435" w:name="_Toc374303469"/>
      <w:r w:rsidRPr="00C558E9">
        <w:rPr>
          <w:rFonts w:ascii="Times New Roman" w:hAnsi="Times New Roman"/>
          <w:sz w:val="20"/>
          <w:lang w:val="ru-RU"/>
        </w:rPr>
        <w:t>7.2.2</w:t>
      </w:r>
      <w:r w:rsidRPr="00C558E9">
        <w:rPr>
          <w:rFonts w:ascii="Times New Roman" w:hAnsi="Times New Roman"/>
          <w:sz w:val="20"/>
          <w:lang w:val="ru-RU"/>
        </w:rPr>
        <w:tab/>
      </w:r>
      <w:bookmarkEnd w:id="430"/>
      <w:bookmarkEnd w:id="431"/>
      <w:bookmarkEnd w:id="432"/>
      <w:r w:rsidRPr="00C558E9">
        <w:rPr>
          <w:rFonts w:ascii="Times New Roman" w:hAnsi="Times New Roman"/>
          <w:sz w:val="20"/>
          <w:lang w:val="ru-RU"/>
        </w:rPr>
        <w:t>Клинья для обсадных колонн &amp; их вкладыши под большие вкладыши</w:t>
      </w:r>
      <w:bookmarkEnd w:id="433"/>
      <w:bookmarkEnd w:id="434"/>
      <w:bookmarkEnd w:id="43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Для размеров обсадной колонны, указанных в тендере 20”, 13 3/8”, 9 7/8", 9 5/8”, 7", 5", 4 ½”, 3 ½” и 2 7/8"</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474"/>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клиньев</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1 набор для каждого из указан. размеров</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Вставные вкладыши для данных выше размеров труб</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Согласно требованию</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rPr>
          <w:rFonts w:ascii="Times New Roman" w:hAnsi="Times New Roman"/>
          <w:sz w:val="20"/>
        </w:rPr>
      </w:pPr>
      <w:bookmarkStart w:id="436" w:name="_Toc535996904"/>
      <w:bookmarkStart w:id="437" w:name="_Toc76448296"/>
      <w:bookmarkStart w:id="438" w:name="_Toc76456028"/>
      <w:bookmarkStart w:id="439" w:name="_Toc374107958"/>
      <w:bookmarkStart w:id="440" w:name="_Toc374228647"/>
      <w:bookmarkStart w:id="441" w:name="_Toc374303470"/>
      <w:r w:rsidRPr="00C558E9">
        <w:rPr>
          <w:rFonts w:ascii="Times New Roman" w:hAnsi="Times New Roman"/>
          <w:sz w:val="20"/>
        </w:rPr>
        <w:lastRenderedPageBreak/>
        <w:t>7.3</w:t>
      </w:r>
      <w:r w:rsidRPr="00C558E9">
        <w:rPr>
          <w:rFonts w:ascii="Times New Roman" w:hAnsi="Times New Roman"/>
          <w:sz w:val="20"/>
        </w:rPr>
        <w:tab/>
      </w:r>
      <w:bookmarkEnd w:id="436"/>
      <w:bookmarkEnd w:id="437"/>
      <w:bookmarkEnd w:id="438"/>
      <w:r w:rsidRPr="00C558E9">
        <w:rPr>
          <w:rFonts w:ascii="Times New Roman" w:hAnsi="Times New Roman"/>
          <w:sz w:val="20"/>
        </w:rPr>
        <w:t>Предохранительный хомут</w:t>
      </w:r>
      <w:bookmarkEnd w:id="439"/>
      <w:bookmarkEnd w:id="440"/>
      <w:bookmarkEnd w:id="441"/>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Размер для хомута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размера указанного выше</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442" w:name="_Toc535996905"/>
      <w:bookmarkStart w:id="443" w:name="_Toc76448297"/>
      <w:bookmarkStart w:id="444" w:name="_Toc76456029"/>
      <w:bookmarkStart w:id="445" w:name="_Toc374107959"/>
      <w:bookmarkStart w:id="446" w:name="_Toc374228648"/>
      <w:bookmarkStart w:id="447" w:name="_Toc374303471"/>
      <w:r w:rsidRPr="00C558E9">
        <w:rPr>
          <w:rFonts w:ascii="Times New Roman" w:hAnsi="Times New Roman"/>
          <w:sz w:val="20"/>
          <w:lang w:val="ru-RU"/>
        </w:rPr>
        <w:t>7.4</w:t>
      </w:r>
      <w:r w:rsidRPr="00C558E9">
        <w:rPr>
          <w:rFonts w:ascii="Times New Roman" w:hAnsi="Times New Roman"/>
          <w:sz w:val="20"/>
          <w:lang w:val="ru-RU"/>
        </w:rPr>
        <w:tab/>
      </w:r>
      <w:bookmarkEnd w:id="442"/>
      <w:bookmarkEnd w:id="443"/>
      <w:bookmarkEnd w:id="444"/>
      <w:r w:rsidRPr="00C558E9">
        <w:rPr>
          <w:rFonts w:ascii="Times New Roman" w:hAnsi="Times New Roman"/>
          <w:sz w:val="20"/>
          <w:lang w:val="ru-RU"/>
        </w:rPr>
        <w:t>Подвесные ключи и трубное оборудование</w:t>
      </w:r>
      <w:bookmarkEnd w:id="445"/>
      <w:bookmarkEnd w:id="446"/>
      <w:bookmarkEnd w:id="447"/>
    </w:p>
    <w:p w:rsidR="00AB2AF8" w:rsidRPr="00C558E9" w:rsidRDefault="00AB2AF8" w:rsidP="00AB2AF8">
      <w:pPr>
        <w:pStyle w:val="Index21"/>
        <w:rPr>
          <w:rFonts w:ascii="Times New Roman" w:hAnsi="Times New Roman"/>
          <w:sz w:val="20"/>
        </w:rPr>
      </w:pPr>
      <w:bookmarkStart w:id="448" w:name="_Toc535996906"/>
      <w:bookmarkStart w:id="449" w:name="_Toc76448298"/>
      <w:bookmarkStart w:id="450" w:name="_Toc76456030"/>
      <w:bookmarkStart w:id="451" w:name="_Toc374107960"/>
      <w:bookmarkStart w:id="452" w:name="_Toc374228649"/>
      <w:bookmarkStart w:id="453" w:name="_Toc374303472"/>
      <w:r w:rsidRPr="00C558E9">
        <w:rPr>
          <w:rFonts w:ascii="Times New Roman" w:hAnsi="Times New Roman"/>
          <w:sz w:val="20"/>
        </w:rPr>
        <w:t>7.4.1.</w:t>
      </w:r>
      <w:r w:rsidRPr="00C558E9">
        <w:rPr>
          <w:rFonts w:ascii="Times New Roman" w:hAnsi="Times New Roman"/>
          <w:sz w:val="20"/>
        </w:rPr>
        <w:tab/>
      </w:r>
      <w:bookmarkEnd w:id="448"/>
      <w:bookmarkEnd w:id="449"/>
      <w:bookmarkEnd w:id="450"/>
      <w:r w:rsidRPr="00C558E9">
        <w:rPr>
          <w:rFonts w:ascii="Times New Roman" w:hAnsi="Times New Roman"/>
          <w:sz w:val="20"/>
        </w:rPr>
        <w:t>Машинные ключи с моментомером</w:t>
      </w:r>
      <w:bookmarkEnd w:id="451"/>
      <w:bookmarkEnd w:id="452"/>
      <w:bookmarkEnd w:id="453"/>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 xml:space="preserve">Ключи Для БТ и УБT – для всех размеров: </w:t>
            </w:r>
          </w:p>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3 ½” - 5” БТ и 9 1/2, 8, 6 1/2 и 4 3/4 УБТ</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По 2 каждого размера</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Челюсти, размер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Линии противовеса ключа, весов и проч</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2 набора</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rPr>
          <w:rFonts w:ascii="Times New Roman" w:hAnsi="Times New Roman"/>
          <w:sz w:val="20"/>
          <w:lang w:val="ru-RU"/>
        </w:rPr>
      </w:pPr>
      <w:bookmarkStart w:id="454" w:name="_Toc535996907"/>
      <w:bookmarkStart w:id="455" w:name="_Toc76448299"/>
      <w:bookmarkStart w:id="456" w:name="_Toc76456031"/>
      <w:bookmarkStart w:id="457" w:name="_Toc374107961"/>
      <w:bookmarkStart w:id="458" w:name="_Toc374228650"/>
      <w:bookmarkStart w:id="459" w:name="_Toc374303473"/>
      <w:r w:rsidRPr="00C558E9">
        <w:rPr>
          <w:rFonts w:ascii="Times New Roman" w:hAnsi="Times New Roman"/>
          <w:sz w:val="20"/>
          <w:lang w:val="ru-RU"/>
        </w:rPr>
        <w:t>7.4.2</w:t>
      </w:r>
      <w:r w:rsidRPr="00C558E9">
        <w:rPr>
          <w:rFonts w:ascii="Times New Roman" w:hAnsi="Times New Roman"/>
          <w:sz w:val="20"/>
          <w:lang w:val="ru-RU"/>
        </w:rPr>
        <w:tab/>
      </w:r>
      <w:bookmarkEnd w:id="454"/>
      <w:bookmarkEnd w:id="455"/>
      <w:bookmarkEnd w:id="456"/>
      <w:r w:rsidRPr="00C558E9">
        <w:rPr>
          <w:rFonts w:ascii="Times New Roman" w:hAnsi="Times New Roman"/>
          <w:sz w:val="20"/>
          <w:lang w:val="ru-RU"/>
        </w:rPr>
        <w:t>Ручные трубные ключи для обсадных труб</w:t>
      </w:r>
      <w:bookmarkEnd w:id="457"/>
      <w:bookmarkEnd w:id="458"/>
      <w:bookmarkEnd w:id="45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2</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От 7” до 20’’ макс</w:t>
            </w:r>
          </w:p>
          <w:p w:rsidR="00AB2AF8" w:rsidRPr="00C558E9" w:rsidRDefault="00AB2AF8" w:rsidP="00870C2D">
            <w:pPr>
              <w:pStyle w:val="24"/>
              <w:spacing w:before="40" w:line="360" w:lineRule="auto"/>
              <w:ind w:left="0"/>
              <w:rPr>
                <w:rFonts w:ascii="Times New Roman" w:hAnsi="Times New Roman" w:cs="Times New Roman"/>
                <w:sz w:val="20"/>
                <w:szCs w:val="20"/>
              </w:rPr>
            </w:pP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rPr>
                <w:lang w:eastAsia="ru-RU"/>
              </w:rPr>
            </w:pPr>
            <w:r w:rsidRPr="00C558E9">
              <w:rPr>
                <w:lang w:eastAsia="ru-RU"/>
              </w:rPr>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rPr>
          <w:rFonts w:ascii="Times New Roman" w:hAnsi="Times New Roman"/>
          <w:sz w:val="20"/>
          <w:lang w:val="ru-RU"/>
        </w:rPr>
      </w:pPr>
      <w:bookmarkStart w:id="460" w:name="_Toc535996908"/>
      <w:bookmarkStart w:id="461" w:name="_Toc76448300"/>
      <w:bookmarkStart w:id="462" w:name="_Toc76456032"/>
      <w:bookmarkStart w:id="463" w:name="_Toc374107962"/>
      <w:bookmarkStart w:id="464" w:name="_Toc374228651"/>
      <w:bookmarkStart w:id="465" w:name="_Toc374303474"/>
      <w:r w:rsidRPr="00C558E9">
        <w:rPr>
          <w:rFonts w:ascii="Times New Roman" w:hAnsi="Times New Roman"/>
          <w:sz w:val="20"/>
        </w:rPr>
        <w:t>7.4.3</w:t>
      </w:r>
      <w:r w:rsidRPr="00C558E9">
        <w:rPr>
          <w:rFonts w:ascii="Times New Roman" w:hAnsi="Times New Roman"/>
          <w:sz w:val="20"/>
        </w:rPr>
        <w:tab/>
      </w:r>
      <w:bookmarkEnd w:id="460"/>
      <w:bookmarkEnd w:id="461"/>
      <w:bookmarkEnd w:id="462"/>
      <w:r w:rsidRPr="00C558E9">
        <w:rPr>
          <w:rFonts w:ascii="Times New Roman" w:hAnsi="Times New Roman"/>
          <w:sz w:val="20"/>
          <w:lang w:val="ru-RU"/>
        </w:rPr>
        <w:t xml:space="preserve">Обсадные </w:t>
      </w:r>
      <w:r w:rsidRPr="00C558E9">
        <w:rPr>
          <w:rFonts w:ascii="Times New Roman" w:hAnsi="Times New Roman"/>
          <w:sz w:val="20"/>
        </w:rPr>
        <w:t>трубные ключи</w:t>
      </w:r>
      <w:r w:rsidRPr="00C558E9">
        <w:rPr>
          <w:rFonts w:ascii="Times New Roman" w:hAnsi="Times New Roman"/>
          <w:sz w:val="20"/>
          <w:lang w:val="ru-RU"/>
        </w:rPr>
        <w:t xml:space="preserve"> с приводом</w:t>
      </w:r>
      <w:bookmarkEnd w:id="463"/>
      <w:bookmarkEnd w:id="464"/>
      <w:bookmarkEnd w:id="46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1, Требуется</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0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 xml:space="preserve"> Для труб 2 7/8" до 20" </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Моментомер и датчик крутящего момента</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2 (1 запасной)</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 xml:space="preserve">Источник привода с буровой </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rPr>
          <w:rFonts w:ascii="Times New Roman" w:hAnsi="Times New Roman"/>
          <w:sz w:val="20"/>
          <w:lang w:val="ru-RU"/>
        </w:rPr>
      </w:pPr>
      <w:bookmarkStart w:id="466" w:name="_Toc374228652"/>
      <w:bookmarkStart w:id="467" w:name="_Toc374303475"/>
      <w:bookmarkStart w:id="468" w:name="_Toc535996909"/>
      <w:bookmarkStart w:id="469" w:name="_Toc76448301"/>
      <w:bookmarkStart w:id="470" w:name="_Toc76456033"/>
      <w:bookmarkStart w:id="471" w:name="_Toc374107963"/>
      <w:r w:rsidRPr="00C558E9">
        <w:rPr>
          <w:rFonts w:ascii="Times New Roman" w:hAnsi="Times New Roman"/>
          <w:sz w:val="20"/>
          <w:lang w:val="ru-RU"/>
        </w:rPr>
        <w:t>7.4.4</w:t>
      </w:r>
      <w:r w:rsidRPr="00C558E9">
        <w:rPr>
          <w:rFonts w:ascii="Times New Roman" w:hAnsi="Times New Roman"/>
          <w:sz w:val="20"/>
          <w:lang w:val="ru-RU"/>
        </w:rPr>
        <w:tab/>
        <w:t>Ус</w:t>
      </w:r>
      <w:r w:rsidRPr="00C558E9">
        <w:rPr>
          <w:rFonts w:ascii="Times New Roman" w:hAnsi="Times New Roman"/>
          <w:sz w:val="20"/>
          <w:lang w:val="kk-KZ"/>
        </w:rPr>
        <w:t xml:space="preserve">тановка работы с трубами типа </w:t>
      </w:r>
      <w:r w:rsidRPr="00C558E9">
        <w:rPr>
          <w:rFonts w:ascii="Times New Roman" w:hAnsi="Times New Roman"/>
          <w:sz w:val="20"/>
          <w:lang w:val="ru-RU"/>
        </w:rPr>
        <w:t>IRON ROUGHNECK или аналогичная, как альтернатива механическим роторным ключам</w:t>
      </w:r>
      <w:bookmarkEnd w:id="466"/>
      <w:bookmarkEnd w:id="467"/>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0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
        <w:ind w:hanging="261"/>
        <w:rPr>
          <w:rFonts w:ascii="Times New Roman" w:hAnsi="Times New Roman"/>
          <w:sz w:val="20"/>
        </w:rPr>
      </w:pPr>
      <w:bookmarkStart w:id="472" w:name="_Toc374228653"/>
      <w:bookmarkStart w:id="473" w:name="_Toc374303476"/>
      <w:r w:rsidRPr="00C558E9">
        <w:rPr>
          <w:rFonts w:ascii="Times New Roman" w:hAnsi="Times New Roman"/>
          <w:sz w:val="20"/>
        </w:rPr>
        <w:t>7.5</w:t>
      </w:r>
      <w:r w:rsidRPr="00C558E9">
        <w:rPr>
          <w:rFonts w:ascii="Times New Roman" w:hAnsi="Times New Roman"/>
          <w:sz w:val="20"/>
        </w:rPr>
        <w:tab/>
      </w:r>
      <w:bookmarkEnd w:id="468"/>
      <w:bookmarkEnd w:id="469"/>
      <w:bookmarkEnd w:id="470"/>
      <w:r w:rsidRPr="00C558E9">
        <w:rPr>
          <w:rFonts w:ascii="Times New Roman" w:hAnsi="Times New Roman"/>
          <w:sz w:val="20"/>
          <w:lang w:val="ru-RU"/>
        </w:rPr>
        <w:t xml:space="preserve"> Вращатель Трубный</w:t>
      </w:r>
      <w:bookmarkEnd w:id="471"/>
      <w:bookmarkEnd w:id="472"/>
      <w:bookmarkEnd w:id="473"/>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(дюйм)</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 1/2” и 5-1/2“</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474" w:name="_Toc535996911"/>
      <w:bookmarkStart w:id="475" w:name="_Toc76448302"/>
      <w:bookmarkStart w:id="476" w:name="_Toc76456034"/>
      <w:bookmarkStart w:id="477" w:name="_Toc374107964"/>
      <w:bookmarkStart w:id="478" w:name="_Toc374228654"/>
      <w:bookmarkStart w:id="479" w:name="_Toc374303477"/>
      <w:r w:rsidRPr="00C558E9">
        <w:rPr>
          <w:rFonts w:ascii="Times New Roman" w:hAnsi="Times New Roman"/>
          <w:sz w:val="20"/>
        </w:rPr>
        <w:t>7.</w:t>
      </w:r>
      <w:r w:rsidRPr="00C558E9">
        <w:rPr>
          <w:rFonts w:ascii="Times New Roman" w:hAnsi="Times New Roman"/>
          <w:sz w:val="20"/>
          <w:lang w:val="ru-RU"/>
        </w:rPr>
        <w:t>6</w:t>
      </w:r>
      <w:r w:rsidRPr="00C558E9">
        <w:rPr>
          <w:rFonts w:ascii="Times New Roman" w:hAnsi="Times New Roman"/>
          <w:sz w:val="20"/>
        </w:rPr>
        <w:tab/>
      </w:r>
      <w:bookmarkEnd w:id="474"/>
      <w:bookmarkEnd w:id="475"/>
      <w:bookmarkEnd w:id="476"/>
      <w:r w:rsidRPr="00C558E9">
        <w:rPr>
          <w:rFonts w:ascii="Times New Roman" w:hAnsi="Times New Roman"/>
          <w:sz w:val="20"/>
          <w:lang w:val="ru-RU"/>
        </w:rPr>
        <w:t>Подъемные и манипуляционные патрубки</w:t>
      </w:r>
      <w:bookmarkEnd w:id="477"/>
      <w:bookmarkEnd w:id="478"/>
      <w:bookmarkEnd w:id="47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УБТ – для всех размеров</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Требуется </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 – достаточное для СПО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 3/4", 6 1/2”, 8”, 9 ½”</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480" w:name="_Toc535996912"/>
      <w:bookmarkStart w:id="481" w:name="_Toc76448303"/>
      <w:bookmarkStart w:id="482" w:name="_Toc76456035"/>
      <w:bookmarkStart w:id="483" w:name="_Toc374107965"/>
      <w:bookmarkStart w:id="484" w:name="_Toc374228655"/>
      <w:bookmarkStart w:id="485" w:name="_Toc374303478"/>
      <w:r w:rsidRPr="00C558E9">
        <w:rPr>
          <w:rFonts w:ascii="Times New Roman" w:hAnsi="Times New Roman"/>
          <w:sz w:val="20"/>
          <w:lang w:val="ru-RU"/>
        </w:rPr>
        <w:t>7.7</w:t>
      </w:r>
      <w:r w:rsidRPr="00C558E9">
        <w:rPr>
          <w:rFonts w:ascii="Times New Roman" w:hAnsi="Times New Roman"/>
          <w:sz w:val="20"/>
          <w:lang w:val="ru-RU"/>
        </w:rPr>
        <w:tab/>
      </w:r>
      <w:bookmarkEnd w:id="480"/>
      <w:bookmarkEnd w:id="481"/>
      <w:bookmarkEnd w:id="482"/>
      <w:r w:rsidRPr="00C558E9">
        <w:rPr>
          <w:rFonts w:ascii="Times New Roman" w:hAnsi="Times New Roman"/>
          <w:sz w:val="20"/>
          <w:lang w:val="ru-RU"/>
        </w:rPr>
        <w:t>Инструмент для отворота долота и шаблон для долота и стабилизаторов</w:t>
      </w:r>
      <w:bookmarkEnd w:id="483"/>
      <w:bookmarkEnd w:id="484"/>
      <w:bookmarkEnd w:id="48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 xml:space="preserve">Размеры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26”, 16”, 12 ¼”, 8 ½”, 6 1/8”, 4 1/4”</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Приспособление отворота долот (дюйм)</w:t>
            </w:r>
          </w:p>
        </w:tc>
        <w:tc>
          <w:tcPr>
            <w:tcW w:w="4394" w:type="dxa"/>
            <w:tcBorders>
              <w:left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Устройство для замера диаметра долот (дюйм)</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Для каждого размера долота</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Устройство для замера стабилизаторов в 3 точках  (дюйм)</w:t>
            </w:r>
          </w:p>
        </w:tc>
        <w:tc>
          <w:tcPr>
            <w:tcW w:w="4394" w:type="dxa"/>
            <w:tcBorders>
              <w:left w:val="single" w:sz="6" w:space="0" w:color="auto"/>
              <w:bottom w:val="single" w:sz="12" w:space="0" w:color="auto"/>
              <w:right w:val="single" w:sz="12" w:space="0" w:color="auto"/>
            </w:tcBorders>
          </w:tcPr>
          <w:p w:rsidR="00AB2AF8" w:rsidRPr="00C558E9" w:rsidRDefault="00AB2AF8" w:rsidP="00870C2D">
            <w:pPr>
              <w:pStyle w:val="19"/>
            </w:pPr>
            <w:r w:rsidRPr="00C558E9">
              <w:t>Требуется</w:t>
            </w:r>
          </w:p>
        </w:tc>
        <w:tc>
          <w:tcPr>
            <w:tcW w:w="5245" w:type="dxa"/>
            <w:tcBorders>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486" w:name="_Toc535996914"/>
      <w:bookmarkStart w:id="487" w:name="_Toc76448305"/>
      <w:bookmarkStart w:id="488" w:name="_Toc76456037"/>
      <w:bookmarkStart w:id="489" w:name="_Toc374107966"/>
      <w:bookmarkStart w:id="490" w:name="_Toc374228656"/>
      <w:bookmarkStart w:id="491" w:name="_Toc374303479"/>
      <w:r w:rsidRPr="00C558E9">
        <w:rPr>
          <w:rFonts w:ascii="Times New Roman" w:hAnsi="Times New Roman"/>
          <w:sz w:val="20"/>
          <w:lang w:val="ru-RU"/>
        </w:rPr>
        <w:t>7.8</w:t>
      </w:r>
      <w:r w:rsidRPr="00C558E9">
        <w:rPr>
          <w:rFonts w:ascii="Times New Roman" w:hAnsi="Times New Roman"/>
          <w:sz w:val="20"/>
          <w:lang w:val="ru-RU"/>
        </w:rPr>
        <w:tab/>
      </w:r>
      <w:bookmarkEnd w:id="486"/>
      <w:bookmarkEnd w:id="487"/>
      <w:bookmarkEnd w:id="488"/>
      <w:r w:rsidRPr="00C558E9">
        <w:rPr>
          <w:rFonts w:ascii="Times New Roman" w:hAnsi="Times New Roman"/>
          <w:sz w:val="20"/>
        </w:rPr>
        <w:t>P</w:t>
      </w:r>
      <w:r w:rsidRPr="00C558E9">
        <w:rPr>
          <w:rFonts w:ascii="Times New Roman" w:hAnsi="Times New Roman"/>
          <w:sz w:val="20"/>
          <w:lang w:val="ru-RU"/>
        </w:rPr>
        <w:t>езиновые скребки</w:t>
      </w:r>
      <w:bookmarkEnd w:id="489"/>
      <w:bookmarkEnd w:id="490"/>
      <w:bookmarkEnd w:id="491"/>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Есть на БТ всех размеров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 на каждый размер БТ</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(дюйм)</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5" и 3 1/2" </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492" w:name="_Toc535996915"/>
      <w:bookmarkStart w:id="493" w:name="_Toc76448306"/>
      <w:bookmarkStart w:id="494" w:name="_Toc76456038"/>
      <w:bookmarkStart w:id="495" w:name="_Toc374107967"/>
      <w:bookmarkStart w:id="496" w:name="_Toc374228657"/>
      <w:bookmarkStart w:id="497" w:name="_Toc374303480"/>
      <w:r w:rsidRPr="00C558E9">
        <w:rPr>
          <w:rFonts w:ascii="Times New Roman" w:hAnsi="Times New Roman"/>
          <w:sz w:val="20"/>
          <w:lang w:val="ru-RU"/>
        </w:rPr>
        <w:t>7.9</w:t>
      </w:r>
      <w:r w:rsidRPr="00C558E9">
        <w:rPr>
          <w:rFonts w:ascii="Times New Roman" w:hAnsi="Times New Roman"/>
          <w:sz w:val="20"/>
          <w:lang w:val="ru-RU"/>
        </w:rPr>
        <w:tab/>
      </w:r>
      <w:bookmarkEnd w:id="492"/>
      <w:bookmarkEnd w:id="493"/>
      <w:bookmarkEnd w:id="494"/>
      <w:r w:rsidRPr="00C558E9">
        <w:rPr>
          <w:rFonts w:ascii="Times New Roman" w:hAnsi="Times New Roman"/>
          <w:sz w:val="20"/>
          <w:lang w:val="ru-RU"/>
        </w:rPr>
        <w:t>Инструменты для операций с НКТ</w:t>
      </w:r>
      <w:bookmarkEnd w:id="495"/>
      <w:bookmarkEnd w:id="496"/>
      <w:bookmarkEnd w:id="497"/>
    </w:p>
    <w:tbl>
      <w:tblPr>
        <w:tblW w:w="151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 xml:space="preserve">Элеватор для НКТ  2 7/8”, 3 1/2”, 4 ½” </w:t>
            </w:r>
          </w:p>
        </w:tc>
        <w:tc>
          <w:tcPr>
            <w:tcW w:w="4394"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для каждого размера</w:t>
            </w:r>
          </w:p>
        </w:tc>
        <w:tc>
          <w:tcPr>
            <w:tcW w:w="5245" w:type="dxa"/>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Ручные клинья, подходящие к 2 7/8”, 3 1/2”, 4 ½” НКТ</w:t>
            </w:r>
          </w:p>
        </w:tc>
        <w:tc>
          <w:tcPr>
            <w:tcW w:w="4394"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245" w:type="dxa"/>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493"/>
        </w:trPr>
        <w:tc>
          <w:tcPr>
            <w:tcW w:w="5495"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Переводник от  5" бур.трубы Подрядчика к 2 7/8” НКТ</w:t>
            </w:r>
          </w:p>
        </w:tc>
        <w:tc>
          <w:tcPr>
            <w:tcW w:w="4394"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493"/>
        </w:trPr>
        <w:tc>
          <w:tcPr>
            <w:tcW w:w="5495"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Переводник от 5" бур.трубы Подрядчика к 3 1/2” НКТ</w:t>
            </w:r>
          </w:p>
        </w:tc>
        <w:tc>
          <w:tcPr>
            <w:tcW w:w="4394"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493"/>
        </w:trPr>
        <w:tc>
          <w:tcPr>
            <w:tcW w:w="5495"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Переводник от 5" бур.трубы Подрядчика к 4 1/2” НКТ</w:t>
            </w:r>
          </w:p>
        </w:tc>
        <w:tc>
          <w:tcPr>
            <w:tcW w:w="4394"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Указать </w:t>
            </w:r>
          </w:p>
        </w:tc>
        <w:tc>
          <w:tcPr>
            <w:tcW w:w="5245" w:type="dxa"/>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493"/>
        </w:trPr>
        <w:tc>
          <w:tcPr>
            <w:tcW w:w="5495"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Приводной ключ для 2 7/8” НКТ</w:t>
            </w:r>
          </w:p>
        </w:tc>
        <w:tc>
          <w:tcPr>
            <w:tcW w:w="4394" w:type="dxa"/>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rPr>
      </w:pPr>
      <w:bookmarkStart w:id="498" w:name="_Toc535996916"/>
      <w:bookmarkStart w:id="499" w:name="_Toc76448307"/>
      <w:bookmarkStart w:id="500" w:name="_Toc76456039"/>
      <w:bookmarkStart w:id="501" w:name="_Toc374107968"/>
      <w:bookmarkStart w:id="502" w:name="_Toc374228658"/>
      <w:bookmarkStart w:id="503" w:name="_Toc374303481"/>
      <w:r w:rsidRPr="00C558E9">
        <w:rPr>
          <w:rFonts w:ascii="Times New Roman" w:hAnsi="Times New Roman"/>
          <w:sz w:val="20"/>
        </w:rPr>
        <w:t>7.1</w:t>
      </w:r>
      <w:r w:rsidRPr="00C558E9">
        <w:rPr>
          <w:rFonts w:ascii="Times New Roman" w:hAnsi="Times New Roman"/>
          <w:sz w:val="20"/>
          <w:lang w:val="ru-RU"/>
        </w:rPr>
        <w:t>0</w:t>
      </w:r>
      <w:r w:rsidRPr="00C558E9">
        <w:rPr>
          <w:rFonts w:ascii="Times New Roman" w:hAnsi="Times New Roman"/>
          <w:sz w:val="20"/>
        </w:rPr>
        <w:tab/>
      </w:r>
      <w:bookmarkEnd w:id="498"/>
      <w:bookmarkEnd w:id="499"/>
      <w:bookmarkEnd w:id="500"/>
      <w:r w:rsidRPr="00C558E9">
        <w:rPr>
          <w:rFonts w:ascii="Times New Roman" w:hAnsi="Times New Roman"/>
          <w:sz w:val="20"/>
          <w:lang w:val="ru-RU"/>
        </w:rPr>
        <w:t>Приспособление для рубки каната</w:t>
      </w:r>
      <w:bookmarkEnd w:id="501"/>
      <w:bookmarkEnd w:id="502"/>
      <w:bookmarkEnd w:id="503"/>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1 для бурового каната </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Размеры каната (дюйм)</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504" w:name="_Toc535996918"/>
      <w:bookmarkStart w:id="505" w:name="_Toc76448309"/>
      <w:bookmarkStart w:id="506" w:name="_Toc76456041"/>
      <w:bookmarkStart w:id="507" w:name="_Toc374107969"/>
      <w:bookmarkStart w:id="508" w:name="_Toc374228659"/>
      <w:bookmarkStart w:id="509" w:name="_Toc374303482"/>
      <w:r w:rsidRPr="00C558E9">
        <w:rPr>
          <w:rFonts w:ascii="Times New Roman" w:hAnsi="Times New Roman"/>
          <w:sz w:val="20"/>
          <w:lang w:val="ru-RU"/>
        </w:rPr>
        <w:t>7.11</w:t>
      </w:r>
      <w:r w:rsidRPr="00C558E9">
        <w:rPr>
          <w:rFonts w:ascii="Times New Roman" w:hAnsi="Times New Roman"/>
          <w:sz w:val="20"/>
          <w:lang w:val="ru-RU"/>
        </w:rPr>
        <w:tab/>
      </w:r>
      <w:bookmarkEnd w:id="504"/>
      <w:bookmarkEnd w:id="505"/>
      <w:bookmarkEnd w:id="506"/>
      <w:r w:rsidRPr="00C558E9">
        <w:rPr>
          <w:rFonts w:ascii="Times New Roman" w:hAnsi="Times New Roman"/>
          <w:sz w:val="20"/>
          <w:lang w:val="ru-RU"/>
        </w:rPr>
        <w:t>Промывочные головки</w:t>
      </w:r>
      <w:bookmarkEnd w:id="507"/>
      <w:bookmarkEnd w:id="508"/>
      <w:bookmarkEnd w:id="509"/>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Промывочная головка  1 на кажд размер: 5 ½”, 5”, 4 ½”, 4”, 3 ½” БТ и 2 7/8” НКТ</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на каждый</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Верхнее соединение должно быть 2” Fig.1502 </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Номинальное рабочее давление (PSI)</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10,000 PSI</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10" w:name="_Toc535996919"/>
      <w:bookmarkStart w:id="511" w:name="_Toc76448310"/>
      <w:bookmarkStart w:id="512" w:name="_Toc76456042"/>
      <w:bookmarkStart w:id="513" w:name="_Toc374107970"/>
      <w:bookmarkStart w:id="514" w:name="_Toc374228660"/>
      <w:bookmarkStart w:id="515" w:name="_Toc374303483"/>
      <w:r w:rsidRPr="00C558E9">
        <w:rPr>
          <w:rFonts w:ascii="Times New Roman" w:hAnsi="Times New Roman"/>
          <w:sz w:val="20"/>
          <w:lang w:val="ru-RU"/>
        </w:rPr>
        <w:t>7.12</w:t>
      </w:r>
      <w:r w:rsidRPr="00C558E9">
        <w:rPr>
          <w:rFonts w:ascii="Times New Roman" w:hAnsi="Times New Roman"/>
          <w:sz w:val="20"/>
          <w:lang w:val="ru-RU"/>
        </w:rPr>
        <w:tab/>
      </w:r>
      <w:bookmarkEnd w:id="510"/>
      <w:bookmarkEnd w:id="511"/>
      <w:bookmarkEnd w:id="512"/>
      <w:r w:rsidRPr="00C558E9">
        <w:rPr>
          <w:rFonts w:ascii="Times New Roman" w:hAnsi="Times New Roman"/>
          <w:sz w:val="20"/>
          <w:lang w:val="ru-RU"/>
        </w:rPr>
        <w:t>Скр</w:t>
      </w:r>
      <w:r w:rsidRPr="00C558E9">
        <w:rPr>
          <w:rFonts w:ascii="Times New Roman" w:hAnsi="Times New Roman"/>
          <w:sz w:val="20"/>
        </w:rPr>
        <w:t>ебки для обсадных труб</w:t>
      </w:r>
      <w:bookmarkEnd w:id="513"/>
      <w:bookmarkEnd w:id="514"/>
      <w:bookmarkEnd w:id="515"/>
    </w:p>
    <w:tbl>
      <w:tblPr>
        <w:tblW w:w="15134" w:type="dxa"/>
        <w:tblLayout w:type="fixed"/>
        <w:tblLook w:val="0000" w:firstRow="0" w:lastRow="0" w:firstColumn="0" w:lastColumn="0" w:noHBand="0" w:noVBand="0"/>
      </w:tblPr>
      <w:tblGrid>
        <w:gridCol w:w="5495"/>
        <w:gridCol w:w="4394"/>
        <w:gridCol w:w="5245"/>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553"/>
              <w:rPr>
                <w:rFonts w:ascii="Times New Roman" w:hAnsi="Times New Roman"/>
                <w:sz w:val="20"/>
                <w:szCs w:val="20"/>
              </w:rPr>
            </w:pPr>
            <w:r w:rsidRPr="00C558E9">
              <w:rPr>
                <w:rFonts w:ascii="Times New Roman" w:hAnsi="Times New Roman"/>
                <w:sz w:val="20"/>
                <w:szCs w:val="20"/>
              </w:rPr>
              <w:t>Для 9 7/8</w:t>
            </w:r>
            <w:r w:rsidRPr="00C558E9">
              <w:rPr>
                <w:rFonts w:ascii="Times New Roman" w:hAnsi="Times New Roman"/>
                <w:b/>
                <w:sz w:val="20"/>
                <w:szCs w:val="20"/>
              </w:rPr>
              <w:t xml:space="preserve">” </w:t>
            </w:r>
            <w:r w:rsidRPr="00C558E9">
              <w:rPr>
                <w:rFonts w:ascii="Times New Roman" w:hAnsi="Times New Roman"/>
                <w:sz w:val="20"/>
                <w:szCs w:val="20"/>
              </w:rPr>
              <w:t>62.8#, 9 5/8</w:t>
            </w:r>
            <w:r w:rsidRPr="00C558E9">
              <w:rPr>
                <w:rFonts w:ascii="Times New Roman" w:hAnsi="Times New Roman"/>
                <w:b/>
                <w:sz w:val="20"/>
                <w:szCs w:val="20"/>
              </w:rPr>
              <w:t xml:space="preserve">” </w:t>
            </w:r>
            <w:r w:rsidRPr="00C558E9">
              <w:rPr>
                <w:rFonts w:ascii="Times New Roman" w:hAnsi="Times New Roman"/>
                <w:sz w:val="20"/>
                <w:szCs w:val="20"/>
              </w:rPr>
              <w:t xml:space="preserve">47-53.5#, 7” 32-38# </w:t>
            </w:r>
          </w:p>
        </w:tc>
        <w:tc>
          <w:tcPr>
            <w:tcW w:w="439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Вращающегося типа</w:t>
            </w:r>
          </w:p>
        </w:tc>
        <w:tc>
          <w:tcPr>
            <w:tcW w:w="52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553"/>
              <w:rPr>
                <w:rFonts w:ascii="Times New Roman" w:hAnsi="Times New Roman"/>
                <w:sz w:val="20"/>
                <w:szCs w:val="20"/>
              </w:rPr>
            </w:pPr>
            <w:r w:rsidRPr="00C558E9">
              <w:rPr>
                <w:rFonts w:ascii="Times New Roman" w:hAnsi="Times New Roman"/>
                <w:sz w:val="20"/>
                <w:szCs w:val="20"/>
              </w:rPr>
              <w:t>Изготовитель / Tип</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553"/>
              <w:rPr>
                <w:rFonts w:ascii="Times New Roman" w:hAnsi="Times New Roman"/>
                <w:sz w:val="20"/>
                <w:szCs w:val="20"/>
              </w:rPr>
            </w:pPr>
            <w:r w:rsidRPr="00C558E9">
              <w:rPr>
                <w:rFonts w:ascii="Times New Roman" w:hAnsi="Times New Roman"/>
                <w:sz w:val="20"/>
                <w:szCs w:val="20"/>
              </w:rPr>
              <w:lastRenderedPageBreak/>
              <w:t>Количество</w:t>
            </w:r>
          </w:p>
        </w:tc>
        <w:tc>
          <w:tcPr>
            <w:tcW w:w="439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 с запчастями</w:t>
            </w:r>
          </w:p>
        </w:tc>
        <w:tc>
          <w:tcPr>
            <w:tcW w:w="52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ind w:right="-553"/>
              <w:rPr>
                <w:rFonts w:ascii="Times New Roman" w:hAnsi="Times New Roman"/>
                <w:sz w:val="20"/>
                <w:szCs w:val="20"/>
              </w:rPr>
            </w:pPr>
            <w:r w:rsidRPr="00C558E9">
              <w:rPr>
                <w:rFonts w:ascii="Times New Roman" w:hAnsi="Times New Roman"/>
                <w:sz w:val="20"/>
                <w:szCs w:val="20"/>
              </w:rPr>
              <w:t>Переводник: для 2 7/8” НКТ</w:t>
            </w:r>
          </w:p>
        </w:tc>
        <w:tc>
          <w:tcPr>
            <w:tcW w:w="439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1 </w:t>
            </w:r>
          </w:p>
        </w:tc>
        <w:tc>
          <w:tcPr>
            <w:tcW w:w="52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
        <w:rPr>
          <w:rFonts w:ascii="Times New Roman" w:hAnsi="Times New Roman"/>
          <w:sz w:val="20"/>
          <w:lang w:val="ru-RU"/>
        </w:rPr>
      </w:pPr>
      <w:bookmarkStart w:id="516" w:name="_Toc535996920"/>
      <w:bookmarkStart w:id="517" w:name="_Toc76448311"/>
      <w:bookmarkStart w:id="518" w:name="_Toc76456043"/>
      <w:bookmarkStart w:id="519" w:name="_Toc374107971"/>
      <w:bookmarkStart w:id="520" w:name="_Toc374228661"/>
      <w:bookmarkStart w:id="521" w:name="_Toc374303484"/>
      <w:r w:rsidRPr="00C558E9">
        <w:rPr>
          <w:rFonts w:ascii="Times New Roman" w:hAnsi="Times New Roman"/>
          <w:sz w:val="20"/>
          <w:lang w:val="ru-RU"/>
        </w:rPr>
        <w:t>8</w:t>
      </w:r>
      <w:r w:rsidRPr="00C558E9">
        <w:rPr>
          <w:rFonts w:ascii="Times New Roman" w:hAnsi="Times New Roman"/>
          <w:sz w:val="20"/>
          <w:lang w:val="ru-RU"/>
        </w:rPr>
        <w:tab/>
      </w:r>
      <w:bookmarkEnd w:id="516"/>
      <w:bookmarkEnd w:id="517"/>
      <w:bookmarkEnd w:id="518"/>
      <w:r w:rsidRPr="00C558E9">
        <w:rPr>
          <w:rFonts w:ascii="Times New Roman" w:hAnsi="Times New Roman"/>
          <w:sz w:val="20"/>
          <w:lang w:val="ru-RU"/>
        </w:rPr>
        <w:t>Бурильная колонна и сопутствующее оборудование</w:t>
      </w:r>
      <w:bookmarkEnd w:id="519"/>
      <w:bookmarkEnd w:id="520"/>
      <w:bookmarkEnd w:id="521"/>
    </w:p>
    <w:p w:rsidR="00AB2AF8" w:rsidRPr="00C558E9" w:rsidRDefault="00AB2AF8" w:rsidP="00AB2AF8">
      <w:pPr>
        <w:pStyle w:val="a5"/>
        <w:tabs>
          <w:tab w:val="left" w:pos="360"/>
        </w:tabs>
        <w:spacing w:before="40" w:line="360" w:lineRule="auto"/>
        <w:rPr>
          <w:rFonts w:ascii="Times New Roman" w:hAnsi="Times New Roman"/>
          <w:sz w:val="20"/>
          <w:szCs w:val="20"/>
        </w:rPr>
      </w:pPr>
      <w:r w:rsidRPr="00C558E9">
        <w:rPr>
          <w:rFonts w:ascii="Times New Roman" w:hAnsi="Times New Roman"/>
          <w:sz w:val="20"/>
          <w:szCs w:val="20"/>
        </w:rPr>
        <w:t>Подрядчик должен ответить на данные ниже вопросы, подробно описав историю и состояние БТ, УБТ и переводники.</w:t>
      </w:r>
    </w:p>
    <w:tbl>
      <w:tblPr>
        <w:tblW w:w="15134" w:type="dxa"/>
        <w:tblLayout w:type="fixed"/>
        <w:tblLook w:val="0000" w:firstRow="0" w:lastRow="0" w:firstColumn="0" w:lastColumn="0" w:noHBand="0" w:noVBand="0"/>
      </w:tblPr>
      <w:tblGrid>
        <w:gridCol w:w="8330"/>
        <w:gridCol w:w="6804"/>
      </w:tblGrid>
      <w:tr w:rsidR="00C558E9" w:rsidRPr="00C558E9" w:rsidTr="00870C2D">
        <w:trPr>
          <w:cantSplit/>
        </w:trPr>
        <w:tc>
          <w:tcPr>
            <w:tcW w:w="8330" w:type="dxa"/>
            <w:tcBorders>
              <w:top w:val="single" w:sz="12"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труб, БТ, бурильных замков, УБТ и проч.?</w:t>
            </w:r>
          </w:p>
        </w:tc>
        <w:tc>
          <w:tcPr>
            <w:tcW w:w="6804"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Дата закупа и состояние на этот момент (новое или нет)?</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Когда впервые они были введены в эксплуатацию?</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Вся ли труба была изготовлена по спецификации API? 7</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Была ли новая труба выложена полимерным покрытием?</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Примерная глубина и количество скважин, пробуренных колонной? </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Была ли использована колонна для наклонного бурения?</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Была ли использована колонна для бурения на море, в соленой воде, с соленасыщенным буровым раствором или была ли подвержена действию </w:t>
            </w:r>
            <w:r w:rsidRPr="00C558E9">
              <w:rPr>
                <w:rFonts w:ascii="Times New Roman" w:hAnsi="Times New Roman"/>
                <w:sz w:val="20"/>
                <w:szCs w:val="20"/>
                <w:lang w:val="en-US"/>
              </w:rPr>
              <w:t>H2S</w:t>
            </w:r>
            <w:r w:rsidRPr="00C558E9">
              <w:rPr>
                <w:rFonts w:ascii="Times New Roman" w:hAnsi="Times New Roman"/>
                <w:sz w:val="20"/>
                <w:szCs w:val="20"/>
              </w:rPr>
              <w:t>?</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Сколько раз колонна использовалась для испытания пласта?</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Примерно сколько раз проверялось оборудование (эл.магн, магн дефектоскопия или эквивалентн.).</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ПОДРЯДЧИК предоставляет копию отчета о последней проверке бурильной трубы и УБТ. Труба подлежит полной проверке до начала работ на первой скважине Компании</w:t>
            </w:r>
          </w:p>
        </w:tc>
        <w:tc>
          <w:tcPr>
            <w:tcW w:w="6804"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Имелись ли следующие детали на всех новых и заново нарезанных соединениях УБТ:</w:t>
            </w:r>
          </w:p>
          <w:p w:rsidR="00AB2AF8" w:rsidRPr="00C558E9" w:rsidRDefault="00AB2AF8" w:rsidP="00D2591F">
            <w:pPr>
              <w:pStyle w:val="a5"/>
              <w:numPr>
                <w:ilvl w:val="0"/>
                <w:numId w:val="31"/>
              </w:numPr>
              <w:tabs>
                <w:tab w:val="clear" w:pos="4677"/>
                <w:tab w:val="clear" w:pos="9355"/>
              </w:tabs>
              <w:spacing w:before="40" w:after="0" w:line="240" w:lineRule="auto"/>
              <w:ind w:left="720"/>
              <w:rPr>
                <w:rFonts w:ascii="Times New Roman" w:hAnsi="Times New Roman"/>
                <w:sz w:val="20"/>
                <w:szCs w:val="20"/>
              </w:rPr>
            </w:pPr>
            <w:r w:rsidRPr="00C558E9">
              <w:rPr>
                <w:rFonts w:ascii="Times New Roman" w:hAnsi="Times New Roman"/>
                <w:sz w:val="20"/>
                <w:szCs w:val="20"/>
              </w:rPr>
              <w:t>Ниппели с разгрузочной канавкой?</w:t>
            </w:r>
          </w:p>
          <w:p w:rsidR="00AB2AF8" w:rsidRPr="00C558E9" w:rsidRDefault="00AB2AF8" w:rsidP="00D2591F">
            <w:pPr>
              <w:pStyle w:val="a5"/>
              <w:numPr>
                <w:ilvl w:val="0"/>
                <w:numId w:val="31"/>
              </w:numPr>
              <w:tabs>
                <w:tab w:val="clear" w:pos="4677"/>
                <w:tab w:val="clear" w:pos="9355"/>
              </w:tabs>
              <w:spacing w:before="40" w:after="0" w:line="240" w:lineRule="auto"/>
              <w:ind w:left="720"/>
              <w:rPr>
                <w:rFonts w:ascii="Times New Roman" w:hAnsi="Times New Roman"/>
                <w:sz w:val="20"/>
                <w:szCs w:val="20"/>
              </w:rPr>
            </w:pPr>
            <w:r w:rsidRPr="00C558E9">
              <w:rPr>
                <w:rFonts w:ascii="Times New Roman" w:hAnsi="Times New Roman"/>
                <w:sz w:val="20"/>
                <w:szCs w:val="20"/>
              </w:rPr>
              <w:t>Муфты?</w:t>
            </w:r>
          </w:p>
          <w:p w:rsidR="00AB2AF8" w:rsidRPr="00C558E9" w:rsidRDefault="00AB2AF8" w:rsidP="00D2591F">
            <w:pPr>
              <w:pStyle w:val="a5"/>
              <w:numPr>
                <w:ilvl w:val="0"/>
                <w:numId w:val="31"/>
              </w:numPr>
              <w:tabs>
                <w:tab w:val="clear" w:pos="4677"/>
                <w:tab w:val="clear" w:pos="9355"/>
              </w:tabs>
              <w:spacing w:before="40" w:after="0" w:line="240" w:lineRule="auto"/>
              <w:ind w:left="720"/>
              <w:rPr>
                <w:rFonts w:ascii="Times New Roman" w:hAnsi="Times New Roman"/>
                <w:sz w:val="20"/>
                <w:szCs w:val="20"/>
              </w:rPr>
            </w:pPr>
            <w:r w:rsidRPr="00C558E9">
              <w:rPr>
                <w:rFonts w:ascii="Times New Roman" w:hAnsi="Times New Roman"/>
                <w:sz w:val="20"/>
                <w:szCs w:val="20"/>
              </w:rPr>
              <w:t>Обработка резьб противогелевым веществом?</w:t>
            </w:r>
          </w:p>
        </w:tc>
        <w:tc>
          <w:tcPr>
            <w:tcW w:w="6804"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8330" w:type="dxa"/>
            <w:tcBorders>
              <w:top w:val="single" w:sz="6" w:space="0" w:color="auto"/>
              <w:left w:val="single" w:sz="12" w:space="0" w:color="auto"/>
              <w:bottom w:val="single" w:sz="1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Соединения УБТ будут либо заново нарезаны полностью квалифицированными специалистами либо должны быть инспектированы магнитопорошковой дефектоскопией.</w:t>
            </w:r>
          </w:p>
        </w:tc>
        <w:tc>
          <w:tcPr>
            <w:tcW w:w="6804"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522" w:name="_Toc535996921"/>
      <w:bookmarkStart w:id="523" w:name="_Toc76448312"/>
      <w:bookmarkStart w:id="524" w:name="_Toc76456044"/>
      <w:bookmarkStart w:id="525" w:name="_Toc374107972"/>
      <w:bookmarkStart w:id="526" w:name="_Toc374228662"/>
      <w:bookmarkStart w:id="527" w:name="_Toc374303485"/>
      <w:r w:rsidRPr="00C558E9">
        <w:rPr>
          <w:rFonts w:ascii="Times New Roman" w:hAnsi="Times New Roman"/>
          <w:sz w:val="20"/>
          <w:lang w:val="ru-RU"/>
        </w:rPr>
        <w:t>8.1</w:t>
      </w:r>
      <w:r w:rsidRPr="00C558E9">
        <w:rPr>
          <w:rFonts w:ascii="Times New Roman" w:hAnsi="Times New Roman"/>
          <w:sz w:val="20"/>
          <w:lang w:val="ru-RU"/>
        </w:rPr>
        <w:tab/>
      </w:r>
      <w:bookmarkEnd w:id="522"/>
      <w:bookmarkEnd w:id="523"/>
      <w:bookmarkEnd w:id="524"/>
      <w:r w:rsidRPr="00C558E9">
        <w:rPr>
          <w:rFonts w:ascii="Times New Roman" w:hAnsi="Times New Roman"/>
          <w:sz w:val="20"/>
          <w:lang w:val="ru-RU"/>
        </w:rPr>
        <w:t xml:space="preserve">Спецификация бурильных труб (БТ </w:t>
      </w:r>
      <w:r w:rsidRPr="00C558E9">
        <w:rPr>
          <w:rFonts w:ascii="Times New Roman" w:hAnsi="Times New Roman"/>
          <w:sz w:val="20"/>
          <w:lang w:val="en-US"/>
        </w:rPr>
        <w:t>S</w:t>
      </w:r>
      <w:r w:rsidRPr="00C558E9">
        <w:rPr>
          <w:rFonts w:ascii="Times New Roman" w:hAnsi="Times New Roman"/>
          <w:sz w:val="20"/>
          <w:lang w:val="ru-RU"/>
        </w:rPr>
        <w:t>135 не разрешена к использованию в связи с потенциальным содержанием сероводорода)</w:t>
      </w:r>
      <w:bookmarkEnd w:id="525"/>
      <w:bookmarkEnd w:id="526"/>
      <w:bookmarkEnd w:id="527"/>
    </w:p>
    <w:p w:rsidR="00AB2AF8" w:rsidRPr="00C558E9" w:rsidRDefault="00AB2AF8" w:rsidP="00AB2AF8">
      <w:pPr>
        <w:pStyle w:val="a5"/>
        <w:spacing w:before="40"/>
        <w:ind w:left="720" w:hanging="360"/>
        <w:rPr>
          <w:rFonts w:ascii="Times New Roman" w:hAnsi="Times New Roman"/>
          <w:b/>
          <w:sz w:val="20"/>
          <w:szCs w:val="20"/>
        </w:rPr>
      </w:pPr>
      <w:r w:rsidRPr="00C558E9">
        <w:rPr>
          <w:rFonts w:ascii="Times New Roman" w:hAnsi="Times New Roman"/>
          <w:b/>
          <w:sz w:val="20"/>
          <w:szCs w:val="20"/>
        </w:rPr>
        <w:t xml:space="preserve">Примечание: </w:t>
      </w:r>
    </w:p>
    <w:p w:rsidR="00AB2AF8" w:rsidRPr="00C558E9" w:rsidRDefault="00AB2AF8" w:rsidP="00D2591F">
      <w:pPr>
        <w:pStyle w:val="a5"/>
        <w:numPr>
          <w:ilvl w:val="0"/>
          <w:numId w:val="38"/>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Минимальное техническое </w:t>
      </w:r>
      <w:proofErr w:type="gramStart"/>
      <w:r w:rsidRPr="00C558E9">
        <w:rPr>
          <w:rFonts w:ascii="Times New Roman" w:hAnsi="Times New Roman"/>
          <w:sz w:val="20"/>
          <w:szCs w:val="20"/>
        </w:rPr>
        <w:t xml:space="preserve">требование  </w:t>
      </w:r>
      <w:r w:rsidRPr="00C558E9">
        <w:rPr>
          <w:rFonts w:ascii="Times New Roman" w:hAnsi="Times New Roman"/>
          <w:sz w:val="20"/>
          <w:szCs w:val="20"/>
          <w:lang w:val="en-US"/>
        </w:rPr>
        <w:t>G</w:t>
      </w:r>
      <w:r w:rsidRPr="00C558E9">
        <w:rPr>
          <w:rFonts w:ascii="Times New Roman" w:hAnsi="Times New Roman"/>
          <w:sz w:val="20"/>
          <w:szCs w:val="20"/>
        </w:rPr>
        <w:t>.</w:t>
      </w:r>
      <w:proofErr w:type="gramEnd"/>
      <w:r w:rsidRPr="00C558E9">
        <w:rPr>
          <w:rFonts w:ascii="Times New Roman" w:hAnsi="Times New Roman"/>
          <w:sz w:val="20"/>
          <w:szCs w:val="20"/>
        </w:rPr>
        <w:t xml:space="preserve"> Однако, ПОДРЯДЧИК должен обеспечить, что у него имеется 5 и 3.5” БТ нужной марки и условий для бурения 6000м.</w:t>
      </w:r>
    </w:p>
    <w:p w:rsidR="00AB2AF8" w:rsidRPr="00C558E9" w:rsidRDefault="00AB2AF8" w:rsidP="00D2591F">
      <w:pPr>
        <w:pStyle w:val="a5"/>
        <w:numPr>
          <w:ilvl w:val="0"/>
          <w:numId w:val="38"/>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Все трубы должны быть изготовлены согласно стандарту API API 5</w:t>
      </w:r>
      <w:proofErr w:type="gramStart"/>
      <w:r w:rsidRPr="00C558E9">
        <w:rPr>
          <w:rFonts w:ascii="Times New Roman" w:hAnsi="Times New Roman"/>
          <w:sz w:val="20"/>
          <w:szCs w:val="20"/>
        </w:rPr>
        <w:t>D  –</w:t>
      </w:r>
      <w:proofErr w:type="gramEnd"/>
      <w:r w:rsidRPr="00C558E9">
        <w:rPr>
          <w:rFonts w:ascii="Times New Roman" w:hAnsi="Times New Roman"/>
          <w:sz w:val="20"/>
          <w:szCs w:val="20"/>
        </w:rPr>
        <w:t xml:space="preserve"> API-7.</w:t>
      </w:r>
    </w:p>
    <w:p w:rsidR="00AB2AF8" w:rsidRPr="00C558E9" w:rsidRDefault="00AB2AF8" w:rsidP="00D2591F">
      <w:pPr>
        <w:pStyle w:val="a5"/>
        <w:numPr>
          <w:ilvl w:val="0"/>
          <w:numId w:val="38"/>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Полная колонна и элементы КНБК должны быть проинспектированы согласно </w:t>
      </w:r>
      <w:r w:rsidRPr="00C558E9">
        <w:rPr>
          <w:rFonts w:ascii="Times New Roman" w:hAnsi="Times New Roman"/>
          <w:sz w:val="20"/>
          <w:szCs w:val="20"/>
          <w:lang w:val="en-US"/>
        </w:rPr>
        <w:t>DS</w:t>
      </w:r>
      <w:r w:rsidRPr="00C558E9">
        <w:rPr>
          <w:rFonts w:ascii="Times New Roman" w:hAnsi="Times New Roman"/>
          <w:sz w:val="20"/>
          <w:szCs w:val="20"/>
        </w:rPr>
        <w:t xml:space="preserve">1 </w:t>
      </w:r>
      <w:r w:rsidRPr="00C558E9">
        <w:rPr>
          <w:rFonts w:ascii="Times New Roman" w:hAnsi="Times New Roman"/>
          <w:sz w:val="20"/>
          <w:szCs w:val="20"/>
          <w:lang w:val="en-US"/>
        </w:rPr>
        <w:t>CAT</w:t>
      </w:r>
      <w:r w:rsidRPr="00C558E9">
        <w:rPr>
          <w:rFonts w:ascii="Times New Roman" w:hAnsi="Times New Roman"/>
          <w:sz w:val="20"/>
          <w:szCs w:val="20"/>
        </w:rPr>
        <w:t xml:space="preserve"> 5 до начала срока действия Контракта</w:t>
      </w:r>
    </w:p>
    <w:p w:rsidR="00AB2AF8" w:rsidRPr="00C558E9" w:rsidRDefault="00AB2AF8" w:rsidP="00AB2AF8">
      <w:pPr>
        <w:pStyle w:val="a5"/>
        <w:spacing w:before="40"/>
        <w:ind w:left="720" w:hanging="360"/>
        <w:rPr>
          <w:rFonts w:ascii="Times New Roman" w:hAnsi="Times New Roman"/>
          <w:sz w:val="20"/>
          <w:szCs w:val="20"/>
        </w:rPr>
      </w:pP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- 5" (дюйм)</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6100 м</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Марка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G</w:t>
            </w:r>
            <w:r w:rsidRPr="00C558E9">
              <w:rPr>
                <w:lang w:val="en-US"/>
              </w:rPr>
              <w:t>-105</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Вес (фунт/фут)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19.5</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Класс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Премиум или новая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Диапазон длины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Внутреннее покрытие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72"/>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Наварка твердого сплава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Требуется и должна быть гладкого типа или хромосплав, но без металлических выступов </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Соединение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NC 50 (4 ½” IF)</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Длина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rPr>
                <w:lang w:val="en-US"/>
              </w:rPr>
            </w:pPr>
            <w:r w:rsidRPr="00C558E9">
              <w:t xml:space="preserve">6100 м </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3 ½ " (дюйм)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Марка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 xml:space="preserve"> G-105</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Вес (фунт/фут)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13.3 или 15.5</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Класс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Премиум или новая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lang w:val="ru-RU"/>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Диапазон длины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группа</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lang w:val="ru-RU"/>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 xml:space="preserve">Внутреннее покрытие -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9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Наварка твердого сплава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ind w:left="-18" w:firstLine="18"/>
              <w:rPr>
                <w:rFonts w:ascii="Times New Roman" w:hAnsi="Times New Roman" w:cs="Times New Roman"/>
                <w:sz w:val="20"/>
                <w:szCs w:val="20"/>
              </w:rPr>
            </w:pPr>
            <w:r w:rsidRPr="00C558E9">
              <w:rPr>
                <w:rFonts w:ascii="Times New Roman" w:hAnsi="Times New Roman" w:cs="Times New Roman"/>
                <w:sz w:val="20"/>
                <w:szCs w:val="20"/>
              </w:rPr>
              <w:t>Требуется и должна быть гладкого типа или хромосплав но без металлических выступов</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Coединение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NC 38 (3.½”IF)</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6000 метров</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28" w:name="_Toc535996922"/>
      <w:bookmarkStart w:id="529" w:name="_Toc76448313"/>
      <w:bookmarkStart w:id="530" w:name="_Toc76456045"/>
      <w:bookmarkStart w:id="531" w:name="_Toc374107973"/>
      <w:bookmarkStart w:id="532" w:name="_Toc374228663"/>
      <w:bookmarkStart w:id="533" w:name="_Toc374303486"/>
      <w:r w:rsidRPr="00C558E9">
        <w:rPr>
          <w:rFonts w:ascii="Times New Roman" w:hAnsi="Times New Roman"/>
          <w:sz w:val="20"/>
        </w:rPr>
        <w:t>8.2</w:t>
      </w:r>
      <w:r w:rsidRPr="00C558E9">
        <w:rPr>
          <w:rFonts w:ascii="Times New Roman" w:hAnsi="Times New Roman"/>
          <w:sz w:val="20"/>
        </w:rPr>
        <w:tab/>
      </w:r>
      <w:bookmarkEnd w:id="528"/>
      <w:bookmarkEnd w:id="529"/>
      <w:bookmarkEnd w:id="530"/>
      <w:r w:rsidRPr="00C558E9">
        <w:rPr>
          <w:rFonts w:ascii="Times New Roman" w:hAnsi="Times New Roman"/>
          <w:sz w:val="20"/>
          <w:lang w:val="ru-RU"/>
        </w:rPr>
        <w:t>Патрубки для Бурильных труб</w:t>
      </w:r>
      <w:bookmarkEnd w:id="531"/>
      <w:bookmarkEnd w:id="532"/>
      <w:bookmarkEnd w:id="533"/>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- 5 "</w:t>
            </w:r>
          </w:p>
        </w:tc>
        <w:tc>
          <w:tcPr>
            <w:tcW w:w="4111"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Марка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G-105</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Вес (фунт/фут)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19.5</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val="237"/>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Класс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Премиум или новая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rPr>
            </w:pPr>
          </w:p>
        </w:tc>
      </w:tr>
      <w:tr w:rsidR="00C558E9" w:rsidRPr="00C558E9" w:rsidTr="00870C2D">
        <w:trPr>
          <w:cantSplit/>
          <w:trHeight w:val="327"/>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Длина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5 , 10 и15 футов</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Внутреннее покрытие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Наварка твердого сплава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Должна быть гладкой, как в БТ</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Coeдинение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NC-50 (4.½”IF)</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Количество -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По 2 каждой длины</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3 1/2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Марка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 xml:space="preserve">G-105 </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Вес (фунт/фут)</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13.3 или 15.5</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19"/>
            </w:pPr>
            <w:r w:rsidRPr="00C558E9">
              <w:t>Класс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Премиум или новая</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19"/>
            </w:pPr>
            <w:r w:rsidRPr="00C558E9">
              <w:lastRenderedPageBreak/>
              <w:t>Длина</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5 , 10 и 15 футов</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Внутреннее покрытие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Наварка твердого сплава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Должна быть гладкой, как в БТ</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Coeдинение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NC-38 (3.½”IF)</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Количество -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По 2 каждой длины</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534" w:name="_Toc535996923"/>
      <w:bookmarkStart w:id="535" w:name="_Toc76448314"/>
      <w:bookmarkStart w:id="536" w:name="_Toc76456046"/>
      <w:bookmarkStart w:id="537" w:name="_Toc374107974"/>
      <w:bookmarkStart w:id="538" w:name="_Toc374228664"/>
      <w:bookmarkStart w:id="539" w:name="_Toc374303487"/>
      <w:r w:rsidRPr="00C558E9">
        <w:rPr>
          <w:rFonts w:ascii="Times New Roman" w:hAnsi="Times New Roman"/>
          <w:sz w:val="20"/>
          <w:lang w:val="ru-RU"/>
        </w:rPr>
        <w:t>8.3</w:t>
      </w:r>
      <w:r w:rsidRPr="00C558E9">
        <w:rPr>
          <w:rFonts w:ascii="Times New Roman" w:hAnsi="Times New Roman"/>
          <w:sz w:val="20"/>
          <w:lang w:val="ru-RU"/>
        </w:rPr>
        <w:tab/>
        <w:t xml:space="preserve"> </w:t>
      </w:r>
      <w:bookmarkEnd w:id="534"/>
      <w:bookmarkEnd w:id="535"/>
      <w:bookmarkEnd w:id="536"/>
      <w:r w:rsidRPr="00C558E9">
        <w:rPr>
          <w:rFonts w:ascii="Times New Roman" w:hAnsi="Times New Roman"/>
          <w:sz w:val="20"/>
          <w:lang w:val="ru-RU"/>
        </w:rPr>
        <w:t>Толстостенные бурильные трубы</w:t>
      </w:r>
      <w:bookmarkEnd w:id="537"/>
      <w:bookmarkEnd w:id="538"/>
      <w:bookmarkEnd w:id="539"/>
      <w:r w:rsidRPr="00C558E9">
        <w:rPr>
          <w:rFonts w:ascii="Times New Roman" w:hAnsi="Times New Roman"/>
          <w:sz w:val="20"/>
          <w:lang w:val="ru-RU"/>
        </w:rPr>
        <w:t xml:space="preserve"> </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- 5 " (дюйм)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Вес (фунт/фут)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49</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Диапазон длины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только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Класс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Премиум или новая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Наварка твердого сплава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 гладкий твердый сплав</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NC 50 (4 ½”IF)</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труб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40</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3 1/2 " (дюйм)</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Вес (фунт/фут)</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26</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Диапазон длины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только</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Класс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Премиум или новая</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Наварка твердого сплава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 гладкий твердый сплав</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NC 38 (3.½”IF)</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труб (шт)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24</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40" w:name="_Toc535996924"/>
      <w:bookmarkStart w:id="541" w:name="_Toc76448315"/>
      <w:bookmarkStart w:id="542" w:name="_Toc76456047"/>
      <w:bookmarkStart w:id="543" w:name="_Toc374107975"/>
      <w:bookmarkStart w:id="544" w:name="_Toc374228665"/>
      <w:bookmarkStart w:id="545" w:name="_Toc374303488"/>
      <w:r w:rsidRPr="00C558E9">
        <w:rPr>
          <w:rFonts w:ascii="Times New Roman" w:hAnsi="Times New Roman"/>
          <w:sz w:val="20"/>
        </w:rPr>
        <w:t>8.4</w:t>
      </w:r>
      <w:r w:rsidRPr="00C558E9">
        <w:rPr>
          <w:rFonts w:ascii="Times New Roman" w:hAnsi="Times New Roman"/>
          <w:sz w:val="20"/>
        </w:rPr>
        <w:tab/>
      </w:r>
      <w:bookmarkEnd w:id="540"/>
      <w:bookmarkEnd w:id="541"/>
      <w:bookmarkEnd w:id="542"/>
      <w:r w:rsidRPr="00C558E9">
        <w:rPr>
          <w:rFonts w:ascii="Times New Roman" w:hAnsi="Times New Roman"/>
          <w:sz w:val="20"/>
        </w:rPr>
        <w:t>У</w:t>
      </w:r>
      <w:r w:rsidRPr="00C558E9">
        <w:rPr>
          <w:rFonts w:ascii="Times New Roman" w:hAnsi="Times New Roman"/>
          <w:sz w:val="20"/>
          <w:lang w:val="ru-RU"/>
        </w:rPr>
        <w:t>тяжеленные бурильные трубы</w:t>
      </w:r>
      <w:bookmarkEnd w:id="543"/>
      <w:bookmarkEnd w:id="544"/>
      <w:bookmarkEnd w:id="545"/>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- 4 ¾ " x 2 1/4" (дюйм)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Соединение -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NC 38</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корпуса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Только спиральный</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труб (шт)-</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24</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Длина короткой УБТ (фут) и количество</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из 5 фут и 1 из 10 фут</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46" w:name="_Toc332276161"/>
      <w:bookmarkStart w:id="547" w:name="_Toc374107976"/>
      <w:bookmarkStart w:id="548" w:name="_Toc374228666"/>
      <w:bookmarkStart w:id="549" w:name="_Toc374303489"/>
      <w:r w:rsidRPr="00C558E9">
        <w:rPr>
          <w:rFonts w:ascii="Times New Roman" w:hAnsi="Times New Roman"/>
          <w:sz w:val="20"/>
        </w:rPr>
        <w:t>8.4 (A)</w:t>
      </w:r>
      <w:bookmarkEnd w:id="546"/>
      <w:bookmarkEnd w:id="547"/>
      <w:bookmarkEnd w:id="548"/>
      <w:bookmarkEnd w:id="549"/>
      <w:r w:rsidRPr="00C558E9">
        <w:rPr>
          <w:rFonts w:ascii="Times New Roman" w:hAnsi="Times New Roman"/>
          <w:sz w:val="20"/>
        </w:rPr>
        <w:tab/>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6 1/2 " X 2 13/16" (IN)</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4</w:t>
            </w:r>
            <w:r w:rsidRPr="00C558E9">
              <w:rPr>
                <w:rFonts w:ascii="Times New Roman" w:hAnsi="Times New Roman"/>
                <w:sz w:val="20"/>
                <w:szCs w:val="20"/>
                <w:lang w:val="en-US"/>
              </w:rPr>
              <w:t>” IF</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корпуса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Только спиральный</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труб (шт)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48</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63"/>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короткой УБТ (фут) и количество</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из 5 фут и 1 из 10 фут</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- 8 " X 2 13/16" (IN)</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6 5/8” REG</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корпуса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Только спиральные</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труб (шт)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2</w:t>
            </w:r>
            <w:r w:rsidRPr="00C558E9">
              <w:rPr>
                <w:rFonts w:ascii="Times New Roman" w:hAnsi="Times New Roman"/>
                <w:sz w:val="20"/>
                <w:szCs w:val="20"/>
                <w:lang w:val="en-US"/>
              </w:rPr>
              <w:t>6</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63"/>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короткой УБТ (фут) и количество</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из 5 фут и 1 из 10 фут</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b/>
                <w:sz w:val="20"/>
                <w:szCs w:val="20"/>
              </w:rPr>
            </w:pPr>
            <w:r w:rsidRPr="00C558E9">
              <w:rPr>
                <w:rFonts w:ascii="Times New Roman" w:hAnsi="Times New Roman"/>
                <w:b/>
                <w:sz w:val="20"/>
                <w:szCs w:val="20"/>
              </w:rPr>
              <w:t>Размер – 9 1/2 " X 3" (IN)</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7 5/8” REG</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корпуса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Только спиральные</w:t>
            </w:r>
            <w:r w:rsidRPr="00C558E9">
              <w:rPr>
                <w:rFonts w:ascii="Times New Roman" w:hAnsi="Times New Roman"/>
                <w:sz w:val="20"/>
                <w:szCs w:val="20"/>
                <w:lang w:val="en-US"/>
              </w:rPr>
              <w:t xml:space="preserve"> </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труб (шт)-</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9</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63"/>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короткой УБТ (фут) и количество</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из 5 фут и 1 из 10 фут</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a5"/>
        <w:tabs>
          <w:tab w:val="left" w:pos="284"/>
        </w:tabs>
        <w:spacing w:before="120" w:line="360" w:lineRule="auto"/>
        <w:ind w:firstLine="142"/>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pStyle w:val="a5"/>
        <w:numPr>
          <w:ilvl w:val="0"/>
          <w:numId w:val="32"/>
        </w:numPr>
        <w:tabs>
          <w:tab w:val="clear" w:pos="360"/>
          <w:tab w:val="clear" w:pos="4677"/>
          <w:tab w:val="clear" w:pos="9355"/>
          <w:tab w:val="num" w:pos="0"/>
          <w:tab w:val="left" w:pos="284"/>
          <w:tab w:val="num" w:pos="720"/>
        </w:tabs>
        <w:spacing w:after="0" w:line="240" w:lineRule="auto"/>
        <w:ind w:left="142" w:firstLine="142"/>
        <w:rPr>
          <w:rFonts w:ascii="Times New Roman" w:hAnsi="Times New Roman"/>
          <w:sz w:val="20"/>
          <w:szCs w:val="20"/>
        </w:rPr>
      </w:pPr>
      <w:r w:rsidRPr="00C558E9">
        <w:rPr>
          <w:rFonts w:ascii="Times New Roman" w:hAnsi="Times New Roman"/>
          <w:sz w:val="20"/>
          <w:szCs w:val="20"/>
        </w:rPr>
        <w:t xml:space="preserve">Все УБТ должны быть иметь проточку для клиньев и элеваторов. </w:t>
      </w:r>
    </w:p>
    <w:p w:rsidR="00AB2AF8" w:rsidRPr="00C558E9" w:rsidRDefault="00AB2AF8" w:rsidP="00D2591F">
      <w:pPr>
        <w:pStyle w:val="a5"/>
        <w:numPr>
          <w:ilvl w:val="0"/>
          <w:numId w:val="32"/>
        </w:numPr>
        <w:tabs>
          <w:tab w:val="clear" w:pos="360"/>
          <w:tab w:val="clear" w:pos="4677"/>
          <w:tab w:val="clear" w:pos="9355"/>
          <w:tab w:val="num" w:pos="0"/>
          <w:tab w:val="left" w:pos="284"/>
          <w:tab w:val="num" w:pos="720"/>
        </w:tabs>
        <w:spacing w:before="40" w:after="0" w:line="240" w:lineRule="auto"/>
        <w:ind w:left="142" w:firstLine="142"/>
        <w:rPr>
          <w:rFonts w:ascii="Times New Roman" w:hAnsi="Times New Roman"/>
          <w:sz w:val="20"/>
          <w:szCs w:val="20"/>
        </w:rPr>
      </w:pPr>
      <w:r w:rsidRPr="00C558E9">
        <w:rPr>
          <w:rFonts w:ascii="Times New Roman" w:hAnsi="Times New Roman"/>
          <w:sz w:val="20"/>
          <w:szCs w:val="20"/>
        </w:rPr>
        <w:t xml:space="preserve">Все УБТ должны быть спирального типа. </w:t>
      </w:r>
    </w:p>
    <w:p w:rsidR="00AB2AF8" w:rsidRPr="00C558E9" w:rsidRDefault="00AB2AF8" w:rsidP="00D2591F">
      <w:pPr>
        <w:pStyle w:val="a5"/>
        <w:numPr>
          <w:ilvl w:val="0"/>
          <w:numId w:val="32"/>
        </w:numPr>
        <w:tabs>
          <w:tab w:val="clear" w:pos="360"/>
          <w:tab w:val="clear" w:pos="4677"/>
          <w:tab w:val="clear" w:pos="9355"/>
          <w:tab w:val="num" w:pos="0"/>
          <w:tab w:val="left" w:pos="284"/>
          <w:tab w:val="num" w:pos="720"/>
        </w:tabs>
        <w:spacing w:before="40" w:after="0" w:line="240" w:lineRule="auto"/>
        <w:ind w:left="142" w:firstLine="142"/>
        <w:rPr>
          <w:rFonts w:ascii="Times New Roman" w:hAnsi="Times New Roman"/>
          <w:sz w:val="20"/>
          <w:szCs w:val="20"/>
        </w:rPr>
      </w:pPr>
      <w:r w:rsidRPr="00C558E9">
        <w:rPr>
          <w:rFonts w:ascii="Times New Roman" w:hAnsi="Times New Roman"/>
          <w:sz w:val="20"/>
          <w:szCs w:val="20"/>
        </w:rPr>
        <w:t xml:space="preserve">Все УБТ должны иметь разгрузочные канавки и резьбу холодной накатки или подобного изготовления.    </w:t>
      </w:r>
    </w:p>
    <w:p w:rsidR="00AB2AF8" w:rsidRPr="00C558E9" w:rsidRDefault="00AB2AF8" w:rsidP="00D2591F">
      <w:pPr>
        <w:pStyle w:val="a5"/>
        <w:numPr>
          <w:ilvl w:val="0"/>
          <w:numId w:val="32"/>
        </w:numPr>
        <w:tabs>
          <w:tab w:val="clear" w:pos="360"/>
          <w:tab w:val="clear" w:pos="4677"/>
          <w:tab w:val="clear" w:pos="9355"/>
          <w:tab w:val="num" w:pos="720"/>
        </w:tabs>
        <w:spacing w:before="40" w:after="0" w:line="240" w:lineRule="auto"/>
        <w:ind w:left="720" w:hanging="436"/>
        <w:rPr>
          <w:rFonts w:ascii="Times New Roman" w:hAnsi="Times New Roman"/>
          <w:sz w:val="20"/>
          <w:szCs w:val="20"/>
        </w:rPr>
      </w:pPr>
      <w:r w:rsidRPr="00C558E9">
        <w:rPr>
          <w:rFonts w:ascii="Times New Roman" w:hAnsi="Times New Roman"/>
          <w:sz w:val="20"/>
          <w:szCs w:val="20"/>
        </w:rPr>
        <w:t xml:space="preserve">ПОДРЯДЧИК </w:t>
      </w:r>
      <w:proofErr w:type="gramStart"/>
      <w:r w:rsidRPr="00C558E9">
        <w:rPr>
          <w:rFonts w:ascii="Times New Roman" w:hAnsi="Times New Roman"/>
          <w:sz w:val="20"/>
          <w:szCs w:val="20"/>
        </w:rPr>
        <w:t>должен  обеспечить</w:t>
      </w:r>
      <w:proofErr w:type="gramEnd"/>
      <w:r w:rsidRPr="00C558E9">
        <w:rPr>
          <w:rFonts w:ascii="Times New Roman" w:hAnsi="Times New Roman"/>
          <w:sz w:val="20"/>
          <w:szCs w:val="20"/>
        </w:rPr>
        <w:t xml:space="preserve">, что у него есть достаточное количество подъемных заглушек для каждого УБТ </w:t>
      </w:r>
    </w:p>
    <w:p w:rsidR="00AB2AF8" w:rsidRPr="00C558E9" w:rsidRDefault="00AB2AF8" w:rsidP="00AB2AF8">
      <w:pPr>
        <w:pStyle w:val="Index11"/>
        <w:rPr>
          <w:rFonts w:ascii="Times New Roman" w:hAnsi="Times New Roman"/>
          <w:sz w:val="20"/>
        </w:rPr>
      </w:pPr>
      <w:bookmarkStart w:id="550" w:name="_Toc535996925"/>
      <w:bookmarkStart w:id="551" w:name="_Toc76448316"/>
      <w:bookmarkStart w:id="552" w:name="_Toc76456048"/>
      <w:bookmarkStart w:id="553" w:name="_Toc374107977"/>
      <w:bookmarkStart w:id="554" w:name="_Toc374228667"/>
      <w:bookmarkStart w:id="555" w:name="_Toc374303490"/>
      <w:r w:rsidRPr="00C558E9">
        <w:rPr>
          <w:rFonts w:ascii="Times New Roman" w:hAnsi="Times New Roman"/>
          <w:sz w:val="20"/>
        </w:rPr>
        <w:t>8.5</w:t>
      </w:r>
      <w:r w:rsidRPr="00C558E9">
        <w:rPr>
          <w:rFonts w:ascii="Times New Roman" w:hAnsi="Times New Roman"/>
          <w:sz w:val="20"/>
        </w:rPr>
        <w:tab/>
      </w:r>
      <w:bookmarkEnd w:id="550"/>
      <w:bookmarkEnd w:id="551"/>
      <w:bookmarkEnd w:id="552"/>
      <w:r w:rsidRPr="00C558E9">
        <w:rPr>
          <w:rFonts w:ascii="Times New Roman" w:hAnsi="Times New Roman"/>
          <w:sz w:val="20"/>
          <w:lang w:val="ru-RU"/>
        </w:rPr>
        <w:t>Переводники</w:t>
      </w:r>
      <w:bookmarkEnd w:id="553"/>
      <w:bookmarkEnd w:id="554"/>
      <w:bookmarkEnd w:id="555"/>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507"/>
        </w:trPr>
        <w:tc>
          <w:tcPr>
            <w:tcW w:w="5495"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Переводники для каждой детали оборудования ПОДРЯДЧИКА </w:t>
            </w:r>
          </w:p>
        </w:tc>
        <w:tc>
          <w:tcPr>
            <w:tcW w:w="4111"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60" w:line="360" w:lineRule="auto"/>
        <w:rPr>
          <w:rFonts w:ascii="Times New Roman" w:hAnsi="Times New Roman"/>
          <w:sz w:val="20"/>
          <w:szCs w:val="20"/>
          <w:u w:val="single"/>
        </w:rPr>
      </w:pPr>
      <w:bookmarkStart w:id="556" w:name="_Toc535996926"/>
      <w:bookmarkStart w:id="557" w:name="_Toc76448317"/>
      <w:bookmarkStart w:id="558" w:name="_Toc76456049"/>
      <w:r w:rsidRPr="00C558E9">
        <w:rPr>
          <w:rFonts w:ascii="Times New Roman" w:hAnsi="Times New Roman"/>
          <w:b/>
          <w:sz w:val="20"/>
          <w:szCs w:val="20"/>
          <w:u w:val="single"/>
        </w:rPr>
        <w:t>Примечание:</w:t>
      </w:r>
    </w:p>
    <w:p w:rsidR="00AB2AF8" w:rsidRPr="00C558E9" w:rsidRDefault="00AB2AF8" w:rsidP="00D2591F">
      <w:pPr>
        <w:pStyle w:val="a5"/>
        <w:numPr>
          <w:ilvl w:val="0"/>
          <w:numId w:val="33"/>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lastRenderedPageBreak/>
        <w:t>ПОДРЯДЧИК обеспечивает все необходимые переводники для скважинного и ловильного оборудования ПОДРЯДЧИК.</w:t>
      </w:r>
    </w:p>
    <w:p w:rsidR="00AB2AF8" w:rsidRPr="00C558E9" w:rsidRDefault="00AB2AF8" w:rsidP="00D2591F">
      <w:pPr>
        <w:pStyle w:val="a5"/>
        <w:numPr>
          <w:ilvl w:val="0"/>
          <w:numId w:val="33"/>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ПОДРЯДЧИК обеспечивает весь инвентарь переводников.</w:t>
      </w:r>
    </w:p>
    <w:p w:rsidR="00AB2AF8" w:rsidRPr="00C558E9" w:rsidRDefault="00AB2AF8" w:rsidP="00D2591F">
      <w:pPr>
        <w:pStyle w:val="a5"/>
        <w:numPr>
          <w:ilvl w:val="0"/>
          <w:numId w:val="33"/>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Циркуляционная головка для всех размеров обсадных колонн оговорено выше</w:t>
      </w:r>
    </w:p>
    <w:p w:rsidR="00AB2AF8" w:rsidRPr="00C558E9" w:rsidRDefault="00AB2AF8" w:rsidP="00AB2AF8">
      <w:pPr>
        <w:pStyle w:val="Index11"/>
        <w:rPr>
          <w:rFonts w:ascii="Times New Roman" w:hAnsi="Times New Roman"/>
          <w:sz w:val="20"/>
          <w:lang w:val="ru-RU"/>
        </w:rPr>
      </w:pPr>
      <w:bookmarkStart w:id="559" w:name="_Toc374107978"/>
      <w:bookmarkStart w:id="560" w:name="_Toc374228668"/>
      <w:bookmarkStart w:id="561" w:name="_Toc374303491"/>
      <w:r w:rsidRPr="00C558E9">
        <w:rPr>
          <w:rFonts w:ascii="Times New Roman" w:hAnsi="Times New Roman"/>
          <w:sz w:val="20"/>
        </w:rPr>
        <w:t>8.6</w:t>
      </w:r>
      <w:r w:rsidRPr="00C558E9">
        <w:rPr>
          <w:rFonts w:ascii="Times New Roman" w:hAnsi="Times New Roman"/>
          <w:sz w:val="20"/>
        </w:rPr>
        <w:tab/>
      </w:r>
      <w:bookmarkEnd w:id="556"/>
      <w:bookmarkEnd w:id="557"/>
      <w:bookmarkEnd w:id="558"/>
      <w:r w:rsidRPr="00C558E9">
        <w:rPr>
          <w:rFonts w:ascii="Times New Roman" w:hAnsi="Times New Roman"/>
          <w:sz w:val="20"/>
          <w:lang w:val="ru-RU"/>
        </w:rPr>
        <w:t>Переводники надд</w:t>
      </w:r>
      <w:r w:rsidRPr="00C558E9">
        <w:rPr>
          <w:rFonts w:ascii="Times New Roman" w:hAnsi="Times New Roman"/>
          <w:sz w:val="20"/>
        </w:rPr>
        <w:t>олот</w:t>
      </w:r>
      <w:r w:rsidRPr="00C558E9">
        <w:rPr>
          <w:rFonts w:ascii="Times New Roman" w:hAnsi="Times New Roman"/>
          <w:sz w:val="20"/>
          <w:lang w:val="ru-RU"/>
        </w:rPr>
        <w:t>ные</w:t>
      </w:r>
      <w:bookmarkEnd w:id="559"/>
      <w:bookmarkEnd w:id="560"/>
      <w:bookmarkEnd w:id="561"/>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606"/>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Переводники с отверстиями под обратных клапана типа Baker</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 размера</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Размер (дюйм)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Длина (фут)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Соединение</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62" w:name="_Toc535996927"/>
      <w:bookmarkStart w:id="563" w:name="_Toc76448318"/>
      <w:bookmarkStart w:id="564" w:name="_Toc76456050"/>
      <w:bookmarkStart w:id="565" w:name="_Toc374107979"/>
      <w:bookmarkStart w:id="566" w:name="_Toc374228669"/>
      <w:bookmarkStart w:id="567" w:name="_Toc374303492"/>
      <w:r w:rsidRPr="00C558E9">
        <w:rPr>
          <w:rFonts w:ascii="Times New Roman" w:hAnsi="Times New Roman"/>
          <w:sz w:val="20"/>
        </w:rPr>
        <w:t>8.7</w:t>
      </w:r>
      <w:r w:rsidRPr="00C558E9">
        <w:rPr>
          <w:rFonts w:ascii="Times New Roman" w:hAnsi="Times New Roman"/>
          <w:sz w:val="20"/>
        </w:rPr>
        <w:tab/>
      </w:r>
      <w:bookmarkEnd w:id="562"/>
      <w:bookmarkEnd w:id="563"/>
      <w:bookmarkEnd w:id="564"/>
      <w:r w:rsidRPr="00C558E9">
        <w:rPr>
          <w:rFonts w:ascii="Times New Roman" w:hAnsi="Times New Roman"/>
          <w:sz w:val="20"/>
          <w:lang w:val="ru-RU"/>
        </w:rPr>
        <w:t>Протекторы бурильных труб</w:t>
      </w:r>
      <w:bookmarkEnd w:id="565"/>
      <w:bookmarkEnd w:id="566"/>
      <w:bookmarkEnd w:id="567"/>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Для  5" БТ</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Количество -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68" w:name="_Toc535996928"/>
      <w:bookmarkStart w:id="569" w:name="_Toc76448319"/>
      <w:bookmarkStart w:id="570" w:name="_Toc76456051"/>
      <w:bookmarkStart w:id="571" w:name="_Toc374107980"/>
      <w:bookmarkStart w:id="572" w:name="_Toc374228670"/>
      <w:bookmarkStart w:id="573" w:name="_Toc374303493"/>
      <w:r w:rsidRPr="00C558E9">
        <w:rPr>
          <w:rFonts w:ascii="Times New Roman" w:hAnsi="Times New Roman"/>
          <w:sz w:val="20"/>
        </w:rPr>
        <w:t>8.8</w:t>
      </w:r>
      <w:r w:rsidRPr="00C558E9">
        <w:rPr>
          <w:rFonts w:ascii="Times New Roman" w:hAnsi="Times New Roman"/>
          <w:sz w:val="20"/>
        </w:rPr>
        <w:tab/>
      </w:r>
      <w:bookmarkEnd w:id="568"/>
      <w:bookmarkEnd w:id="569"/>
      <w:bookmarkEnd w:id="570"/>
      <w:r w:rsidRPr="00C558E9">
        <w:rPr>
          <w:rFonts w:ascii="Times New Roman" w:hAnsi="Times New Roman"/>
          <w:sz w:val="20"/>
        </w:rPr>
        <w:t>Пр</w:t>
      </w:r>
      <w:r w:rsidRPr="00C558E9">
        <w:rPr>
          <w:rFonts w:ascii="Times New Roman" w:hAnsi="Times New Roman"/>
          <w:sz w:val="20"/>
          <w:lang w:val="ru-RU"/>
        </w:rPr>
        <w:t>отекторы</w:t>
      </w:r>
      <w:r w:rsidRPr="00C558E9">
        <w:rPr>
          <w:rFonts w:ascii="Times New Roman" w:hAnsi="Times New Roman"/>
          <w:sz w:val="20"/>
        </w:rPr>
        <w:t xml:space="preserve"> резьбы</w:t>
      </w:r>
      <w:bookmarkEnd w:id="571"/>
      <w:bookmarkEnd w:id="572"/>
      <w:bookmarkEnd w:id="573"/>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Все скважинное оборудование ПОДРЯДЧИКА должно быть снабжено протекторами резьбы</w:t>
            </w:r>
          </w:p>
        </w:tc>
        <w:tc>
          <w:tcPr>
            <w:tcW w:w="4111"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
        <w:rPr>
          <w:rFonts w:ascii="Times New Roman" w:hAnsi="Times New Roman"/>
          <w:sz w:val="20"/>
          <w:u w:val="single"/>
        </w:rPr>
      </w:pPr>
      <w:bookmarkStart w:id="574" w:name="_Toc535996929"/>
      <w:bookmarkStart w:id="575" w:name="_Toc76448320"/>
      <w:bookmarkStart w:id="576" w:name="_Toc76456052"/>
      <w:bookmarkStart w:id="577" w:name="_Toc374107981"/>
      <w:bookmarkStart w:id="578" w:name="_Toc374228671"/>
      <w:bookmarkStart w:id="579" w:name="_Toc374303494"/>
      <w:r w:rsidRPr="00C558E9">
        <w:rPr>
          <w:rFonts w:ascii="Times New Roman" w:hAnsi="Times New Roman"/>
          <w:sz w:val="20"/>
          <w:u w:val="single"/>
        </w:rPr>
        <w:t>9</w:t>
      </w:r>
      <w:r w:rsidRPr="00C558E9">
        <w:rPr>
          <w:rFonts w:ascii="Times New Roman" w:hAnsi="Times New Roman"/>
          <w:sz w:val="20"/>
          <w:u w:val="single"/>
        </w:rPr>
        <w:tab/>
      </w:r>
      <w:bookmarkEnd w:id="574"/>
      <w:bookmarkEnd w:id="575"/>
      <w:bookmarkEnd w:id="576"/>
      <w:r w:rsidRPr="00C558E9">
        <w:rPr>
          <w:rFonts w:ascii="Times New Roman" w:hAnsi="Times New Roman"/>
          <w:sz w:val="20"/>
          <w:u w:val="single"/>
          <w:lang w:val="ru-RU"/>
        </w:rPr>
        <w:t>Показывающее и регистрирующее оборудование</w:t>
      </w:r>
      <w:bookmarkEnd w:id="577"/>
      <w:bookmarkEnd w:id="578"/>
      <w:bookmarkEnd w:id="579"/>
    </w:p>
    <w:p w:rsidR="00AB2AF8" w:rsidRPr="00C558E9" w:rsidRDefault="00AB2AF8" w:rsidP="00AB2AF8">
      <w:pPr>
        <w:pStyle w:val="a5"/>
        <w:spacing w:line="360" w:lineRule="auto"/>
        <w:rPr>
          <w:rFonts w:ascii="Times New Roman" w:hAnsi="Times New Roman"/>
          <w:sz w:val="20"/>
          <w:szCs w:val="20"/>
        </w:rPr>
      </w:pPr>
      <w:r w:rsidRPr="00C558E9">
        <w:rPr>
          <w:rFonts w:ascii="Times New Roman" w:hAnsi="Times New Roman"/>
          <w:sz w:val="20"/>
          <w:szCs w:val="20"/>
        </w:rPr>
        <w:t xml:space="preserve">           Электроприборы должны быть с системой стравливания воздуха и быть взрывобезопасными.   </w:t>
      </w:r>
    </w:p>
    <w:p w:rsidR="00AB2AF8" w:rsidRPr="00C558E9" w:rsidRDefault="00AB2AF8" w:rsidP="00AB2AF8">
      <w:pPr>
        <w:pStyle w:val="Index11"/>
        <w:rPr>
          <w:rFonts w:ascii="Times New Roman" w:hAnsi="Times New Roman"/>
          <w:sz w:val="20"/>
          <w:lang w:val="ru-RU"/>
        </w:rPr>
      </w:pPr>
      <w:bookmarkStart w:id="580" w:name="_Toc535996930"/>
      <w:bookmarkStart w:id="581" w:name="_Toc76448321"/>
      <w:bookmarkStart w:id="582" w:name="_Toc76456053"/>
      <w:bookmarkStart w:id="583" w:name="_Toc374107982"/>
      <w:bookmarkStart w:id="584" w:name="_Toc374228672"/>
      <w:bookmarkStart w:id="585" w:name="_Toc374303495"/>
      <w:r w:rsidRPr="00C558E9">
        <w:rPr>
          <w:rFonts w:ascii="Times New Roman" w:hAnsi="Times New Roman"/>
          <w:sz w:val="20"/>
          <w:lang w:val="ru-RU"/>
        </w:rPr>
        <w:t>9.1</w:t>
      </w:r>
      <w:r w:rsidRPr="00C558E9">
        <w:rPr>
          <w:rFonts w:ascii="Times New Roman" w:hAnsi="Times New Roman"/>
          <w:sz w:val="20"/>
          <w:lang w:val="ru-RU"/>
        </w:rPr>
        <w:tab/>
      </w:r>
      <w:bookmarkEnd w:id="580"/>
      <w:bookmarkEnd w:id="581"/>
      <w:bookmarkEnd w:id="582"/>
      <w:r w:rsidRPr="00C558E9">
        <w:rPr>
          <w:rFonts w:ascii="Times New Roman" w:hAnsi="Times New Roman"/>
          <w:sz w:val="20"/>
          <w:lang w:val="ru-RU"/>
        </w:rPr>
        <w:t>Пульт управления бурильщика</w:t>
      </w:r>
      <w:bookmarkEnd w:id="583"/>
      <w:bookmarkEnd w:id="584"/>
      <w:bookmarkEnd w:id="585"/>
    </w:p>
    <w:p w:rsidR="00AB2AF8" w:rsidRPr="00C558E9" w:rsidRDefault="00AB2AF8" w:rsidP="00AB2AF8">
      <w:pPr>
        <w:pStyle w:val="a5"/>
        <w:spacing w:line="360" w:lineRule="auto"/>
        <w:ind w:firstLine="720"/>
        <w:rPr>
          <w:rFonts w:ascii="Times New Roman" w:hAnsi="Times New Roman"/>
          <w:sz w:val="20"/>
          <w:szCs w:val="20"/>
        </w:rPr>
      </w:pPr>
      <w:r w:rsidRPr="00C558E9">
        <w:rPr>
          <w:rFonts w:ascii="Times New Roman" w:hAnsi="Times New Roman"/>
          <w:sz w:val="20"/>
          <w:szCs w:val="20"/>
        </w:rPr>
        <w:t>Панель управления должна быть оборудована индикаторами для:</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модель блока</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блок</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Общий вес – диапазон (фунт)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Нагрузка на долото - диапазон (фунт)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Обороты ротора/Верхнего привода, об/мин – диапазон</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Момент ротора/Верх.привода – верхний/ниж диапазон (фут-фунт)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Вращ момент ключа - диапазон (фут-фунт)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Давление стояка – диапазон (PSI)</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Указатель скорости хода бур насоса – диапазон (ход/мин)</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Указатель числа ходов бурового насоса – диапазон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Указатель общего объема емкостей – диапазон (барр)</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Указатель выхода циркуляции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Индикатор уровня в доливочной емкости</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586" w:name="_Toc535996931"/>
      <w:bookmarkStart w:id="587" w:name="_Toc76448322"/>
      <w:bookmarkStart w:id="588" w:name="_Toc76456054"/>
      <w:bookmarkStart w:id="589" w:name="_Toc374107983"/>
      <w:bookmarkStart w:id="590" w:name="_Toc374228673"/>
      <w:bookmarkStart w:id="591" w:name="_Toc374303496"/>
      <w:r w:rsidRPr="00C558E9">
        <w:rPr>
          <w:rFonts w:ascii="Times New Roman" w:hAnsi="Times New Roman"/>
          <w:sz w:val="20"/>
        </w:rPr>
        <w:t>9.2</w:t>
      </w:r>
      <w:r w:rsidRPr="00C558E9">
        <w:rPr>
          <w:rFonts w:ascii="Times New Roman" w:hAnsi="Times New Roman"/>
          <w:sz w:val="20"/>
        </w:rPr>
        <w:tab/>
      </w:r>
      <w:bookmarkEnd w:id="586"/>
      <w:bookmarkEnd w:id="587"/>
      <w:bookmarkEnd w:id="588"/>
      <w:r w:rsidRPr="00C558E9">
        <w:rPr>
          <w:rFonts w:ascii="Times New Roman" w:hAnsi="Times New Roman"/>
          <w:sz w:val="20"/>
          <w:lang w:val="ru-RU"/>
        </w:rPr>
        <w:t>Самописец параметров бурения</w:t>
      </w:r>
      <w:bookmarkEnd w:id="589"/>
      <w:bookmarkEnd w:id="590"/>
      <w:bookmarkEnd w:id="591"/>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84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Изготовитель и модель каждого блока, вкл размещение, колич каналов и изображаемых каналов. Ниже указаны каналы, обязательные для записи.</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блок</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Общий вес (фунт)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Нагрузка на долото</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Обороты в минуту</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Момент на роторе (фунт-фут)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Давление стояка (PSI)</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Скорость насоса (ход/мин)</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Регистратор доливочной емкости с Foxboro 12-час диагр</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60"/>
        <w:rPr>
          <w:rFonts w:ascii="Times New Roman" w:hAnsi="Times New Roman"/>
          <w:b/>
          <w:sz w:val="20"/>
          <w:szCs w:val="20"/>
          <w:u w:val="single"/>
        </w:rPr>
      </w:pPr>
      <w:bookmarkStart w:id="592" w:name="_Toc535996932"/>
      <w:bookmarkStart w:id="593" w:name="_Toc76448323"/>
      <w:bookmarkStart w:id="594" w:name="_Toc76456055"/>
      <w:r w:rsidRPr="00C558E9">
        <w:rPr>
          <w:rFonts w:ascii="Times New Roman" w:hAnsi="Times New Roman"/>
          <w:b/>
          <w:sz w:val="20"/>
          <w:szCs w:val="20"/>
          <w:u w:val="single"/>
        </w:rPr>
        <w:t>Примечание:</w:t>
      </w:r>
    </w:p>
    <w:p w:rsidR="00AB2AF8" w:rsidRPr="00C558E9" w:rsidRDefault="00AB2AF8" w:rsidP="00D2591F">
      <w:pPr>
        <w:pStyle w:val="a5"/>
        <w:numPr>
          <w:ilvl w:val="0"/>
          <w:numId w:val="41"/>
        </w:numPr>
        <w:tabs>
          <w:tab w:val="clear" w:pos="4677"/>
          <w:tab w:val="clear" w:pos="9355"/>
        </w:tabs>
        <w:spacing w:before="60" w:after="0" w:line="240" w:lineRule="auto"/>
        <w:rPr>
          <w:rFonts w:ascii="Times New Roman" w:hAnsi="Times New Roman"/>
          <w:sz w:val="20"/>
          <w:szCs w:val="20"/>
        </w:rPr>
      </w:pPr>
      <w:r w:rsidRPr="00C558E9">
        <w:rPr>
          <w:rFonts w:ascii="Times New Roman" w:hAnsi="Times New Roman"/>
          <w:sz w:val="20"/>
          <w:szCs w:val="20"/>
        </w:rPr>
        <w:t>Дистанционный контроль буровых насосов, роторного стола, функций лебедок, доливочной емкости, доливочного насоса, вращателя ведущей БТ и прочих подобных функций осуществляется с панели бурильщика.</w:t>
      </w:r>
    </w:p>
    <w:p w:rsidR="00AB2AF8" w:rsidRPr="00C558E9" w:rsidRDefault="00AB2AF8" w:rsidP="00D2591F">
      <w:pPr>
        <w:pStyle w:val="a5"/>
        <w:numPr>
          <w:ilvl w:val="0"/>
          <w:numId w:val="41"/>
        </w:numPr>
        <w:tabs>
          <w:tab w:val="clear" w:pos="4677"/>
          <w:tab w:val="clear" w:pos="9355"/>
        </w:tabs>
        <w:spacing w:before="40" w:after="0" w:line="240" w:lineRule="auto"/>
        <w:rPr>
          <w:rFonts w:ascii="Times New Roman" w:hAnsi="Times New Roman"/>
          <w:sz w:val="20"/>
          <w:szCs w:val="20"/>
        </w:rPr>
      </w:pPr>
      <w:r w:rsidRPr="00C558E9">
        <w:rPr>
          <w:rFonts w:ascii="Times New Roman" w:hAnsi="Times New Roman"/>
          <w:sz w:val="20"/>
          <w:szCs w:val="20"/>
        </w:rPr>
        <w:t>Все сигналы должны быть ясно слышимы.</w:t>
      </w:r>
    </w:p>
    <w:p w:rsidR="00AB2AF8" w:rsidRPr="00C558E9" w:rsidRDefault="00AB2AF8" w:rsidP="00AB2AF8">
      <w:pPr>
        <w:pStyle w:val="Index11"/>
        <w:rPr>
          <w:rFonts w:ascii="Times New Roman" w:hAnsi="Times New Roman"/>
          <w:sz w:val="20"/>
          <w:lang w:val="ru-RU"/>
        </w:rPr>
      </w:pPr>
      <w:bookmarkStart w:id="595" w:name="_Toc374107984"/>
      <w:bookmarkStart w:id="596" w:name="_Toc374228674"/>
      <w:bookmarkStart w:id="597" w:name="_Toc374303497"/>
      <w:r w:rsidRPr="00C558E9">
        <w:rPr>
          <w:rFonts w:ascii="Times New Roman" w:hAnsi="Times New Roman"/>
          <w:sz w:val="20"/>
        </w:rPr>
        <w:t>9.3</w:t>
      </w:r>
      <w:r w:rsidRPr="00C558E9">
        <w:rPr>
          <w:rFonts w:ascii="Times New Roman" w:hAnsi="Times New Roman"/>
          <w:sz w:val="20"/>
        </w:rPr>
        <w:tab/>
      </w:r>
      <w:bookmarkEnd w:id="592"/>
      <w:bookmarkEnd w:id="593"/>
      <w:bookmarkEnd w:id="594"/>
      <w:r w:rsidRPr="00C558E9">
        <w:rPr>
          <w:rFonts w:ascii="Times New Roman" w:hAnsi="Times New Roman"/>
          <w:sz w:val="20"/>
          <w:lang w:val="ru-RU"/>
        </w:rPr>
        <w:t>У</w:t>
      </w:r>
      <w:r w:rsidRPr="00C558E9">
        <w:rPr>
          <w:rFonts w:ascii="Times New Roman" w:hAnsi="Times New Roman"/>
          <w:sz w:val="20"/>
        </w:rPr>
        <w:t>ровн</w:t>
      </w:r>
      <w:r w:rsidRPr="00C558E9">
        <w:rPr>
          <w:rFonts w:ascii="Times New Roman" w:hAnsi="Times New Roman"/>
          <w:sz w:val="20"/>
          <w:lang w:val="ru-RU"/>
        </w:rPr>
        <w:t>емер</w:t>
      </w:r>
      <w:bookmarkEnd w:id="595"/>
      <w:bookmarkEnd w:id="596"/>
      <w:bookmarkEnd w:id="597"/>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 (не считая системы от ГТИ)</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в каждой рабочей емкости</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111"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Тип сигнала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регистратора</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598" w:name="_Toc535996933"/>
      <w:bookmarkStart w:id="599" w:name="_Toc76448324"/>
      <w:bookmarkStart w:id="600" w:name="_Toc76456056"/>
      <w:bookmarkStart w:id="601" w:name="_Toc374107985"/>
      <w:bookmarkStart w:id="602" w:name="_Toc374228675"/>
      <w:bookmarkStart w:id="603" w:name="_Toc374303498"/>
      <w:r w:rsidRPr="00C558E9">
        <w:rPr>
          <w:rFonts w:ascii="Times New Roman" w:hAnsi="Times New Roman"/>
          <w:sz w:val="20"/>
          <w:lang w:val="ru-RU"/>
        </w:rPr>
        <w:lastRenderedPageBreak/>
        <w:t>9.4</w:t>
      </w:r>
      <w:r w:rsidRPr="00C558E9">
        <w:rPr>
          <w:rFonts w:ascii="Times New Roman" w:hAnsi="Times New Roman"/>
          <w:sz w:val="20"/>
          <w:lang w:val="ru-RU"/>
        </w:rPr>
        <w:tab/>
      </w:r>
      <w:bookmarkEnd w:id="598"/>
      <w:bookmarkEnd w:id="599"/>
      <w:bookmarkEnd w:id="600"/>
      <w:r w:rsidRPr="00C558E9">
        <w:rPr>
          <w:rFonts w:ascii="Times New Roman" w:hAnsi="Times New Roman"/>
          <w:sz w:val="20"/>
          <w:lang w:val="ru-RU"/>
        </w:rPr>
        <w:t>Сумматор/счетчик объема бурового раствора в емкости</w:t>
      </w:r>
      <w:bookmarkEnd w:id="601"/>
      <w:bookmarkEnd w:id="602"/>
      <w:bookmarkEnd w:id="603"/>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56"/>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Должен отслеживать один или много емкостей.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Наличие сигнализации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Tип визуальной демонстрации</w:t>
            </w:r>
          </w:p>
        </w:tc>
        <w:tc>
          <w:tcPr>
            <w:tcW w:w="4111" w:type="dxa"/>
            <w:tcBorders>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регистратора записи на бумаге</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Позиция аудио-визуального сигнала</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11"/>
        <w:rPr>
          <w:rFonts w:ascii="Times New Roman" w:hAnsi="Times New Roman"/>
          <w:sz w:val="20"/>
          <w:lang w:val="ru-RU"/>
        </w:rPr>
      </w:pPr>
      <w:bookmarkStart w:id="604" w:name="_Toc535996934"/>
      <w:bookmarkStart w:id="605" w:name="_Toc76448325"/>
      <w:bookmarkStart w:id="606" w:name="_Toc76456057"/>
      <w:bookmarkStart w:id="607" w:name="_Toc374107986"/>
      <w:bookmarkStart w:id="608" w:name="_Toc374228676"/>
      <w:bookmarkStart w:id="609" w:name="_Toc374303499"/>
      <w:r w:rsidRPr="00C558E9">
        <w:rPr>
          <w:rFonts w:ascii="Times New Roman" w:hAnsi="Times New Roman"/>
          <w:sz w:val="20"/>
          <w:lang w:val="ru-RU"/>
        </w:rPr>
        <w:t>9.5</w:t>
      </w:r>
      <w:r w:rsidRPr="00C558E9">
        <w:rPr>
          <w:rFonts w:ascii="Times New Roman" w:hAnsi="Times New Roman"/>
          <w:sz w:val="20"/>
          <w:lang w:val="ru-RU"/>
        </w:rPr>
        <w:tab/>
      </w:r>
      <w:bookmarkEnd w:id="604"/>
      <w:bookmarkEnd w:id="605"/>
      <w:bookmarkEnd w:id="606"/>
      <w:r w:rsidRPr="00C558E9">
        <w:rPr>
          <w:rFonts w:ascii="Times New Roman" w:hAnsi="Times New Roman"/>
          <w:sz w:val="20"/>
          <w:lang w:val="ru-RU"/>
        </w:rPr>
        <w:t>Датчик выхода циркуляции бурового раствора</w:t>
      </w:r>
      <w:bookmarkEnd w:id="607"/>
      <w:bookmarkEnd w:id="608"/>
      <w:bookmarkEnd w:id="609"/>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1</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Tип визуальной демонстрации</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регистратора записи на бумаге</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Позиция аудио-визуального сигнала</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610" w:name="_Toc535996935"/>
      <w:bookmarkStart w:id="611" w:name="_Toc76448326"/>
      <w:bookmarkStart w:id="612" w:name="_Toc76456058"/>
      <w:bookmarkStart w:id="613" w:name="_Toc374107987"/>
      <w:bookmarkStart w:id="614" w:name="_Toc374228677"/>
      <w:bookmarkStart w:id="615" w:name="_Toc374303500"/>
      <w:r w:rsidRPr="00C558E9">
        <w:rPr>
          <w:rFonts w:ascii="Times New Roman" w:hAnsi="Times New Roman"/>
          <w:sz w:val="20"/>
          <w:lang w:val="ru-RU"/>
        </w:rPr>
        <w:t>9.6</w:t>
      </w:r>
      <w:r w:rsidRPr="00C558E9">
        <w:rPr>
          <w:rFonts w:ascii="Times New Roman" w:hAnsi="Times New Roman"/>
          <w:sz w:val="20"/>
          <w:lang w:val="ru-RU"/>
        </w:rPr>
        <w:tab/>
      </w:r>
      <w:bookmarkEnd w:id="610"/>
      <w:bookmarkEnd w:id="611"/>
      <w:bookmarkEnd w:id="612"/>
      <w:r w:rsidRPr="00C558E9">
        <w:rPr>
          <w:rFonts w:ascii="Times New Roman" w:hAnsi="Times New Roman"/>
          <w:sz w:val="20"/>
          <w:lang w:val="ru-RU"/>
        </w:rPr>
        <w:t>Помещение для замеров бурового раствора</w:t>
      </w:r>
      <w:bookmarkEnd w:id="613"/>
      <w:bookmarkEnd w:id="614"/>
      <w:bookmarkEnd w:id="615"/>
    </w:p>
    <w:tbl>
      <w:tblPr>
        <w:tblW w:w="15116" w:type="dxa"/>
        <w:tblInd w:w="18" w:type="dxa"/>
        <w:tblLayout w:type="fixed"/>
        <w:tblLook w:val="0000" w:firstRow="0" w:lastRow="0" w:firstColumn="0" w:lastColumn="0" w:noHBand="0" w:noVBand="0"/>
      </w:tblPr>
      <w:tblGrid>
        <w:gridCol w:w="5477"/>
        <w:gridCol w:w="4111"/>
        <w:gridCol w:w="5528"/>
      </w:tblGrid>
      <w:tr w:rsidR="00C558E9" w:rsidRPr="00C558E9" w:rsidTr="00870C2D">
        <w:trPr>
          <w:cantSplit/>
          <w:trHeight w:hRule="exact" w:val="507"/>
        </w:trPr>
        <w:tc>
          <w:tcPr>
            <w:tcW w:w="5477"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12 x 8 фут минимум, примыкающий к мернику, плюс следующее:</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64"/>
        </w:trPr>
        <w:tc>
          <w:tcPr>
            <w:tcW w:w="5477"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Взрывозащищенное электроснабжение, все розетки и вилки – безопасны и водонепроницаемы</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7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Кондиционер воздуха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7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Водоснабжение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7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Рукомойник</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77"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Подача воздуха, 120 PSI</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77"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Вискозиметр Марша</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r w:rsidRPr="00C558E9">
              <w:t>Указать</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77"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Стол, стул, шкаф</w:t>
            </w:r>
          </w:p>
        </w:tc>
        <w:tc>
          <w:tcPr>
            <w:tcW w:w="4111"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rPr>
            </w:pPr>
          </w:p>
        </w:tc>
      </w:tr>
      <w:tr w:rsidR="00C558E9" w:rsidRPr="00C558E9" w:rsidTr="00870C2D">
        <w:trPr>
          <w:cantSplit/>
          <w:trHeight w:hRule="exact" w:val="300"/>
        </w:trPr>
        <w:tc>
          <w:tcPr>
            <w:tcW w:w="547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 xml:space="preserve">Рабочий стальной (нержав.) стол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rPr>
            </w:pPr>
          </w:p>
        </w:tc>
      </w:tr>
      <w:tr w:rsidR="00C558E9" w:rsidRPr="00C558E9" w:rsidTr="00870C2D">
        <w:trPr>
          <w:cantSplit/>
          <w:trHeight w:hRule="exact" w:val="501"/>
        </w:trPr>
        <w:tc>
          <w:tcPr>
            <w:tcW w:w="5477"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19"/>
            </w:pPr>
            <w:r w:rsidRPr="00C558E9">
              <w:t>Необходимое число розеток для ламп и хорошее освещение + настольная лампа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lang w:val="ru-RU"/>
              </w:rPr>
            </w:pPr>
          </w:p>
        </w:tc>
      </w:tr>
      <w:tr w:rsidR="00C558E9" w:rsidRPr="00C558E9" w:rsidTr="00870C2D">
        <w:trPr>
          <w:cantSplit/>
          <w:trHeight w:hRule="exact" w:val="300"/>
        </w:trPr>
        <w:tc>
          <w:tcPr>
            <w:tcW w:w="5477" w:type="dxa"/>
            <w:tcBorders>
              <w:top w:val="single" w:sz="6" w:space="0" w:color="auto"/>
              <w:left w:val="single" w:sz="12" w:space="0" w:color="auto"/>
              <w:right w:val="single" w:sz="6" w:space="0" w:color="auto"/>
            </w:tcBorders>
          </w:tcPr>
          <w:p w:rsidR="00AB2AF8" w:rsidRPr="00C558E9" w:rsidRDefault="00AB2AF8" w:rsidP="00870C2D">
            <w:pPr>
              <w:pStyle w:val="19"/>
            </w:pPr>
            <w:r w:rsidRPr="00C558E9">
              <w:t>Место для хранения химикатов, деловых бумаг и прочее</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lang w:val="ru-RU"/>
              </w:rPr>
            </w:pPr>
          </w:p>
        </w:tc>
      </w:tr>
      <w:tr w:rsidR="00C558E9" w:rsidRPr="00C558E9" w:rsidTr="00870C2D">
        <w:trPr>
          <w:cantSplit/>
          <w:trHeight w:hRule="exact" w:val="300"/>
        </w:trPr>
        <w:tc>
          <w:tcPr>
            <w:tcW w:w="5477"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19"/>
            </w:pPr>
            <w:r w:rsidRPr="00C558E9">
              <w:t>Весы или ареометр для бур.раствора</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Index3"/>
              <w:spacing w:before="40" w:line="360" w:lineRule="auto"/>
              <w:rPr>
                <w:rFonts w:ascii="Times New Roman" w:hAnsi="Times New Roman"/>
                <w:sz w:val="20"/>
              </w:rPr>
            </w:pPr>
          </w:p>
        </w:tc>
      </w:tr>
    </w:tbl>
    <w:p w:rsidR="00AB2AF8" w:rsidRPr="00C558E9" w:rsidRDefault="00AB2AF8" w:rsidP="00AB2AF8">
      <w:pPr>
        <w:pStyle w:val="Index11"/>
        <w:rPr>
          <w:rFonts w:ascii="Times New Roman" w:hAnsi="Times New Roman"/>
          <w:sz w:val="20"/>
          <w:lang w:val="ru-RU"/>
        </w:rPr>
      </w:pPr>
      <w:bookmarkStart w:id="616" w:name="_Toc535996936"/>
      <w:bookmarkStart w:id="617" w:name="_Toc76448327"/>
      <w:bookmarkStart w:id="618" w:name="_Toc76456059"/>
      <w:bookmarkStart w:id="619" w:name="_Toc374107988"/>
      <w:bookmarkStart w:id="620" w:name="_Toc374228678"/>
      <w:bookmarkStart w:id="621" w:name="_Toc374303501"/>
      <w:r w:rsidRPr="00C558E9">
        <w:rPr>
          <w:rFonts w:ascii="Times New Roman" w:hAnsi="Times New Roman"/>
          <w:sz w:val="20"/>
        </w:rPr>
        <w:lastRenderedPageBreak/>
        <w:t>9.7</w:t>
      </w:r>
      <w:r w:rsidRPr="00C558E9">
        <w:rPr>
          <w:rFonts w:ascii="Times New Roman" w:hAnsi="Times New Roman"/>
          <w:sz w:val="20"/>
        </w:rPr>
        <w:tab/>
      </w:r>
      <w:bookmarkEnd w:id="616"/>
      <w:bookmarkEnd w:id="617"/>
      <w:bookmarkEnd w:id="618"/>
      <w:r w:rsidRPr="00C558E9">
        <w:rPr>
          <w:rFonts w:ascii="Times New Roman" w:hAnsi="Times New Roman"/>
          <w:sz w:val="20"/>
        </w:rPr>
        <w:t>Инклинометрическое оборудование</w:t>
      </w:r>
      <w:bookmarkEnd w:id="619"/>
      <w:bookmarkEnd w:id="620"/>
      <w:bookmarkEnd w:id="621"/>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5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Механическое (часовой завод) или от батарейки</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Диапазон</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0 - 8 Гр. и 0 – 16 Гр.</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Посадочное кольцо (решетка) для любых УБТ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Требуется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Достаточное количество штанг для спуска  в 1.55 г/см3 раствора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Инструмент для извлечения самописца из всех труб ПОДРЯДЧИКА</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
        <w:rPr>
          <w:rFonts w:ascii="Times New Roman" w:hAnsi="Times New Roman"/>
          <w:sz w:val="20"/>
          <w:u w:val="single"/>
        </w:rPr>
      </w:pPr>
      <w:bookmarkStart w:id="622" w:name="_Toc535996937"/>
      <w:bookmarkStart w:id="623" w:name="_Toc76448328"/>
      <w:bookmarkStart w:id="624" w:name="_Toc76456060"/>
      <w:bookmarkStart w:id="625" w:name="_Toc374107989"/>
      <w:bookmarkStart w:id="626" w:name="_Toc374228679"/>
      <w:bookmarkStart w:id="627" w:name="_Toc374303502"/>
      <w:r w:rsidRPr="00C558E9">
        <w:rPr>
          <w:rFonts w:ascii="Times New Roman" w:hAnsi="Times New Roman"/>
          <w:sz w:val="20"/>
          <w:u w:val="single"/>
        </w:rPr>
        <w:t>10</w:t>
      </w:r>
      <w:r w:rsidRPr="00C558E9">
        <w:rPr>
          <w:rFonts w:ascii="Times New Roman" w:hAnsi="Times New Roman"/>
          <w:sz w:val="20"/>
          <w:u w:val="single"/>
        </w:rPr>
        <w:tab/>
      </w:r>
      <w:bookmarkEnd w:id="622"/>
      <w:bookmarkEnd w:id="623"/>
      <w:bookmarkEnd w:id="624"/>
      <w:r w:rsidRPr="00C558E9">
        <w:rPr>
          <w:rFonts w:ascii="Times New Roman" w:hAnsi="Times New Roman"/>
          <w:sz w:val="20"/>
          <w:u w:val="single"/>
          <w:lang w:val="ru-RU"/>
        </w:rPr>
        <w:t>Ловильный инструмент</w:t>
      </w:r>
      <w:bookmarkEnd w:id="625"/>
      <w:bookmarkEnd w:id="626"/>
      <w:bookmarkEnd w:id="627"/>
    </w:p>
    <w:p w:rsidR="00AB2AF8" w:rsidRPr="00C558E9" w:rsidRDefault="00AB2AF8" w:rsidP="00AB2AF8">
      <w:pPr>
        <w:pStyle w:val="a5"/>
        <w:spacing w:before="40" w:after="120" w:line="360" w:lineRule="auto"/>
        <w:ind w:left="720" w:hanging="436"/>
        <w:rPr>
          <w:rFonts w:ascii="Times New Roman" w:hAnsi="Times New Roman"/>
          <w:sz w:val="20"/>
          <w:szCs w:val="20"/>
        </w:rPr>
      </w:pPr>
      <w:r w:rsidRPr="00C558E9">
        <w:rPr>
          <w:rFonts w:ascii="Times New Roman" w:hAnsi="Times New Roman"/>
          <w:b/>
          <w:sz w:val="20"/>
          <w:szCs w:val="20"/>
        </w:rPr>
        <w:t>Примечание:</w:t>
      </w:r>
      <w:r w:rsidRPr="00C558E9">
        <w:rPr>
          <w:rFonts w:ascii="Times New Roman" w:hAnsi="Times New Roman"/>
          <w:sz w:val="20"/>
          <w:szCs w:val="20"/>
        </w:rPr>
        <w:tab/>
        <w:t xml:space="preserve"> Подрядчик обеспечивает все ловильные инструменты. Данный инструмент должен соответствовать оборудованию ПОДРЯДЧИКА </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7 3/4" НД и 3 1/16" ВД гидравлический Ясс типа </w:t>
            </w:r>
            <w:r w:rsidRPr="00C558E9">
              <w:rPr>
                <w:rFonts w:ascii="Times New Roman" w:hAnsi="Times New Roman"/>
                <w:sz w:val="20"/>
                <w:szCs w:val="20"/>
                <w:lang w:val="en-US"/>
              </w:rPr>
              <w:t>Z</w:t>
            </w:r>
          </w:p>
        </w:tc>
        <w:tc>
          <w:tcPr>
            <w:tcW w:w="4111"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lang w:val="kk-KZ"/>
              </w:rPr>
            </w:pPr>
            <w:r w:rsidRPr="00C558E9">
              <w:rPr>
                <w:rFonts w:ascii="Times New Roman" w:hAnsi="Times New Roman"/>
                <w:sz w:val="20"/>
                <w:szCs w:val="20"/>
              </w:rPr>
              <w:t xml:space="preserve">Усилитель яса, 7 3/4" </w:t>
            </w:r>
            <w:r w:rsidRPr="00C558E9">
              <w:rPr>
                <w:rFonts w:ascii="Times New Roman" w:hAnsi="Times New Roman"/>
                <w:sz w:val="20"/>
                <w:szCs w:val="20"/>
                <w:lang w:val="en-US"/>
              </w:rPr>
              <w:t>OD</w:t>
            </w:r>
            <w:r w:rsidRPr="00C558E9">
              <w:rPr>
                <w:rFonts w:ascii="Times New Roman" w:hAnsi="Times New Roman"/>
                <w:sz w:val="20"/>
                <w:szCs w:val="20"/>
              </w:rPr>
              <w:t xml:space="preserve"> </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6 1/2" НД и 2 1/4" ВД гидравлический Ясс типа </w:t>
            </w:r>
            <w:r w:rsidRPr="00C558E9">
              <w:rPr>
                <w:rFonts w:ascii="Times New Roman" w:hAnsi="Times New Roman"/>
                <w:sz w:val="20"/>
                <w:szCs w:val="20"/>
                <w:lang w:val="en-US"/>
              </w:rPr>
              <w:t>Z</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Усилитель яса, 6 1/2"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4 3/4" НД и 2" ВД гидравлический Ясс типа </w:t>
            </w:r>
            <w:r w:rsidRPr="00C558E9">
              <w:rPr>
                <w:rFonts w:ascii="Times New Roman" w:hAnsi="Times New Roman"/>
                <w:sz w:val="20"/>
                <w:szCs w:val="20"/>
                <w:lang w:val="en-US"/>
              </w:rPr>
              <w:t>Z</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Усилитель яса, 4 3/4"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val="777"/>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11 1/4" НД </w:t>
            </w:r>
            <w:r w:rsidRPr="00C558E9">
              <w:rPr>
                <w:rFonts w:ascii="Times New Roman" w:hAnsi="Times New Roman"/>
                <w:sz w:val="20"/>
                <w:szCs w:val="20"/>
                <w:lang w:val="kk-KZ"/>
              </w:rPr>
              <w:t>О</w:t>
            </w:r>
            <w:r w:rsidRPr="00C558E9">
              <w:rPr>
                <w:rFonts w:ascii="Times New Roman" w:hAnsi="Times New Roman"/>
                <w:sz w:val="20"/>
                <w:szCs w:val="20"/>
              </w:rPr>
              <w:t xml:space="preserve">вершот типа FS, серии 150 для ловли 9 1/2" НД и меньше включая компоненты для ловильных работ с захватами корзиночного и спирального </w:t>
            </w:r>
            <w:proofErr w:type="gramStart"/>
            <w:r w:rsidRPr="00C558E9">
              <w:rPr>
                <w:rFonts w:ascii="Times New Roman" w:hAnsi="Times New Roman"/>
                <w:sz w:val="20"/>
                <w:szCs w:val="20"/>
              </w:rPr>
              <w:t>типа ,</w:t>
            </w:r>
            <w:proofErr w:type="gramEnd"/>
            <w:r w:rsidRPr="00C558E9">
              <w:rPr>
                <w:rFonts w:ascii="Times New Roman" w:hAnsi="Times New Roman"/>
                <w:sz w:val="20"/>
                <w:szCs w:val="20"/>
              </w:rPr>
              <w:t xml:space="preserve"> 18" и 15" НД направляющие колокола и 36" удлинитель для использования в 16" секции. Соединение 6 5/8" </w:t>
            </w:r>
            <w:r w:rsidRPr="00C558E9">
              <w:rPr>
                <w:rFonts w:ascii="Times New Roman" w:hAnsi="Times New Roman"/>
                <w:sz w:val="20"/>
                <w:szCs w:val="20"/>
                <w:lang w:val="en-US"/>
              </w:rPr>
              <w:t>REG</w:t>
            </w:r>
            <w:r w:rsidRPr="00C558E9">
              <w:rPr>
                <w:rFonts w:ascii="Times New Roman" w:hAnsi="Times New Roman"/>
                <w:sz w:val="20"/>
                <w:szCs w:val="20"/>
              </w:rPr>
              <w:t xml:space="preserve"> муфта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 xml:space="preserve">10 1/8" НД </w:t>
            </w:r>
            <w:r w:rsidRPr="00C558E9">
              <w:rPr>
                <w:rFonts w:ascii="Times New Roman" w:hAnsi="Times New Roman"/>
                <w:sz w:val="20"/>
                <w:szCs w:val="20"/>
                <w:lang w:val="kk-KZ"/>
              </w:rPr>
              <w:t>О</w:t>
            </w:r>
            <w:r w:rsidRPr="00C558E9">
              <w:rPr>
                <w:rFonts w:ascii="Times New Roman" w:hAnsi="Times New Roman"/>
                <w:sz w:val="20"/>
                <w:szCs w:val="20"/>
              </w:rPr>
              <w:t xml:space="preserve">вершот типа FS, серии 150 для ловли 8 1/2" НД и меньше включая компоненты для ловильных работ с захватами корзиночного и спирального типа, стандартный и 15" НД направляющие колокола и 36" удлинитель для использования в 12 1/4" секции. Соединение 6 5/8" </w:t>
            </w:r>
            <w:r w:rsidRPr="00C558E9">
              <w:rPr>
                <w:rFonts w:ascii="Times New Roman" w:hAnsi="Times New Roman"/>
                <w:sz w:val="20"/>
                <w:szCs w:val="20"/>
                <w:lang w:val="en-US"/>
              </w:rPr>
              <w:t>REG</w:t>
            </w:r>
            <w:r w:rsidRPr="00C558E9">
              <w:rPr>
                <w:rFonts w:ascii="Times New Roman" w:hAnsi="Times New Roman"/>
                <w:sz w:val="20"/>
                <w:szCs w:val="20"/>
              </w:rPr>
              <w:t xml:space="preserve"> муфта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8 1/8" НД </w:t>
            </w:r>
            <w:r w:rsidRPr="00C558E9">
              <w:rPr>
                <w:rFonts w:ascii="Times New Roman" w:hAnsi="Times New Roman"/>
                <w:sz w:val="20"/>
                <w:szCs w:val="20"/>
                <w:lang w:val="kk-KZ"/>
              </w:rPr>
              <w:t>О</w:t>
            </w:r>
            <w:r w:rsidRPr="00C558E9">
              <w:rPr>
                <w:rFonts w:ascii="Times New Roman" w:hAnsi="Times New Roman"/>
                <w:sz w:val="20"/>
                <w:szCs w:val="20"/>
              </w:rPr>
              <w:t>вершот типа S</w:t>
            </w:r>
            <w:r w:rsidRPr="00C558E9">
              <w:rPr>
                <w:rFonts w:ascii="Times New Roman" w:hAnsi="Times New Roman"/>
                <w:sz w:val="20"/>
                <w:szCs w:val="20"/>
                <w:lang w:val="en-US"/>
              </w:rPr>
              <w:t>H</w:t>
            </w:r>
            <w:r w:rsidRPr="00C558E9">
              <w:rPr>
                <w:rFonts w:ascii="Times New Roman" w:hAnsi="Times New Roman"/>
                <w:sz w:val="20"/>
                <w:szCs w:val="20"/>
              </w:rPr>
              <w:t xml:space="preserve">, серии 150 для ловли 6 5/8" НД и меньше включая компоненты для ловильных работ с захватами корзиночного и спирального типа, стандартный направляющий колокол и 36" удлинитель для использования в 8 1/2" секции. Соединение </w:t>
            </w:r>
            <w:r w:rsidRPr="00C558E9">
              <w:rPr>
                <w:rFonts w:ascii="Times New Roman" w:hAnsi="Times New Roman"/>
                <w:sz w:val="20"/>
                <w:szCs w:val="20"/>
                <w:lang w:val="en-US"/>
              </w:rPr>
              <w:t>NC</w:t>
            </w:r>
            <w:r w:rsidRPr="00C558E9">
              <w:rPr>
                <w:rFonts w:ascii="Times New Roman" w:hAnsi="Times New Roman"/>
                <w:sz w:val="20"/>
                <w:szCs w:val="20"/>
              </w:rPr>
              <w:t>50 муфта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7 5/8" НД </w:t>
            </w:r>
            <w:r w:rsidRPr="00C558E9">
              <w:rPr>
                <w:rFonts w:ascii="Times New Roman" w:hAnsi="Times New Roman"/>
                <w:sz w:val="20"/>
                <w:szCs w:val="20"/>
                <w:lang w:val="kk-KZ"/>
              </w:rPr>
              <w:t>О</w:t>
            </w:r>
            <w:r w:rsidRPr="00C558E9">
              <w:rPr>
                <w:rFonts w:ascii="Times New Roman" w:hAnsi="Times New Roman"/>
                <w:sz w:val="20"/>
                <w:szCs w:val="20"/>
              </w:rPr>
              <w:t>вершот типа S</w:t>
            </w:r>
            <w:r w:rsidRPr="00C558E9">
              <w:rPr>
                <w:rFonts w:ascii="Times New Roman" w:hAnsi="Times New Roman"/>
                <w:sz w:val="20"/>
                <w:szCs w:val="20"/>
                <w:lang w:val="en-US"/>
              </w:rPr>
              <w:t>H</w:t>
            </w:r>
            <w:r w:rsidRPr="00C558E9">
              <w:rPr>
                <w:rFonts w:ascii="Times New Roman" w:hAnsi="Times New Roman"/>
                <w:sz w:val="20"/>
                <w:szCs w:val="20"/>
              </w:rPr>
              <w:t xml:space="preserve">, серии 150 для ловли 5" НД и меньше включая компоненты для ловильных работ с захватами корзиночного и спирального типа, стандартный направляющий колокол и 36" удлинитель для использования в 8 1/2" секции. Соединение </w:t>
            </w:r>
            <w:r w:rsidRPr="00C558E9">
              <w:rPr>
                <w:rFonts w:ascii="Times New Roman" w:hAnsi="Times New Roman"/>
                <w:sz w:val="20"/>
                <w:szCs w:val="20"/>
                <w:lang w:val="en-US"/>
              </w:rPr>
              <w:t>NC</w:t>
            </w:r>
            <w:r w:rsidRPr="00C558E9">
              <w:rPr>
                <w:rFonts w:ascii="Times New Roman" w:hAnsi="Times New Roman"/>
                <w:sz w:val="20"/>
                <w:szCs w:val="20"/>
              </w:rPr>
              <w:t>50 муфта.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5 5/8" НД </w:t>
            </w:r>
            <w:r w:rsidRPr="00C558E9">
              <w:rPr>
                <w:rFonts w:ascii="Times New Roman" w:hAnsi="Times New Roman"/>
                <w:sz w:val="20"/>
                <w:szCs w:val="20"/>
                <w:lang w:val="kk-KZ"/>
              </w:rPr>
              <w:t>О</w:t>
            </w:r>
            <w:r w:rsidRPr="00C558E9">
              <w:rPr>
                <w:rFonts w:ascii="Times New Roman" w:hAnsi="Times New Roman"/>
                <w:sz w:val="20"/>
                <w:szCs w:val="20"/>
              </w:rPr>
              <w:t>вершот типа S</w:t>
            </w:r>
            <w:r w:rsidRPr="00C558E9">
              <w:rPr>
                <w:rFonts w:ascii="Times New Roman" w:hAnsi="Times New Roman"/>
                <w:sz w:val="20"/>
                <w:szCs w:val="20"/>
                <w:lang w:val="en-US"/>
              </w:rPr>
              <w:t>H</w:t>
            </w:r>
            <w:r w:rsidRPr="00C558E9">
              <w:rPr>
                <w:rFonts w:ascii="Times New Roman" w:hAnsi="Times New Roman"/>
                <w:sz w:val="20"/>
                <w:szCs w:val="20"/>
              </w:rPr>
              <w:t>, серии 150 для ловли 4 3/4" НД и меньше включая компоненты для ловильных работ с захватами корзиночного и спирального типа, стандартный направляющий колокол и 36" удлинитель.</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9 1/2" и 9 3/8" спирали и корзины (включая контроль спирали, пакеры, контроли фреза). Все для 11 1/4" НД овершота.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Захват корзиночного типа с фрезой ограничителем:</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8", 7 7/8", 6 5/8", 6 1/2", 6 3/8", 5" все для 10 1/8" НД овершота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Спирали с пакерами и контроллерами:</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6 </w:t>
            </w:r>
            <w:proofErr w:type="gramStart"/>
            <w:r w:rsidRPr="00C558E9">
              <w:rPr>
                <w:rFonts w:ascii="Times New Roman" w:hAnsi="Times New Roman"/>
                <w:sz w:val="20"/>
                <w:szCs w:val="20"/>
              </w:rPr>
              <w:t>¾ ”</w:t>
            </w:r>
            <w:proofErr w:type="gramEnd"/>
            <w:r w:rsidRPr="00C558E9">
              <w:rPr>
                <w:rFonts w:ascii="Times New Roman" w:hAnsi="Times New Roman"/>
                <w:sz w:val="20"/>
                <w:szCs w:val="20"/>
              </w:rPr>
              <w:t>, 6 ⅝ ”, 6 ½ ”, 6 ⅜ ” и 6 ¼ ”;</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Корзины с пакерами и контроллерами:</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5”, 4.89”, 4.75”, 4 63”, 4.31”, 4 ½”, 3 ½” и 2.875”</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Все для 7 5/8" НД овершота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Корзины с пкерами и контроллерами:</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5”, 4.89”, 4.75”, 4 63”, 4.31”, 4.5”, 3.5” и 2.875”</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Все для 5 5/8" OD овершотов</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Амортизационный переводник, 6 1/2"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Амортизационный переводник, 8"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Металлоуловитель обратной циркуляции, 11" НД включая фрезерный башмак и уловитель</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Металлоуловитель обратной циркуляции, 7 7/8" НД включая фрезерный башмак, уловитель и магнит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Металлоуловитель обратной циркуляции, 5 1/8" НД включая фрезерный башмак и уловитель</w:t>
            </w:r>
          </w:p>
        </w:tc>
        <w:tc>
          <w:tcPr>
            <w:tcW w:w="4111"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lang w:val="en-US"/>
              </w:rPr>
            </w:pPr>
            <w:r w:rsidRPr="00C558E9">
              <w:rPr>
                <w:rFonts w:ascii="Times New Roman" w:hAnsi="Times New Roman"/>
                <w:sz w:val="20"/>
                <w:szCs w:val="20"/>
              </w:rPr>
              <w:t>Магнит, 11"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Магнит, </w:t>
            </w:r>
            <w:r w:rsidRPr="00C558E9">
              <w:rPr>
                <w:rFonts w:ascii="Times New Roman" w:hAnsi="Times New Roman"/>
                <w:sz w:val="20"/>
                <w:szCs w:val="20"/>
                <w:lang w:val="en-US"/>
              </w:rPr>
              <w:t>8</w:t>
            </w:r>
            <w:r w:rsidRPr="00C558E9">
              <w:rPr>
                <w:rFonts w:ascii="Times New Roman" w:hAnsi="Times New Roman"/>
                <w:sz w:val="20"/>
                <w:szCs w:val="20"/>
              </w:rPr>
              <w:t>"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Магнит, 4 3/8" НД</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 xml:space="preserve">Переводник с воронкой, 12 7/8" НД, 7 5/8" REG. </w:t>
            </w:r>
            <w:r w:rsidRPr="00C558E9">
              <w:rPr>
                <w:rFonts w:ascii="Times New Roman" w:hAnsi="Times New Roman"/>
                <w:sz w:val="20"/>
                <w:szCs w:val="20"/>
                <w:lang w:val="en-US"/>
              </w:rPr>
              <w:t>BOX</w:t>
            </w:r>
            <w:r w:rsidRPr="00C558E9">
              <w:rPr>
                <w:rFonts w:ascii="Times New Roman" w:hAnsi="Times New Roman"/>
                <w:sz w:val="20"/>
                <w:szCs w:val="20"/>
              </w:rPr>
              <w:t xml:space="preserve"> </w:t>
            </w:r>
            <w:r w:rsidRPr="00C558E9">
              <w:rPr>
                <w:rFonts w:ascii="Times New Roman" w:hAnsi="Times New Roman"/>
                <w:sz w:val="20"/>
                <w:szCs w:val="20"/>
                <w:lang w:val="en-US"/>
              </w:rPr>
              <w:t>x</w:t>
            </w:r>
            <w:r w:rsidRPr="00C558E9">
              <w:rPr>
                <w:rFonts w:ascii="Times New Roman" w:hAnsi="Times New Roman"/>
                <w:sz w:val="20"/>
                <w:szCs w:val="20"/>
              </w:rPr>
              <w:t xml:space="preserve"> </w:t>
            </w:r>
            <w:r w:rsidRPr="00C558E9">
              <w:rPr>
                <w:rFonts w:ascii="Times New Roman" w:hAnsi="Times New Roman"/>
                <w:sz w:val="20"/>
                <w:szCs w:val="20"/>
                <w:lang w:val="en-US"/>
              </w:rPr>
              <w:t>PIN</w:t>
            </w:r>
            <w:r w:rsidRPr="00C558E9">
              <w:rPr>
                <w:rFonts w:ascii="Times New Roman" w:hAnsi="Times New Roman"/>
                <w:sz w:val="20"/>
                <w:szCs w:val="20"/>
              </w:rPr>
              <w:t xml:space="preserve"> соединение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Переводник с воронкой, 9 5/8" НД, 6 5/8" REG. </w:t>
            </w:r>
            <w:r w:rsidRPr="00C558E9">
              <w:rPr>
                <w:rFonts w:ascii="Times New Roman" w:hAnsi="Times New Roman"/>
                <w:sz w:val="20"/>
                <w:szCs w:val="20"/>
                <w:lang w:val="en-US"/>
              </w:rPr>
              <w:t>BOX</w:t>
            </w:r>
            <w:r w:rsidRPr="00C558E9">
              <w:rPr>
                <w:rFonts w:ascii="Times New Roman" w:hAnsi="Times New Roman"/>
                <w:sz w:val="20"/>
                <w:szCs w:val="20"/>
              </w:rPr>
              <w:t xml:space="preserve"> </w:t>
            </w:r>
            <w:r w:rsidRPr="00C558E9">
              <w:rPr>
                <w:rFonts w:ascii="Times New Roman" w:hAnsi="Times New Roman"/>
                <w:sz w:val="20"/>
                <w:szCs w:val="20"/>
                <w:lang w:val="en-US"/>
              </w:rPr>
              <w:t>x</w:t>
            </w:r>
            <w:r w:rsidRPr="00C558E9">
              <w:rPr>
                <w:rFonts w:ascii="Times New Roman" w:hAnsi="Times New Roman"/>
                <w:sz w:val="20"/>
                <w:szCs w:val="20"/>
              </w:rPr>
              <w:t xml:space="preserve"> </w:t>
            </w:r>
            <w:r w:rsidRPr="00C558E9">
              <w:rPr>
                <w:rFonts w:ascii="Times New Roman" w:hAnsi="Times New Roman"/>
                <w:sz w:val="20"/>
                <w:szCs w:val="20"/>
                <w:lang w:val="en-US"/>
              </w:rPr>
              <w:t>PIN</w:t>
            </w:r>
            <w:r w:rsidRPr="00C558E9">
              <w:rPr>
                <w:rFonts w:ascii="Times New Roman" w:hAnsi="Times New Roman"/>
                <w:sz w:val="20"/>
                <w:szCs w:val="20"/>
              </w:rPr>
              <w:t xml:space="preserve"> соединение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Переводник с воронкой, 7 1/8" НД, 4 1/2" REG. </w:t>
            </w:r>
            <w:r w:rsidRPr="00C558E9">
              <w:rPr>
                <w:rFonts w:ascii="Times New Roman" w:hAnsi="Times New Roman"/>
                <w:sz w:val="20"/>
                <w:szCs w:val="20"/>
                <w:lang w:val="en-US"/>
              </w:rPr>
              <w:t>BOX</w:t>
            </w:r>
            <w:r w:rsidRPr="00C558E9">
              <w:rPr>
                <w:rFonts w:ascii="Times New Roman" w:hAnsi="Times New Roman"/>
                <w:sz w:val="20"/>
                <w:szCs w:val="20"/>
              </w:rPr>
              <w:t xml:space="preserve"> </w:t>
            </w:r>
            <w:r w:rsidRPr="00C558E9">
              <w:rPr>
                <w:rFonts w:ascii="Times New Roman" w:hAnsi="Times New Roman"/>
                <w:sz w:val="20"/>
                <w:szCs w:val="20"/>
                <w:lang w:val="en-US"/>
              </w:rPr>
              <w:t>x</w:t>
            </w:r>
            <w:r w:rsidRPr="00C558E9">
              <w:rPr>
                <w:rFonts w:ascii="Times New Roman" w:hAnsi="Times New Roman"/>
                <w:sz w:val="20"/>
                <w:szCs w:val="20"/>
              </w:rPr>
              <w:t xml:space="preserve"> </w:t>
            </w:r>
            <w:r w:rsidRPr="00C558E9">
              <w:rPr>
                <w:rFonts w:ascii="Times New Roman" w:hAnsi="Times New Roman"/>
                <w:sz w:val="20"/>
                <w:szCs w:val="20"/>
                <w:lang w:val="en-US"/>
              </w:rPr>
              <w:t>PIN</w:t>
            </w:r>
            <w:r w:rsidRPr="00C558E9">
              <w:rPr>
                <w:rFonts w:ascii="Times New Roman" w:hAnsi="Times New Roman"/>
                <w:sz w:val="20"/>
                <w:szCs w:val="20"/>
              </w:rPr>
              <w:t xml:space="preserve"> соединение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Переводник с воронкой, 5 1/4" НД, 3 1/2" REG. </w:t>
            </w:r>
            <w:r w:rsidRPr="00C558E9">
              <w:rPr>
                <w:rFonts w:ascii="Times New Roman" w:hAnsi="Times New Roman"/>
                <w:sz w:val="20"/>
                <w:szCs w:val="20"/>
                <w:lang w:val="en-US"/>
              </w:rPr>
              <w:t>BOX</w:t>
            </w:r>
            <w:r w:rsidRPr="00C558E9">
              <w:rPr>
                <w:rFonts w:ascii="Times New Roman" w:hAnsi="Times New Roman"/>
                <w:sz w:val="20"/>
                <w:szCs w:val="20"/>
              </w:rPr>
              <w:t xml:space="preserve"> </w:t>
            </w:r>
            <w:r w:rsidRPr="00C558E9">
              <w:rPr>
                <w:rFonts w:ascii="Times New Roman" w:hAnsi="Times New Roman"/>
                <w:sz w:val="20"/>
                <w:szCs w:val="20"/>
                <w:lang w:val="en-US"/>
              </w:rPr>
              <w:t>x</w:t>
            </w:r>
            <w:r w:rsidRPr="00C558E9">
              <w:rPr>
                <w:rFonts w:ascii="Times New Roman" w:hAnsi="Times New Roman"/>
                <w:sz w:val="20"/>
                <w:szCs w:val="20"/>
              </w:rPr>
              <w:t xml:space="preserve"> </w:t>
            </w:r>
            <w:r w:rsidRPr="00C558E9">
              <w:rPr>
                <w:rFonts w:ascii="Times New Roman" w:hAnsi="Times New Roman"/>
                <w:sz w:val="20"/>
                <w:szCs w:val="20"/>
                <w:lang w:val="en-US"/>
              </w:rPr>
              <w:t>PIN</w:t>
            </w:r>
            <w:r w:rsidRPr="00C558E9">
              <w:rPr>
                <w:rFonts w:ascii="Times New Roman" w:hAnsi="Times New Roman"/>
                <w:sz w:val="20"/>
                <w:szCs w:val="20"/>
              </w:rPr>
              <w:t xml:space="preserve"> соединение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Ловильный метчик для ловли 6 5/8" REG соединение, 7 3/4" НД тело, степень плетения 3" – 4 3/4"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lang w:val="en-US"/>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val="363"/>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Ловильный метчик для ловли </w:t>
            </w:r>
            <w:r w:rsidRPr="00C558E9">
              <w:rPr>
                <w:rFonts w:ascii="Times New Roman" w:hAnsi="Times New Roman"/>
                <w:sz w:val="20"/>
                <w:szCs w:val="20"/>
                <w:lang w:val="en-US"/>
              </w:rPr>
              <w:t>NC</w:t>
            </w:r>
            <w:r w:rsidRPr="00C558E9">
              <w:rPr>
                <w:rFonts w:ascii="Times New Roman" w:hAnsi="Times New Roman"/>
                <w:sz w:val="20"/>
                <w:szCs w:val="20"/>
              </w:rPr>
              <w:t>50 соединение, 6 1/8" НД тело, степень плетения 3 1/4" – 4 3/4"</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Ловильный метчик для ловли </w:t>
            </w:r>
            <w:r w:rsidRPr="00C558E9">
              <w:rPr>
                <w:rFonts w:ascii="Times New Roman" w:hAnsi="Times New Roman"/>
                <w:sz w:val="20"/>
                <w:szCs w:val="20"/>
                <w:lang w:val="en-US"/>
              </w:rPr>
              <w:t>NC</w:t>
            </w:r>
            <w:r w:rsidRPr="00C558E9">
              <w:rPr>
                <w:rFonts w:ascii="Times New Roman" w:hAnsi="Times New Roman"/>
                <w:sz w:val="20"/>
                <w:szCs w:val="20"/>
              </w:rPr>
              <w:t>46 соединение, 5 3/4" НД тело, степень плетения 2 5/8" – 4 1/4"</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Ловильный метчик для ловли 3 ½” </w:t>
            </w:r>
            <w:r w:rsidRPr="00C558E9">
              <w:rPr>
                <w:rFonts w:ascii="Times New Roman" w:hAnsi="Times New Roman"/>
                <w:sz w:val="20"/>
                <w:szCs w:val="20"/>
                <w:lang w:val="en-US"/>
              </w:rPr>
              <w:t>IF</w:t>
            </w:r>
            <w:r w:rsidRPr="00C558E9">
              <w:rPr>
                <w:rFonts w:ascii="Times New Roman" w:hAnsi="Times New Roman"/>
                <w:sz w:val="20"/>
                <w:szCs w:val="20"/>
              </w:rPr>
              <w:t xml:space="preserve"> соединение, 4 7/8" НД тело, степень плетения 1 3/4" – 3 1/2"</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Ловильный колокол для ловли 2 3/8" – 3 1/2" НД труб с NC38 BOX соединением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Свинцовая печать, тело 11" НД с соединением 6 5/8” </w:t>
            </w:r>
            <w:r w:rsidRPr="00C558E9">
              <w:rPr>
                <w:rFonts w:ascii="Times New Roman" w:hAnsi="Times New Roman"/>
                <w:sz w:val="20"/>
                <w:szCs w:val="20"/>
                <w:lang w:val="en-US"/>
              </w:rPr>
              <w:t>REG</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Свинцовая печать, тело 8" НД с соединением 4 ½” REG</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Скважинная печать, тело 5 1/2" НД с NC38 соединением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Магнит на желобе для бурового раствора</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lang w:val="kk-KZ"/>
              </w:rPr>
            </w:pPr>
            <w:r w:rsidRPr="00C558E9">
              <w:rPr>
                <w:rFonts w:ascii="Times New Roman" w:hAnsi="Times New Roman"/>
                <w:sz w:val="20"/>
                <w:szCs w:val="20"/>
              </w:rPr>
              <w:t>Фрезерное долото для 16”, 12 ¼”, 8 ½” и 7" обсадной колонны</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8 1/4" НД труболовка с плашками для 13-⅜” 9 7/8” и 9 ⅝” обсадных колон</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5 3/4" НД труболовка с плашками для 7” обсадной колонны</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Предохранительная муфта с NC50 и 6 ⅝ " REG. соединениями</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pStyle w:val="a5"/>
        <w:numPr>
          <w:ilvl w:val="0"/>
          <w:numId w:val="34"/>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Все </w:t>
      </w:r>
      <w:proofErr w:type="gramStart"/>
      <w:r w:rsidRPr="00C558E9">
        <w:rPr>
          <w:rFonts w:ascii="Times New Roman" w:hAnsi="Times New Roman"/>
          <w:sz w:val="20"/>
          <w:szCs w:val="20"/>
        </w:rPr>
        <w:t>наруж.ловители</w:t>
      </w:r>
      <w:proofErr w:type="gramEnd"/>
      <w:r w:rsidRPr="00C558E9">
        <w:rPr>
          <w:rFonts w:ascii="Times New Roman" w:hAnsi="Times New Roman"/>
          <w:sz w:val="20"/>
          <w:szCs w:val="20"/>
        </w:rPr>
        <w:t xml:space="preserve"> должны иметь корзиночные и спиральные захваты, фрезеры  и посадочные для ловли бурового оборудования ПОДРЯДЧИКА.</w:t>
      </w:r>
    </w:p>
    <w:p w:rsidR="00AB2AF8" w:rsidRPr="00C558E9" w:rsidRDefault="00AB2AF8" w:rsidP="00D2591F">
      <w:pPr>
        <w:pStyle w:val="a5"/>
        <w:numPr>
          <w:ilvl w:val="0"/>
          <w:numId w:val="34"/>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Полное описание всех ловильных инструментов должны быть представлены.</w:t>
      </w:r>
    </w:p>
    <w:p w:rsidR="00AB2AF8" w:rsidRPr="00C558E9" w:rsidRDefault="00AB2AF8" w:rsidP="00D2591F">
      <w:pPr>
        <w:pStyle w:val="a5"/>
        <w:numPr>
          <w:ilvl w:val="0"/>
          <w:numId w:val="34"/>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Размеры труболовки </w:t>
      </w:r>
      <w:proofErr w:type="gramStart"/>
      <w:r w:rsidRPr="00C558E9">
        <w:rPr>
          <w:rFonts w:ascii="Times New Roman" w:hAnsi="Times New Roman"/>
          <w:sz w:val="20"/>
          <w:szCs w:val="20"/>
        </w:rPr>
        <w:t>должны  подходить</w:t>
      </w:r>
      <w:proofErr w:type="gramEnd"/>
      <w:r w:rsidRPr="00C558E9">
        <w:rPr>
          <w:rFonts w:ascii="Times New Roman" w:hAnsi="Times New Roman"/>
          <w:sz w:val="20"/>
          <w:szCs w:val="20"/>
        </w:rPr>
        <w:t xml:space="preserve"> к размеру труб: 7” , 9 5/8” и 9 7/8". Защитные кольца, переходники &amp; регуляторы должны прилагаться.</w:t>
      </w:r>
    </w:p>
    <w:p w:rsidR="00AB2AF8" w:rsidRPr="00C558E9" w:rsidRDefault="00AB2AF8" w:rsidP="00AB2AF8">
      <w:pPr>
        <w:pStyle w:val="a5"/>
        <w:spacing w:before="40" w:line="360" w:lineRule="auto"/>
        <w:rPr>
          <w:rFonts w:ascii="Times New Roman" w:hAnsi="Times New Roman"/>
          <w:sz w:val="20"/>
          <w:szCs w:val="20"/>
        </w:rPr>
      </w:pPr>
    </w:p>
    <w:p w:rsidR="00AB2AF8" w:rsidRPr="00C558E9" w:rsidRDefault="00AB2AF8" w:rsidP="00AB2AF8">
      <w:pPr>
        <w:pStyle w:val="Index"/>
        <w:rPr>
          <w:rFonts w:ascii="Times New Roman" w:hAnsi="Times New Roman"/>
          <w:sz w:val="20"/>
          <w:u w:val="single"/>
          <w:lang w:val="ru-RU"/>
        </w:rPr>
      </w:pPr>
      <w:bookmarkStart w:id="628" w:name="_Toc535996938"/>
      <w:bookmarkStart w:id="629" w:name="_Toc76448329"/>
      <w:bookmarkStart w:id="630" w:name="_Toc76456061"/>
      <w:bookmarkStart w:id="631" w:name="_Toc374107990"/>
      <w:bookmarkStart w:id="632" w:name="_Toc374228680"/>
      <w:bookmarkStart w:id="633" w:name="_Toc374303503"/>
      <w:r w:rsidRPr="00C558E9">
        <w:rPr>
          <w:rFonts w:ascii="Times New Roman" w:hAnsi="Times New Roman"/>
          <w:sz w:val="20"/>
          <w:u w:val="single"/>
          <w:lang w:val="ru-RU"/>
        </w:rPr>
        <w:t>11</w:t>
      </w:r>
      <w:r w:rsidRPr="00C558E9">
        <w:rPr>
          <w:rFonts w:ascii="Times New Roman" w:hAnsi="Times New Roman"/>
          <w:sz w:val="20"/>
          <w:u w:val="single"/>
          <w:lang w:val="ru-RU"/>
        </w:rPr>
        <w:tab/>
      </w:r>
      <w:bookmarkEnd w:id="628"/>
      <w:bookmarkEnd w:id="629"/>
      <w:bookmarkEnd w:id="630"/>
      <w:r w:rsidRPr="00C558E9">
        <w:rPr>
          <w:rFonts w:ascii="Times New Roman" w:hAnsi="Times New Roman"/>
          <w:sz w:val="20"/>
          <w:u w:val="single"/>
          <w:lang w:val="ru-RU"/>
        </w:rPr>
        <w:t>Вспомогательное оборудование буровой установки</w:t>
      </w:r>
      <w:bookmarkEnd w:id="631"/>
      <w:bookmarkEnd w:id="632"/>
      <w:bookmarkEnd w:id="633"/>
    </w:p>
    <w:p w:rsidR="00AB2AF8" w:rsidRPr="00C558E9" w:rsidRDefault="00AB2AF8" w:rsidP="00AB2AF8">
      <w:pPr>
        <w:pStyle w:val="Index11"/>
        <w:rPr>
          <w:rFonts w:ascii="Times New Roman" w:hAnsi="Times New Roman"/>
          <w:sz w:val="20"/>
          <w:lang w:val="ru-RU"/>
        </w:rPr>
      </w:pPr>
      <w:bookmarkStart w:id="634" w:name="_Toc535996939"/>
      <w:bookmarkStart w:id="635" w:name="_Toc76448330"/>
      <w:bookmarkStart w:id="636" w:name="_Toc76456062"/>
      <w:bookmarkStart w:id="637" w:name="_Toc374107991"/>
      <w:bookmarkStart w:id="638" w:name="_Toc374228681"/>
      <w:bookmarkStart w:id="639" w:name="_Toc374303504"/>
      <w:r w:rsidRPr="00C558E9">
        <w:rPr>
          <w:rFonts w:ascii="Times New Roman" w:hAnsi="Times New Roman"/>
          <w:sz w:val="20"/>
          <w:lang w:val="ru-RU"/>
        </w:rPr>
        <w:t>11.1</w:t>
      </w:r>
      <w:r w:rsidRPr="00C558E9">
        <w:rPr>
          <w:rFonts w:ascii="Times New Roman" w:hAnsi="Times New Roman"/>
          <w:sz w:val="20"/>
          <w:lang w:val="ru-RU"/>
        </w:rPr>
        <w:tab/>
      </w:r>
      <w:bookmarkEnd w:id="634"/>
      <w:bookmarkEnd w:id="635"/>
      <w:bookmarkEnd w:id="636"/>
      <w:r w:rsidRPr="00C558E9">
        <w:rPr>
          <w:rFonts w:ascii="Times New Roman" w:hAnsi="Times New Roman"/>
          <w:sz w:val="20"/>
          <w:lang w:val="ru-RU"/>
        </w:rPr>
        <w:t>Режущее и сварочное оборудование</w:t>
      </w:r>
      <w:bookmarkEnd w:id="637"/>
      <w:bookmarkEnd w:id="638"/>
      <w:bookmarkEnd w:id="639"/>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Сварочный аппарат, 400 A, 100м кабель.</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Оборудование для ацетиленовой резки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Аксессуары (щиты, очки, огнезащитные перчатки)</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D2591F">
      <w:pPr>
        <w:pStyle w:val="Index11"/>
        <w:numPr>
          <w:ilvl w:val="1"/>
          <w:numId w:val="42"/>
        </w:numPr>
        <w:rPr>
          <w:rFonts w:ascii="Times New Roman" w:hAnsi="Times New Roman"/>
          <w:sz w:val="20"/>
          <w:lang w:val="ru-RU"/>
        </w:rPr>
      </w:pPr>
      <w:bookmarkStart w:id="640" w:name="_Toc374107992"/>
      <w:bookmarkStart w:id="641" w:name="_Toc374228682"/>
      <w:bookmarkStart w:id="642" w:name="_Toc374303505"/>
      <w:r w:rsidRPr="00C558E9">
        <w:rPr>
          <w:rFonts w:ascii="Times New Roman" w:hAnsi="Times New Roman"/>
          <w:sz w:val="20"/>
        </w:rPr>
        <w:t>Воздушны</w:t>
      </w:r>
      <w:r w:rsidRPr="00C558E9">
        <w:rPr>
          <w:rFonts w:ascii="Times New Roman" w:hAnsi="Times New Roman"/>
          <w:sz w:val="20"/>
          <w:lang w:val="ru-RU"/>
        </w:rPr>
        <w:t>е</w:t>
      </w:r>
      <w:r w:rsidRPr="00C558E9">
        <w:rPr>
          <w:rFonts w:ascii="Times New Roman" w:hAnsi="Times New Roman"/>
          <w:sz w:val="20"/>
        </w:rPr>
        <w:t xml:space="preserve"> компрессор</w:t>
      </w:r>
      <w:r w:rsidRPr="00C558E9">
        <w:rPr>
          <w:rFonts w:ascii="Times New Roman" w:hAnsi="Times New Roman"/>
          <w:sz w:val="20"/>
          <w:lang w:val="ru-RU"/>
        </w:rPr>
        <w:t>ы</w:t>
      </w:r>
      <w:bookmarkEnd w:id="640"/>
      <w:bookmarkEnd w:id="641"/>
      <w:bookmarkEnd w:id="642"/>
      <w:r w:rsidRPr="00C558E9">
        <w:rPr>
          <w:rFonts w:ascii="Times New Roman" w:hAnsi="Times New Roman"/>
          <w:sz w:val="20"/>
        </w:rPr>
        <w:t xml:space="preserve"> </w:t>
      </w:r>
    </w:p>
    <w:p w:rsidR="00AB2AF8" w:rsidRPr="00C558E9" w:rsidRDefault="00AB2AF8" w:rsidP="00AB2AF8">
      <w:pPr>
        <w:pStyle w:val="Normal1"/>
        <w:ind w:left="0" w:firstLine="0"/>
        <w:rPr>
          <w:rFonts w:ascii="Times New Roman" w:hAnsi="Times New Roman"/>
          <w:color w:val="auto"/>
          <w:sz w:val="20"/>
          <w:lang w:val="ru-RU"/>
        </w:rPr>
      </w:pPr>
      <w:r w:rsidRPr="00C558E9">
        <w:rPr>
          <w:rFonts w:ascii="Times New Roman" w:hAnsi="Times New Roman"/>
          <w:color w:val="auto"/>
          <w:sz w:val="20"/>
          <w:lang w:val="ru-RU"/>
        </w:rPr>
        <w:t xml:space="preserve"> ПОДРЯДЧИК обеспечивает буровую компрессорами достаточной величины и мощности для надежного снабжения буровой воздухом и совокупного трансфера, где </w:t>
      </w:r>
      <w:proofErr w:type="gramStart"/>
      <w:r w:rsidRPr="00C558E9">
        <w:rPr>
          <w:rFonts w:ascii="Times New Roman" w:hAnsi="Times New Roman"/>
          <w:color w:val="auto"/>
          <w:sz w:val="20"/>
          <w:lang w:val="ru-RU"/>
        </w:rPr>
        <w:t>это  необходимо</w:t>
      </w:r>
      <w:proofErr w:type="gramEnd"/>
      <w:r w:rsidRPr="00C558E9">
        <w:rPr>
          <w:rFonts w:ascii="Times New Roman" w:hAnsi="Times New Roman"/>
          <w:color w:val="auto"/>
          <w:sz w:val="20"/>
          <w:lang w:val="ru-RU"/>
        </w:rPr>
        <w:t>.</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3</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Источник энергии</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Давление нагнетания (PSI)</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100-150 PSI</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Объем воздухосборника/ресивера (фут3/мин)</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250</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Производительность/объем/давление (фут3/мин, PSI)</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140 фут3/мин при 100-150 PSI</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Местоположение</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Normal1"/>
        <w:jc w:val="left"/>
        <w:rPr>
          <w:rFonts w:ascii="Times New Roman" w:hAnsi="Times New Roman"/>
          <w:color w:val="auto"/>
          <w:sz w:val="20"/>
          <w:lang w:val="ru-RU"/>
        </w:rPr>
      </w:pPr>
      <w:bookmarkStart w:id="643" w:name="_Toc535996941"/>
      <w:bookmarkStart w:id="644" w:name="_Toc76448332"/>
      <w:bookmarkStart w:id="645" w:name="_Toc76456064"/>
      <w:r w:rsidRPr="00C558E9">
        <w:rPr>
          <w:rFonts w:ascii="Times New Roman" w:hAnsi="Times New Roman"/>
          <w:color w:val="auto"/>
          <w:sz w:val="20"/>
          <w:lang w:val="ru-RU"/>
        </w:rPr>
        <w:t>Безопасное рабочее давление следует указывать на всех баллонах и контейнерах, находящихся под давлением.</w:t>
      </w:r>
    </w:p>
    <w:p w:rsidR="00AB2AF8" w:rsidRPr="00C558E9" w:rsidRDefault="00AB2AF8" w:rsidP="00AB2AF8">
      <w:pPr>
        <w:pStyle w:val="Index11"/>
        <w:rPr>
          <w:rFonts w:ascii="Times New Roman" w:hAnsi="Times New Roman"/>
          <w:sz w:val="20"/>
          <w:lang w:val="ru-RU"/>
        </w:rPr>
      </w:pPr>
      <w:bookmarkStart w:id="646" w:name="_Toc374107993"/>
      <w:bookmarkStart w:id="647" w:name="_Toc374228683"/>
      <w:bookmarkStart w:id="648" w:name="_Toc374303506"/>
      <w:r w:rsidRPr="00C558E9">
        <w:rPr>
          <w:rFonts w:ascii="Times New Roman" w:hAnsi="Times New Roman"/>
          <w:sz w:val="20"/>
          <w:lang w:val="ru-RU"/>
        </w:rPr>
        <w:t>11.3</w:t>
      </w:r>
      <w:r w:rsidRPr="00C558E9">
        <w:rPr>
          <w:rFonts w:ascii="Times New Roman" w:hAnsi="Times New Roman"/>
          <w:sz w:val="20"/>
          <w:lang w:val="ru-RU"/>
        </w:rPr>
        <w:tab/>
      </w:r>
      <w:bookmarkEnd w:id="643"/>
      <w:bookmarkEnd w:id="644"/>
      <w:bookmarkEnd w:id="645"/>
      <w:r w:rsidRPr="00C558E9">
        <w:rPr>
          <w:rFonts w:ascii="Times New Roman" w:hAnsi="Times New Roman"/>
          <w:sz w:val="20"/>
          <w:lang w:val="ru-RU"/>
        </w:rPr>
        <w:t>Лебедка ГИС (проволочная)</w:t>
      </w:r>
      <w:bookmarkEnd w:id="646"/>
      <w:bookmarkEnd w:id="647"/>
      <w:bookmarkEnd w:id="648"/>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 и тип</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Счетчик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Метры</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Емкость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6000 м, 0.108”</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649" w:name="_Toc535996942"/>
      <w:bookmarkStart w:id="650" w:name="_Toc76448333"/>
      <w:bookmarkStart w:id="651" w:name="_Toc76456065"/>
      <w:bookmarkStart w:id="652" w:name="_Toc374107994"/>
      <w:bookmarkStart w:id="653" w:name="_Toc374228684"/>
      <w:bookmarkStart w:id="654" w:name="_Toc374303507"/>
      <w:r w:rsidRPr="00C558E9">
        <w:rPr>
          <w:rFonts w:ascii="Times New Roman" w:hAnsi="Times New Roman"/>
          <w:sz w:val="20"/>
        </w:rPr>
        <w:t>11.4</w:t>
      </w:r>
      <w:r w:rsidRPr="00C558E9">
        <w:rPr>
          <w:rFonts w:ascii="Times New Roman" w:hAnsi="Times New Roman"/>
          <w:sz w:val="20"/>
        </w:rPr>
        <w:tab/>
      </w:r>
      <w:bookmarkEnd w:id="649"/>
      <w:bookmarkEnd w:id="650"/>
      <w:bookmarkEnd w:id="651"/>
      <w:r w:rsidRPr="00C558E9">
        <w:rPr>
          <w:rFonts w:ascii="Times New Roman" w:hAnsi="Times New Roman"/>
          <w:sz w:val="20"/>
        </w:rPr>
        <w:t>Коммуникационное оборудование</w:t>
      </w:r>
      <w:bookmarkEnd w:id="652"/>
      <w:bookmarkEnd w:id="653"/>
      <w:bookmarkEnd w:id="654"/>
    </w:p>
    <w:p w:rsidR="00AB2AF8" w:rsidRPr="00C558E9" w:rsidRDefault="00AB2AF8" w:rsidP="00AB2AF8">
      <w:pPr>
        <w:pStyle w:val="a5"/>
        <w:spacing w:before="40" w:line="360" w:lineRule="auto"/>
        <w:ind w:left="720" w:hanging="180"/>
        <w:rPr>
          <w:rFonts w:ascii="Times New Roman" w:hAnsi="Times New Roman"/>
          <w:sz w:val="20"/>
          <w:szCs w:val="20"/>
        </w:rPr>
      </w:pPr>
      <w:r w:rsidRPr="00C558E9">
        <w:rPr>
          <w:rFonts w:ascii="Times New Roman" w:hAnsi="Times New Roman"/>
          <w:sz w:val="20"/>
          <w:szCs w:val="20"/>
        </w:rPr>
        <w:t>Все приборы связи должны иметь аварийные батареи, достаточные минимум для 3 часов работы</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Переносное радио VHF, взрывозащищенное </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122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Телефонная система, включая все станции и офисы, буровая площадка, блок ПВО, емкости, вибросита, кофейня, лагерь. Далее, портативная станция на цементировочном агрегате, в станции газокаротажа, станции ГИС и станции телеметрии.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По крайней мере, между буровой площадкой, офисом представителя компании и ГТИ </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97"/>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Система связи между площадкой верхового и пультом бурильщика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Копировальная машина</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655" w:name="_Toc535996943"/>
      <w:bookmarkStart w:id="656" w:name="_Toc76448334"/>
      <w:bookmarkStart w:id="657" w:name="_Toc76456066"/>
      <w:bookmarkStart w:id="658" w:name="_Toc374107995"/>
      <w:bookmarkStart w:id="659" w:name="_Toc374228685"/>
      <w:bookmarkStart w:id="660" w:name="_Toc374303508"/>
      <w:r w:rsidRPr="00C558E9">
        <w:rPr>
          <w:rFonts w:ascii="Times New Roman" w:hAnsi="Times New Roman"/>
          <w:sz w:val="20"/>
        </w:rPr>
        <w:t>11.5</w:t>
      </w:r>
      <w:r w:rsidRPr="00C558E9">
        <w:rPr>
          <w:rFonts w:ascii="Times New Roman" w:hAnsi="Times New Roman"/>
          <w:sz w:val="20"/>
        </w:rPr>
        <w:tab/>
      </w:r>
      <w:bookmarkEnd w:id="655"/>
      <w:bookmarkEnd w:id="656"/>
      <w:bookmarkEnd w:id="657"/>
      <w:r w:rsidRPr="00C558E9">
        <w:rPr>
          <w:rFonts w:ascii="Times New Roman" w:hAnsi="Times New Roman"/>
          <w:sz w:val="20"/>
        </w:rPr>
        <w:t>Оборудование для очистки</w:t>
      </w:r>
      <w:bookmarkEnd w:id="658"/>
      <w:bookmarkEnd w:id="659"/>
      <w:bookmarkEnd w:id="660"/>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Водоструйная (л.с.)  </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Водоструйная (л.с.)  – мощность</w:t>
            </w:r>
          </w:p>
        </w:tc>
        <w:tc>
          <w:tcPr>
            <w:tcW w:w="4111"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Водоструйная (л.с.)  – шланги и насадки</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661" w:name="_Toc535996944"/>
      <w:bookmarkStart w:id="662" w:name="_Toc76448335"/>
      <w:bookmarkStart w:id="663" w:name="_Toc76456067"/>
      <w:bookmarkStart w:id="664" w:name="_Toc374107996"/>
      <w:bookmarkStart w:id="665" w:name="_Toc374228686"/>
      <w:bookmarkStart w:id="666" w:name="_Toc374303509"/>
      <w:r w:rsidRPr="00C558E9">
        <w:rPr>
          <w:rFonts w:ascii="Times New Roman" w:hAnsi="Times New Roman"/>
          <w:sz w:val="20"/>
        </w:rPr>
        <w:t>11.6</w:t>
      </w:r>
      <w:r w:rsidRPr="00C558E9">
        <w:rPr>
          <w:rFonts w:ascii="Times New Roman" w:hAnsi="Times New Roman"/>
          <w:sz w:val="20"/>
        </w:rPr>
        <w:tab/>
      </w:r>
      <w:bookmarkEnd w:id="661"/>
      <w:bookmarkEnd w:id="662"/>
      <w:bookmarkEnd w:id="663"/>
      <w:r w:rsidRPr="00C558E9">
        <w:rPr>
          <w:rFonts w:ascii="Times New Roman" w:hAnsi="Times New Roman"/>
          <w:sz w:val="20"/>
          <w:lang w:val="ru-RU"/>
        </w:rPr>
        <w:t>Спецтранспорт</w:t>
      </w:r>
      <w:bookmarkEnd w:id="664"/>
      <w:bookmarkEnd w:id="665"/>
      <w:bookmarkEnd w:id="666"/>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Вилочный подъемник – количество и тип</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вездеход</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Вилочный подъемник – грузоподъемность (Mт)</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8 т</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Кран – количество и тип</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1</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Кран – грузоподъемность</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40 MТ</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Вакуумник</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10 м3 </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Водовоз</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lang w:val="en-US"/>
              </w:rPr>
            </w:pPr>
            <w:r w:rsidRPr="00C558E9">
              <w:rPr>
                <w:rFonts w:ascii="Times New Roman" w:hAnsi="Times New Roman"/>
                <w:sz w:val="20"/>
                <w:szCs w:val="20"/>
              </w:rPr>
              <w:t>10 м3 минимум</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Машина скорой помощи, 4WD, см ниже</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Легковые автомобили – количество и тип</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rPr>
          <w:rFonts w:ascii="Times New Roman" w:hAnsi="Times New Roman"/>
          <w:b/>
          <w:sz w:val="20"/>
          <w:szCs w:val="20"/>
          <w:u w:val="single"/>
        </w:rPr>
      </w:pPr>
      <w:r w:rsidRPr="00C558E9">
        <w:rPr>
          <w:rFonts w:ascii="Times New Roman" w:hAnsi="Times New Roman"/>
          <w:b/>
          <w:sz w:val="20"/>
          <w:szCs w:val="20"/>
          <w:u w:val="single"/>
        </w:rPr>
        <w:t>Примечание:</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ПОДРЯДЧИК гарантирует наличие действительных сертификатов об испытании кранов до начала контракта, соответствующего законодательству Казахстана.</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Вилочный подъемник и кран должны быть рассчитаны на работы в пределах буровой площадки, i.e. подходящими для Зоны-2, если </w:t>
      </w:r>
      <w:proofErr w:type="gramStart"/>
      <w:r w:rsidRPr="00C558E9">
        <w:rPr>
          <w:rFonts w:ascii="Times New Roman" w:hAnsi="Times New Roman"/>
          <w:sz w:val="20"/>
          <w:szCs w:val="20"/>
        </w:rPr>
        <w:t>на</w:t>
      </w:r>
      <w:proofErr w:type="gramEnd"/>
      <w:r w:rsidRPr="00C558E9">
        <w:rPr>
          <w:rFonts w:ascii="Times New Roman" w:hAnsi="Times New Roman"/>
          <w:sz w:val="20"/>
          <w:szCs w:val="20"/>
        </w:rPr>
        <w:t xml:space="preserve"> то есть необходимость</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Вилочный подъемник и кран должны быть снабжены фарами и сигналом заднего хода</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Машина скорой </w:t>
      </w:r>
      <w:proofErr w:type="gramStart"/>
      <w:r w:rsidRPr="00C558E9">
        <w:rPr>
          <w:rFonts w:ascii="Times New Roman" w:hAnsi="Times New Roman"/>
          <w:sz w:val="20"/>
          <w:szCs w:val="20"/>
        </w:rPr>
        <w:t>помощи,  должна</w:t>
      </w:r>
      <w:proofErr w:type="gramEnd"/>
      <w:r w:rsidRPr="00C558E9">
        <w:rPr>
          <w:rFonts w:ascii="Times New Roman" w:hAnsi="Times New Roman"/>
          <w:sz w:val="20"/>
          <w:szCs w:val="20"/>
        </w:rPr>
        <w:t xml:space="preserve"> иметь: мигающую лампу и сирену, знак красного креста, носилки складные/на колесах, скамью, полностью укомплектованную аптечку, переносную заряжаемую лампу, рабочее освещение в дальнем отделении, 1-л цилиндр с кислородом, 10-л цилиндр с кислородом и комплектующими, поручни, держатель капельницы, кондиционер воздуха, полностью зимнего исполнения обогреватель двигателя и топливного бака, огнетушитель, запасной набор шипованных шин, радио.</w:t>
      </w:r>
    </w:p>
    <w:p w:rsidR="00AB2AF8" w:rsidRPr="00C558E9" w:rsidRDefault="00AB2AF8" w:rsidP="00AB2AF8">
      <w:pPr>
        <w:pStyle w:val="a5"/>
        <w:tabs>
          <w:tab w:val="clear" w:pos="4677"/>
          <w:tab w:val="clear" w:pos="9355"/>
        </w:tabs>
        <w:spacing w:before="40" w:after="0" w:line="240" w:lineRule="auto"/>
        <w:ind w:left="720"/>
        <w:rPr>
          <w:rFonts w:ascii="Times New Roman" w:hAnsi="Times New Roman"/>
          <w:sz w:val="20"/>
          <w:szCs w:val="20"/>
        </w:rPr>
      </w:pPr>
    </w:p>
    <w:p w:rsidR="00AB2AF8" w:rsidRPr="00C558E9" w:rsidRDefault="00AB2AF8" w:rsidP="00AB2AF8">
      <w:pPr>
        <w:pStyle w:val="Index11"/>
        <w:rPr>
          <w:rFonts w:ascii="Times New Roman" w:hAnsi="Times New Roman"/>
          <w:sz w:val="20"/>
          <w:lang w:val="ru-RU"/>
        </w:rPr>
      </w:pPr>
      <w:bookmarkStart w:id="667" w:name="_Toc535996945"/>
      <w:bookmarkStart w:id="668" w:name="_Toc76448336"/>
      <w:bookmarkStart w:id="669" w:name="_Toc76456068"/>
      <w:bookmarkStart w:id="670" w:name="_Toc374107997"/>
      <w:bookmarkStart w:id="671" w:name="_Toc374228687"/>
      <w:bookmarkStart w:id="672" w:name="_Toc374303510"/>
      <w:r w:rsidRPr="00C558E9">
        <w:rPr>
          <w:rFonts w:ascii="Times New Roman" w:hAnsi="Times New Roman"/>
          <w:sz w:val="20"/>
          <w:lang w:val="ru-RU"/>
        </w:rPr>
        <w:t>11.7</w:t>
      </w:r>
      <w:r w:rsidRPr="00C558E9">
        <w:rPr>
          <w:rFonts w:ascii="Times New Roman" w:hAnsi="Times New Roman"/>
          <w:sz w:val="20"/>
          <w:lang w:val="ru-RU"/>
        </w:rPr>
        <w:tab/>
      </w:r>
      <w:bookmarkEnd w:id="667"/>
      <w:bookmarkEnd w:id="668"/>
      <w:bookmarkEnd w:id="669"/>
      <w:r w:rsidRPr="00C558E9">
        <w:rPr>
          <w:rFonts w:ascii="Times New Roman" w:hAnsi="Times New Roman"/>
          <w:sz w:val="20"/>
          <w:lang w:val="ru-RU"/>
        </w:rPr>
        <w:t>Линии быстрого соединения</w:t>
      </w:r>
      <w:bookmarkEnd w:id="670"/>
      <w:bookmarkEnd w:id="671"/>
      <w:bookmarkEnd w:id="672"/>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Normal1"/>
              <w:rPr>
                <w:rFonts w:ascii="Times New Roman" w:hAnsi="Times New Roman"/>
                <w:color w:val="auto"/>
                <w:sz w:val="20"/>
                <w:lang w:val="ru-RU"/>
              </w:rPr>
            </w:pPr>
            <w:r w:rsidRPr="00C558E9">
              <w:rPr>
                <w:rFonts w:ascii="Times New Roman" w:hAnsi="Times New Roman"/>
                <w:color w:val="auto"/>
                <w:sz w:val="20"/>
              </w:rPr>
              <w:t>Tип</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Normal1"/>
              <w:rPr>
                <w:rFonts w:ascii="Times New Roman" w:hAnsi="Times New Roman"/>
                <w:color w:val="auto"/>
                <w:sz w:val="20"/>
                <w:lang w:val="ru-RU"/>
              </w:rPr>
            </w:pPr>
            <w:r w:rsidRPr="00C558E9">
              <w:rPr>
                <w:rFonts w:ascii="Times New Roman" w:hAnsi="Times New Roman"/>
                <w:color w:val="auto"/>
                <w:sz w:val="20"/>
                <w:lang w:val="ru-RU"/>
              </w:rPr>
              <w:t>Указать</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Normal1"/>
              <w:rPr>
                <w:rFonts w:ascii="Times New Roman" w:hAnsi="Times New Roman"/>
                <w:color w:val="auto"/>
                <w:sz w:val="20"/>
                <w:lang w:val="ru-RU"/>
              </w:rPr>
            </w:pPr>
            <w:r w:rsidRPr="00C558E9">
              <w:rPr>
                <w:rFonts w:ascii="Times New Roman" w:hAnsi="Times New Roman"/>
                <w:color w:val="auto"/>
                <w:sz w:val="20"/>
                <w:lang w:val="ru-RU"/>
              </w:rPr>
              <w:t>Размер</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Normal1"/>
              <w:rPr>
                <w:rFonts w:ascii="Times New Roman" w:hAnsi="Times New Roman"/>
                <w:color w:val="auto"/>
                <w:sz w:val="20"/>
              </w:rPr>
            </w:pPr>
            <w:r w:rsidRPr="00C558E9">
              <w:rPr>
                <w:rFonts w:ascii="Times New Roman" w:hAnsi="Times New Roman"/>
                <w:color w:val="auto"/>
                <w:sz w:val="20"/>
              </w:rPr>
              <w:t>2" 1502</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91"/>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Normal1"/>
              <w:rPr>
                <w:rFonts w:ascii="Times New Roman" w:hAnsi="Times New Roman"/>
                <w:color w:val="auto"/>
                <w:sz w:val="20"/>
                <w:lang w:val="ru-RU"/>
              </w:rPr>
            </w:pPr>
            <w:bookmarkStart w:id="673" w:name="_Toc76458372"/>
            <w:bookmarkStart w:id="674" w:name="_Toc76458658"/>
            <w:r w:rsidRPr="00C558E9">
              <w:rPr>
                <w:rFonts w:ascii="Times New Roman" w:hAnsi="Times New Roman"/>
                <w:color w:val="auto"/>
                <w:sz w:val="20"/>
              </w:rPr>
              <w:t>Количество</w:t>
            </w:r>
            <w:bookmarkEnd w:id="673"/>
            <w:bookmarkEnd w:id="674"/>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Normal1"/>
              <w:ind w:left="0" w:hanging="18"/>
              <w:rPr>
                <w:rFonts w:ascii="Times New Roman" w:hAnsi="Times New Roman"/>
                <w:color w:val="auto"/>
                <w:sz w:val="20"/>
                <w:lang w:val="ru-RU"/>
              </w:rPr>
            </w:pPr>
            <w:r w:rsidRPr="00C558E9">
              <w:rPr>
                <w:rFonts w:ascii="Times New Roman" w:hAnsi="Times New Roman"/>
                <w:color w:val="auto"/>
                <w:sz w:val="20"/>
                <w:lang w:val="ru-RU"/>
              </w:rPr>
              <w:t>Достаточное для всех обычных операций на буровой площадке – мин 40 м</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Normal1"/>
        <w:rPr>
          <w:rFonts w:ascii="Times New Roman" w:hAnsi="Times New Roman"/>
          <w:color w:val="auto"/>
          <w:sz w:val="20"/>
        </w:rPr>
      </w:pPr>
      <w:bookmarkStart w:id="675" w:name="_Toc535996946"/>
      <w:bookmarkStart w:id="676" w:name="_Toc76448337"/>
      <w:bookmarkStart w:id="677" w:name="_Toc76456069"/>
      <w:r w:rsidRPr="00C558E9">
        <w:rPr>
          <w:rFonts w:ascii="Times New Roman" w:hAnsi="Times New Roman"/>
          <w:color w:val="auto"/>
          <w:sz w:val="20"/>
        </w:rPr>
        <w:t>Примечание:</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Линии с быстрым соединением должны сертифицироваться – ежегодная проверка. </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Линии с быстрым соединением, в постоянном или временном пользовании, должны быть снабжены страховым тросом.</w:t>
      </w:r>
    </w:p>
    <w:p w:rsidR="00AB2AF8" w:rsidRPr="00C558E9" w:rsidRDefault="00AB2AF8" w:rsidP="00AB2AF8">
      <w:pPr>
        <w:pStyle w:val="a5"/>
        <w:tabs>
          <w:tab w:val="clear" w:pos="4677"/>
          <w:tab w:val="clear" w:pos="9355"/>
        </w:tabs>
        <w:spacing w:before="40" w:after="0" w:line="240" w:lineRule="auto"/>
        <w:ind w:left="720"/>
        <w:rPr>
          <w:rFonts w:ascii="Times New Roman" w:hAnsi="Times New Roman"/>
          <w:sz w:val="20"/>
          <w:szCs w:val="20"/>
        </w:rPr>
      </w:pPr>
    </w:p>
    <w:p w:rsidR="00AB2AF8" w:rsidRPr="00C558E9" w:rsidRDefault="00AB2AF8" w:rsidP="00AB2AF8">
      <w:pPr>
        <w:pStyle w:val="Index11"/>
        <w:rPr>
          <w:rFonts w:ascii="Times New Roman" w:hAnsi="Times New Roman"/>
          <w:sz w:val="20"/>
          <w:lang w:val="ru-RU"/>
        </w:rPr>
      </w:pPr>
      <w:bookmarkStart w:id="678" w:name="_Toc374107998"/>
      <w:bookmarkStart w:id="679" w:name="_Toc374228688"/>
      <w:bookmarkStart w:id="680" w:name="_Toc374303511"/>
      <w:r w:rsidRPr="00C558E9">
        <w:rPr>
          <w:rFonts w:ascii="Times New Roman" w:hAnsi="Times New Roman"/>
          <w:sz w:val="20"/>
          <w:lang w:val="ru-RU"/>
        </w:rPr>
        <w:t>11.8</w:t>
      </w:r>
      <w:r w:rsidRPr="00C558E9">
        <w:rPr>
          <w:rFonts w:ascii="Times New Roman" w:hAnsi="Times New Roman"/>
          <w:sz w:val="20"/>
          <w:lang w:val="ru-RU"/>
        </w:rPr>
        <w:tab/>
      </w:r>
      <w:bookmarkEnd w:id="675"/>
      <w:bookmarkEnd w:id="676"/>
      <w:bookmarkEnd w:id="677"/>
      <w:r w:rsidRPr="00C558E9">
        <w:rPr>
          <w:rFonts w:ascii="Times New Roman" w:hAnsi="Times New Roman"/>
          <w:sz w:val="20"/>
          <w:lang w:val="ru-RU"/>
        </w:rPr>
        <w:t>Стеллажи и платформы для бурильных труб</w:t>
      </w:r>
      <w:bookmarkEnd w:id="678"/>
      <w:bookmarkEnd w:id="679"/>
      <w:bookmarkEnd w:id="680"/>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ограничители против раскатывания труб</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Вместимость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Достаточная для требуемых операций</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681" w:name="_Toc535996947"/>
      <w:bookmarkStart w:id="682" w:name="_Toc76448338"/>
      <w:bookmarkStart w:id="683" w:name="_Toc76456070"/>
      <w:bookmarkStart w:id="684" w:name="_Toc374107999"/>
      <w:bookmarkStart w:id="685" w:name="_Toc374228689"/>
      <w:bookmarkStart w:id="686" w:name="_Toc374303512"/>
      <w:r w:rsidRPr="00C558E9">
        <w:rPr>
          <w:rFonts w:ascii="Times New Roman" w:hAnsi="Times New Roman"/>
          <w:sz w:val="20"/>
        </w:rPr>
        <w:lastRenderedPageBreak/>
        <w:t>11.9</w:t>
      </w:r>
      <w:r w:rsidRPr="00C558E9">
        <w:rPr>
          <w:rFonts w:ascii="Times New Roman" w:hAnsi="Times New Roman"/>
          <w:sz w:val="20"/>
        </w:rPr>
        <w:tab/>
      </w:r>
      <w:bookmarkEnd w:id="681"/>
      <w:bookmarkEnd w:id="682"/>
      <w:bookmarkEnd w:id="683"/>
      <w:r w:rsidRPr="00C558E9">
        <w:rPr>
          <w:rFonts w:ascii="Times New Roman" w:hAnsi="Times New Roman"/>
          <w:sz w:val="20"/>
          <w:lang w:val="ru-RU"/>
        </w:rPr>
        <w:t>Воздуходувка</w:t>
      </w:r>
      <w:bookmarkEnd w:id="684"/>
      <w:bookmarkEnd w:id="685"/>
      <w:bookmarkEnd w:id="686"/>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534"/>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Количество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 минимум, из-за вероятности сероводорода</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Изготовитель</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Мощность</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687" w:name="_Toc535996948"/>
      <w:bookmarkStart w:id="688" w:name="_Toc76448339"/>
      <w:bookmarkStart w:id="689" w:name="_Toc76456071"/>
      <w:bookmarkStart w:id="690" w:name="_Toc374108000"/>
      <w:bookmarkStart w:id="691" w:name="_Toc374228690"/>
      <w:bookmarkStart w:id="692" w:name="_Toc374303513"/>
      <w:r w:rsidRPr="00C558E9">
        <w:rPr>
          <w:rFonts w:ascii="Times New Roman" w:hAnsi="Times New Roman"/>
          <w:sz w:val="20"/>
        </w:rPr>
        <w:t>11.10</w:t>
      </w:r>
      <w:r w:rsidRPr="00C558E9">
        <w:rPr>
          <w:rFonts w:ascii="Times New Roman" w:hAnsi="Times New Roman"/>
          <w:sz w:val="20"/>
        </w:rPr>
        <w:tab/>
      </w:r>
      <w:bookmarkEnd w:id="687"/>
      <w:bookmarkEnd w:id="688"/>
      <w:bookmarkEnd w:id="689"/>
      <w:r w:rsidRPr="00C558E9">
        <w:rPr>
          <w:rFonts w:ascii="Times New Roman" w:hAnsi="Times New Roman"/>
          <w:sz w:val="20"/>
        </w:rPr>
        <w:t>Вышечное освещение</w:t>
      </w:r>
      <w:bookmarkEnd w:id="690"/>
      <w:bookmarkEnd w:id="691"/>
      <w:bookmarkEnd w:id="692"/>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Система освещения вышки</w:t>
            </w:r>
          </w:p>
        </w:tc>
        <w:tc>
          <w:tcPr>
            <w:tcW w:w="4111" w:type="dxa"/>
            <w:tcBorders>
              <w:top w:val="single" w:sz="12" w:space="0" w:color="auto"/>
              <w:left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Люминисцентное и прожекторное освещение для вышки, пола, трубного стеллажа, шахты, блоков двигателя и буровой емкости. В достаточном количестве и необходимого для объекта стандарта (взрывозащищенное, безопасное и проч.)</w:t>
            </w:r>
          </w:p>
        </w:tc>
        <w:tc>
          <w:tcPr>
            <w:tcW w:w="5528" w:type="dxa"/>
            <w:tcBorders>
              <w:top w:val="single" w:sz="12"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Аварийное освещение</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Достаточно для освещения: маршруты эвакуации, склады, пульт контроля ПВО, место хранения противопожарного оборудования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Передвижное освещение – автономное</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2</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ind w:left="0" w:firstLine="0"/>
        <w:rPr>
          <w:rFonts w:ascii="Times New Roman" w:hAnsi="Times New Roman"/>
          <w:sz w:val="20"/>
          <w:lang w:val="ru-RU"/>
        </w:rPr>
      </w:pPr>
      <w:bookmarkStart w:id="693" w:name="_Toc535996949"/>
      <w:bookmarkStart w:id="694" w:name="_Toc76448340"/>
      <w:bookmarkStart w:id="695" w:name="_Toc76456072"/>
      <w:bookmarkStart w:id="696" w:name="_Toc374108001"/>
      <w:bookmarkStart w:id="697" w:name="_Toc374228691"/>
      <w:bookmarkStart w:id="698" w:name="_Toc374303514"/>
      <w:r w:rsidRPr="00C558E9">
        <w:rPr>
          <w:rFonts w:ascii="Times New Roman" w:hAnsi="Times New Roman"/>
          <w:sz w:val="20"/>
        </w:rPr>
        <w:t>11.11</w:t>
      </w:r>
      <w:r w:rsidRPr="00C558E9">
        <w:rPr>
          <w:rFonts w:ascii="Times New Roman" w:hAnsi="Times New Roman"/>
          <w:sz w:val="20"/>
        </w:rPr>
        <w:tab/>
      </w:r>
      <w:bookmarkEnd w:id="693"/>
      <w:bookmarkEnd w:id="694"/>
      <w:bookmarkEnd w:id="695"/>
      <w:r w:rsidRPr="00C558E9">
        <w:rPr>
          <w:rFonts w:ascii="Times New Roman" w:hAnsi="Times New Roman"/>
          <w:sz w:val="20"/>
        </w:rPr>
        <w:t>Другое оборудование</w:t>
      </w:r>
      <w:bookmarkEnd w:id="696"/>
      <w:bookmarkEnd w:id="697"/>
      <w:bookmarkEnd w:id="698"/>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36"/>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Цепной трубный ключ</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5</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58"/>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Пневмоключ и насадки для болтов на API-фланцевых соединениях блоков ПВО и устьевых фланцах</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 xml:space="preserve">3-точечные кронциркули для внеш/внутр измерений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до 12.¼” внеш. д.</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01"/>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Копировальная машина для офиса ПОДРЯДЧИКА</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95"/>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Шланги для снабжения буровой и лагеря топливом и водой</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необходимости</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Приборы для измерения полученного диз топлива.</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89"/>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Насос для перекачки топлива</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89"/>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Набор тросов для УБТ, БТ, др труб.</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2 каждого (проверки)</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Факельная линия, 3” от штуцерного манифольда к факельному амбару</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82"/>
        </w:trPr>
        <w:tc>
          <w:tcPr>
            <w:tcW w:w="5495"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Переносной насос, для откачки мертвой зоны  мерника и/или шламовой емкости со шлангам</w:t>
            </w:r>
          </w:p>
        </w:tc>
        <w:tc>
          <w:tcPr>
            <w:tcW w:w="4111"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60" w:line="360" w:lineRule="auto"/>
        <w:rPr>
          <w:rFonts w:ascii="Times New Roman" w:hAnsi="Times New Roman"/>
          <w:b/>
          <w:sz w:val="20"/>
          <w:szCs w:val="20"/>
          <w:u w:val="single"/>
        </w:rPr>
      </w:pPr>
      <w:bookmarkStart w:id="699" w:name="_Toc535996950"/>
      <w:bookmarkStart w:id="700" w:name="_Toc76448341"/>
      <w:bookmarkStart w:id="701" w:name="_Toc76456073"/>
      <w:r w:rsidRPr="00C558E9">
        <w:rPr>
          <w:rFonts w:ascii="Times New Roman" w:hAnsi="Times New Roman"/>
          <w:b/>
          <w:sz w:val="20"/>
          <w:szCs w:val="20"/>
          <w:u w:val="single"/>
        </w:rPr>
        <w:t>Примечание:</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Провести проверку подъемного оборудования независимой стороной тросов, вспомогательной лебедки, крюки, болтах с ушком, подъемном оборудовании - до мобилизации.  </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Все ушкии подъемные балки должны указывать безопасную рабочую нагрузку.</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На доске и функциональных системах должны демонстрировать на месте гарантию использования только сертифицированного оборудования.</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На буровой должно быть регистратор подъемного устройства, включая подъемник бурового оборудования</w:t>
      </w:r>
    </w:p>
    <w:p w:rsidR="00AB2AF8" w:rsidRPr="00C558E9" w:rsidRDefault="00AB2AF8" w:rsidP="00AB2AF8">
      <w:pPr>
        <w:pStyle w:val="Index"/>
        <w:rPr>
          <w:rFonts w:ascii="Times New Roman" w:hAnsi="Times New Roman"/>
          <w:sz w:val="20"/>
          <w:lang w:val="ru-RU"/>
        </w:rPr>
      </w:pPr>
      <w:bookmarkStart w:id="702" w:name="_Toc374108002"/>
    </w:p>
    <w:p w:rsidR="00AB2AF8" w:rsidRPr="00C558E9" w:rsidRDefault="00AB2AF8" w:rsidP="00AB2AF8">
      <w:pPr>
        <w:pStyle w:val="Index"/>
        <w:rPr>
          <w:rFonts w:ascii="Times New Roman" w:hAnsi="Times New Roman"/>
          <w:sz w:val="20"/>
          <w:u w:val="single"/>
          <w:lang w:val="ru-RU"/>
        </w:rPr>
      </w:pPr>
      <w:bookmarkStart w:id="703" w:name="_Toc374228692"/>
      <w:bookmarkStart w:id="704" w:name="_Toc374303515"/>
      <w:r w:rsidRPr="00C558E9">
        <w:rPr>
          <w:rFonts w:ascii="Times New Roman" w:hAnsi="Times New Roman"/>
          <w:sz w:val="20"/>
          <w:u w:val="single"/>
          <w:lang w:val="ru-RU"/>
        </w:rPr>
        <w:t>12</w:t>
      </w:r>
      <w:r w:rsidRPr="00C558E9">
        <w:rPr>
          <w:rFonts w:ascii="Times New Roman" w:hAnsi="Times New Roman"/>
          <w:sz w:val="20"/>
          <w:u w:val="single"/>
          <w:lang w:val="ru-RU"/>
        </w:rPr>
        <w:tab/>
      </w:r>
      <w:bookmarkEnd w:id="699"/>
      <w:bookmarkEnd w:id="700"/>
      <w:bookmarkEnd w:id="701"/>
      <w:r w:rsidRPr="00C558E9">
        <w:rPr>
          <w:rFonts w:ascii="Times New Roman" w:hAnsi="Times New Roman"/>
          <w:sz w:val="20"/>
          <w:u w:val="single"/>
        </w:rPr>
        <w:t>Средства безопасности</w:t>
      </w:r>
      <w:bookmarkEnd w:id="702"/>
      <w:bookmarkEnd w:id="703"/>
      <w:bookmarkEnd w:id="704"/>
    </w:p>
    <w:p w:rsidR="00AB2AF8" w:rsidRPr="00C558E9" w:rsidRDefault="00AB2AF8" w:rsidP="00AB2AF8">
      <w:pPr>
        <w:pStyle w:val="Index11"/>
        <w:rPr>
          <w:rFonts w:ascii="Times New Roman" w:hAnsi="Times New Roman"/>
          <w:sz w:val="20"/>
          <w:lang w:val="ru-RU"/>
        </w:rPr>
      </w:pPr>
      <w:bookmarkStart w:id="705" w:name="_Toc535996951"/>
      <w:bookmarkStart w:id="706" w:name="_Toc76448342"/>
      <w:bookmarkStart w:id="707" w:name="_Toc76456074"/>
      <w:bookmarkStart w:id="708" w:name="_Toc374108003"/>
      <w:bookmarkStart w:id="709" w:name="_Toc374228693"/>
      <w:bookmarkStart w:id="710" w:name="_Toc374303516"/>
      <w:r w:rsidRPr="00C558E9">
        <w:rPr>
          <w:rFonts w:ascii="Times New Roman" w:hAnsi="Times New Roman"/>
          <w:sz w:val="20"/>
          <w:lang w:val="ru-RU"/>
        </w:rPr>
        <w:t>12.1</w:t>
      </w:r>
      <w:r w:rsidRPr="00C558E9">
        <w:rPr>
          <w:rFonts w:ascii="Times New Roman" w:hAnsi="Times New Roman"/>
          <w:sz w:val="20"/>
          <w:lang w:val="ru-RU"/>
        </w:rPr>
        <w:tab/>
      </w:r>
      <w:bookmarkEnd w:id="705"/>
      <w:bookmarkEnd w:id="706"/>
      <w:bookmarkEnd w:id="707"/>
      <w:r w:rsidRPr="00C558E9">
        <w:rPr>
          <w:rFonts w:ascii="Times New Roman" w:hAnsi="Times New Roman"/>
          <w:sz w:val="20"/>
        </w:rPr>
        <w:t>Средства безопасности</w:t>
      </w:r>
      <w:bookmarkEnd w:id="708"/>
      <w:bookmarkEnd w:id="709"/>
      <w:bookmarkEnd w:id="710"/>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Противопожарное оборудование и средства безопасности следует указывать на схеме вышки, буровой площадки и территории лагеря с указанием фактического местоположения оборудования.</w:t>
            </w:r>
          </w:p>
        </w:tc>
        <w:tc>
          <w:tcPr>
            <w:tcW w:w="4111"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12"/>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Поверхности пола вышки, лестниц и проходов не должны быть скользкими. </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711" w:name="_Toc535996952"/>
      <w:bookmarkStart w:id="712" w:name="_Toc76448343"/>
      <w:bookmarkStart w:id="713" w:name="_Toc76456075"/>
      <w:bookmarkStart w:id="714" w:name="_Toc374108004"/>
      <w:bookmarkStart w:id="715" w:name="_Toc374228694"/>
      <w:bookmarkStart w:id="716" w:name="_Toc374303517"/>
      <w:r w:rsidRPr="00C558E9">
        <w:rPr>
          <w:rFonts w:ascii="Times New Roman" w:hAnsi="Times New Roman"/>
          <w:sz w:val="20"/>
        </w:rPr>
        <w:t>12.2</w:t>
      </w:r>
      <w:r w:rsidRPr="00C558E9">
        <w:rPr>
          <w:rFonts w:ascii="Times New Roman" w:hAnsi="Times New Roman"/>
          <w:sz w:val="20"/>
        </w:rPr>
        <w:tab/>
      </w:r>
      <w:bookmarkEnd w:id="711"/>
      <w:bookmarkEnd w:id="712"/>
      <w:bookmarkEnd w:id="713"/>
      <w:r w:rsidRPr="00C558E9">
        <w:rPr>
          <w:rFonts w:ascii="Times New Roman" w:hAnsi="Times New Roman"/>
          <w:sz w:val="20"/>
        </w:rPr>
        <w:t>Средства индивидуальной защиты</w:t>
      </w:r>
      <w:bookmarkEnd w:id="714"/>
      <w:bookmarkEnd w:id="715"/>
      <w:bookmarkEnd w:id="716"/>
    </w:p>
    <w:p w:rsidR="00AB2AF8" w:rsidRPr="00C558E9" w:rsidRDefault="00AB2AF8" w:rsidP="00AB2AF8">
      <w:pPr>
        <w:pStyle w:val="a5"/>
        <w:tabs>
          <w:tab w:val="left" w:pos="540"/>
        </w:tabs>
        <w:spacing w:before="120" w:line="360" w:lineRule="auto"/>
        <w:ind w:left="547"/>
        <w:rPr>
          <w:rFonts w:ascii="Times New Roman" w:hAnsi="Times New Roman"/>
          <w:b/>
          <w:sz w:val="20"/>
          <w:szCs w:val="20"/>
        </w:rPr>
      </w:pPr>
      <w:r w:rsidRPr="00C558E9">
        <w:rPr>
          <w:rFonts w:ascii="Times New Roman" w:hAnsi="Times New Roman"/>
          <w:sz w:val="20"/>
          <w:szCs w:val="20"/>
        </w:rPr>
        <w:t>Минимально требуемый КОМПАНИЕЙ набор средств:</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Защитная каска (неметалл) c ремешками под подбородок</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Рабочая одежда (спецовка и др, если нужно – подготовлена к зиме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Защитные ботинки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Защитные перчатки</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Наушники для защиты от шума</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По 1 каждого </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Защитные очки</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каждого</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717" w:name="_Toc535996953"/>
      <w:bookmarkStart w:id="718" w:name="_Toc76448344"/>
      <w:bookmarkStart w:id="719" w:name="_Toc76456076"/>
      <w:bookmarkStart w:id="720" w:name="_Toc374108005"/>
      <w:bookmarkStart w:id="721" w:name="_Toc374228695"/>
      <w:bookmarkStart w:id="722" w:name="_Toc374303518"/>
      <w:r w:rsidRPr="00C558E9">
        <w:rPr>
          <w:rFonts w:ascii="Times New Roman" w:hAnsi="Times New Roman"/>
          <w:sz w:val="20"/>
        </w:rPr>
        <w:t>12.3</w:t>
      </w:r>
      <w:r w:rsidRPr="00C558E9">
        <w:rPr>
          <w:rFonts w:ascii="Times New Roman" w:hAnsi="Times New Roman"/>
          <w:sz w:val="20"/>
        </w:rPr>
        <w:tab/>
      </w:r>
      <w:bookmarkEnd w:id="717"/>
      <w:bookmarkEnd w:id="718"/>
      <w:bookmarkEnd w:id="719"/>
      <w:r w:rsidRPr="00C558E9">
        <w:rPr>
          <w:rFonts w:ascii="Times New Roman" w:hAnsi="Times New Roman"/>
          <w:sz w:val="20"/>
        </w:rPr>
        <w:t>Дыхательные аппараты</w:t>
      </w:r>
      <w:bookmarkEnd w:id="720"/>
      <w:bookmarkEnd w:id="721"/>
      <w:bookmarkEnd w:id="722"/>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val="499"/>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Автономные дых аппараты (30 мин-цилиндр) с запасными цидиндрами на  2-часовое снабжение </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16 наборов</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Система перезарядки дыхательных цилиндров – тип и мощность (баллон/час)</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Аварийный дыхательный «10 мин»  набор </w:t>
            </w:r>
          </w:p>
        </w:tc>
        <w:tc>
          <w:tcPr>
            <w:tcW w:w="4111"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на площадке верхового</w:t>
            </w:r>
          </w:p>
        </w:tc>
        <w:tc>
          <w:tcPr>
            <w:tcW w:w="5528" w:type="dxa"/>
            <w:tcBorders>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723" w:name="_Toc535996954"/>
      <w:bookmarkStart w:id="724" w:name="_Toc76448345"/>
      <w:bookmarkStart w:id="725" w:name="_Toc76456077"/>
      <w:bookmarkStart w:id="726" w:name="_Toc374108006"/>
      <w:bookmarkStart w:id="727" w:name="_Toc374228696"/>
      <w:bookmarkStart w:id="728" w:name="_Toc374303519"/>
      <w:r w:rsidRPr="00C558E9">
        <w:rPr>
          <w:rFonts w:ascii="Times New Roman" w:hAnsi="Times New Roman"/>
          <w:sz w:val="20"/>
        </w:rPr>
        <w:t>12.4</w:t>
      </w:r>
      <w:r w:rsidRPr="00C558E9">
        <w:rPr>
          <w:rFonts w:ascii="Times New Roman" w:hAnsi="Times New Roman"/>
          <w:sz w:val="20"/>
        </w:rPr>
        <w:tab/>
      </w:r>
      <w:bookmarkEnd w:id="723"/>
      <w:bookmarkEnd w:id="724"/>
      <w:bookmarkEnd w:id="725"/>
      <w:r w:rsidRPr="00C558E9">
        <w:rPr>
          <w:rFonts w:ascii="Times New Roman" w:hAnsi="Times New Roman"/>
          <w:sz w:val="20"/>
          <w:lang w:val="ru-RU"/>
        </w:rPr>
        <w:t>Противопожарное оборудование</w:t>
      </w:r>
      <w:bookmarkEnd w:id="726"/>
      <w:bookmarkEnd w:id="727"/>
      <w:bookmarkEnd w:id="728"/>
      <w:r w:rsidRPr="00C558E9">
        <w:rPr>
          <w:rFonts w:ascii="Times New Roman" w:hAnsi="Times New Roman"/>
          <w:sz w:val="20"/>
        </w:rPr>
        <w:t xml:space="preserve"> </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Требования КОМПАНИИ:</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50 кг порошковых огнетушителей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6</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12 кг порошковых огнетушителей в культ-будке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12 кг порошковых огнетушителей в шламовом амбаре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29"/>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12 кг порошковых огнетушителей у аккумулятора ПВО</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94"/>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12 кг порошковых огнетушителей на помещение в раздевалке, офисе, складе и проч.</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1 на каждое помещение</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63"/>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Мобильные блоки для площадки и лагеря- 50 кг порошковых огнетушителей на металл колесах диаметром +/- 3 фут </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ind w:left="720"/>
        <w:rPr>
          <w:rFonts w:ascii="Times New Roman" w:hAnsi="Times New Roman"/>
          <w:sz w:val="20"/>
          <w:szCs w:val="20"/>
        </w:rPr>
      </w:pPr>
      <w:r w:rsidRPr="00C558E9">
        <w:rPr>
          <w:rFonts w:ascii="Times New Roman" w:hAnsi="Times New Roman"/>
          <w:sz w:val="20"/>
          <w:szCs w:val="20"/>
        </w:rPr>
        <w:t>Тип, количество и расположение противопожарного оборудования должно отвечать требованиям местных Положений.</w:t>
      </w:r>
    </w:p>
    <w:p w:rsidR="00AB2AF8" w:rsidRPr="00C558E9" w:rsidRDefault="00AB2AF8" w:rsidP="00AB2AF8">
      <w:pPr>
        <w:pStyle w:val="Index11"/>
        <w:rPr>
          <w:rFonts w:ascii="Times New Roman" w:hAnsi="Times New Roman"/>
          <w:sz w:val="20"/>
        </w:rPr>
      </w:pPr>
      <w:bookmarkStart w:id="729" w:name="_Toc535996955"/>
      <w:bookmarkStart w:id="730" w:name="_Toc76448346"/>
      <w:bookmarkStart w:id="731" w:name="_Toc76456078"/>
      <w:bookmarkStart w:id="732" w:name="_Toc374108007"/>
      <w:bookmarkStart w:id="733" w:name="_Toc374228697"/>
      <w:bookmarkStart w:id="734" w:name="_Toc374303520"/>
      <w:r w:rsidRPr="00C558E9">
        <w:rPr>
          <w:rFonts w:ascii="Times New Roman" w:hAnsi="Times New Roman"/>
          <w:sz w:val="20"/>
        </w:rPr>
        <w:t>12.5</w:t>
      </w:r>
      <w:r w:rsidRPr="00C558E9">
        <w:rPr>
          <w:rFonts w:ascii="Times New Roman" w:hAnsi="Times New Roman"/>
          <w:sz w:val="20"/>
        </w:rPr>
        <w:tab/>
      </w:r>
      <w:bookmarkEnd w:id="729"/>
      <w:bookmarkEnd w:id="730"/>
      <w:bookmarkEnd w:id="731"/>
      <w:r w:rsidRPr="00C558E9">
        <w:rPr>
          <w:rFonts w:ascii="Times New Roman" w:hAnsi="Times New Roman"/>
          <w:sz w:val="20"/>
          <w:lang w:val="ru-RU"/>
        </w:rPr>
        <w:t>Противопожарное оборудование</w:t>
      </w:r>
      <w:r w:rsidRPr="00C558E9">
        <w:rPr>
          <w:rFonts w:ascii="Times New Roman" w:hAnsi="Times New Roman"/>
          <w:sz w:val="20"/>
        </w:rPr>
        <w:t xml:space="preserve"> – Дальнейшие </w:t>
      </w:r>
      <w:r w:rsidRPr="00C558E9">
        <w:rPr>
          <w:rFonts w:ascii="Times New Roman" w:hAnsi="Times New Roman"/>
          <w:sz w:val="20"/>
          <w:lang w:val="ru-RU"/>
        </w:rPr>
        <w:t>действия</w:t>
      </w:r>
      <w:bookmarkEnd w:id="732"/>
      <w:bookmarkEnd w:id="733"/>
      <w:bookmarkEnd w:id="734"/>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Емкость для воды на минимум 30м3, с 4" шлангами и  собственный трубопровод для доступа любого места в лагере или на буровой площадке</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lastRenderedPageBreak/>
              <w:t>Пожарный насос от дизеля c адекватными шлангами – тип и выработка (литр/мин)</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Блок выработки пены, с мощностью на менее 2000 литр/мин – тип и выработка (литр/мин)</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ind w:left="720"/>
        <w:rPr>
          <w:rFonts w:ascii="Times New Roman" w:hAnsi="Times New Roman"/>
          <w:sz w:val="20"/>
          <w:szCs w:val="20"/>
        </w:rPr>
      </w:pPr>
      <w:r w:rsidRPr="00C558E9">
        <w:rPr>
          <w:rFonts w:ascii="Times New Roman" w:hAnsi="Times New Roman"/>
          <w:sz w:val="20"/>
          <w:szCs w:val="20"/>
        </w:rPr>
        <w:t>Тип, количество и расположение противопожарного оборудования должно отвечать требованиям местных Положений.</w:t>
      </w:r>
    </w:p>
    <w:p w:rsidR="00AB2AF8" w:rsidRPr="00C558E9" w:rsidRDefault="00AB2AF8" w:rsidP="00AB2AF8">
      <w:pPr>
        <w:pStyle w:val="Index11"/>
        <w:rPr>
          <w:rFonts w:ascii="Times New Roman" w:hAnsi="Times New Roman"/>
          <w:sz w:val="20"/>
        </w:rPr>
      </w:pPr>
      <w:bookmarkStart w:id="735" w:name="_Toc535996956"/>
      <w:bookmarkStart w:id="736" w:name="_Toc76448347"/>
      <w:bookmarkStart w:id="737" w:name="_Toc76456079"/>
      <w:bookmarkStart w:id="738" w:name="_Toc374108008"/>
      <w:bookmarkStart w:id="739" w:name="_Toc374228698"/>
      <w:bookmarkStart w:id="740" w:name="_Toc374303521"/>
      <w:r w:rsidRPr="00C558E9">
        <w:rPr>
          <w:rFonts w:ascii="Times New Roman" w:hAnsi="Times New Roman"/>
          <w:sz w:val="20"/>
        </w:rPr>
        <w:t>12.6</w:t>
      </w:r>
      <w:r w:rsidRPr="00C558E9">
        <w:rPr>
          <w:rFonts w:ascii="Times New Roman" w:hAnsi="Times New Roman"/>
          <w:sz w:val="20"/>
        </w:rPr>
        <w:tab/>
      </w:r>
      <w:bookmarkEnd w:id="735"/>
      <w:bookmarkEnd w:id="736"/>
      <w:bookmarkEnd w:id="737"/>
      <w:r w:rsidRPr="00C558E9">
        <w:rPr>
          <w:rFonts w:ascii="Times New Roman" w:hAnsi="Times New Roman"/>
          <w:sz w:val="20"/>
          <w:lang w:val="ru-RU"/>
        </w:rPr>
        <w:t>Индивидуальная защита пожарников</w:t>
      </w:r>
      <w:bookmarkEnd w:id="738"/>
      <w:bookmarkEnd w:id="739"/>
      <w:bookmarkEnd w:id="740"/>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Шлем с забралом</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Пожарный костюм</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Одеяла </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Огнезащитные перчатки</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пары</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44"/>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Разное – гаечные ключи пожарника, кроубары, пожарные топоры, спасательные тросы, носилки, Scott air packs etc</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 требованию</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ind w:left="720"/>
        <w:rPr>
          <w:rFonts w:ascii="Times New Roman" w:hAnsi="Times New Roman"/>
          <w:sz w:val="20"/>
          <w:szCs w:val="20"/>
        </w:rPr>
      </w:pPr>
      <w:r w:rsidRPr="00C558E9">
        <w:rPr>
          <w:rFonts w:ascii="Times New Roman" w:hAnsi="Times New Roman"/>
          <w:sz w:val="20"/>
          <w:szCs w:val="20"/>
        </w:rPr>
        <w:t>Обеспечить полную информацию об оборудовании.</w:t>
      </w:r>
    </w:p>
    <w:p w:rsidR="00AB2AF8" w:rsidRPr="00C558E9" w:rsidRDefault="00AB2AF8" w:rsidP="00AB2AF8">
      <w:pPr>
        <w:pStyle w:val="Index11"/>
        <w:rPr>
          <w:rFonts w:ascii="Times New Roman" w:hAnsi="Times New Roman"/>
          <w:sz w:val="20"/>
          <w:lang w:val="ru-RU"/>
        </w:rPr>
      </w:pPr>
      <w:bookmarkStart w:id="741" w:name="_Toc535996957"/>
      <w:bookmarkStart w:id="742" w:name="_Toc76448348"/>
      <w:bookmarkStart w:id="743" w:name="_Toc76456080"/>
      <w:bookmarkStart w:id="744" w:name="_Toc374108009"/>
      <w:bookmarkStart w:id="745" w:name="_Toc374228699"/>
      <w:bookmarkStart w:id="746" w:name="_Toc374303522"/>
      <w:r w:rsidRPr="00C558E9">
        <w:rPr>
          <w:rFonts w:ascii="Times New Roman" w:hAnsi="Times New Roman"/>
          <w:sz w:val="20"/>
          <w:lang w:val="ru-RU"/>
        </w:rPr>
        <w:t>12.7</w:t>
      </w:r>
      <w:r w:rsidRPr="00C558E9">
        <w:rPr>
          <w:rFonts w:ascii="Times New Roman" w:hAnsi="Times New Roman"/>
          <w:sz w:val="20"/>
          <w:lang w:val="ru-RU"/>
        </w:rPr>
        <w:tab/>
      </w:r>
      <w:bookmarkEnd w:id="741"/>
      <w:bookmarkEnd w:id="742"/>
      <w:bookmarkEnd w:id="743"/>
      <w:r w:rsidRPr="00C558E9">
        <w:rPr>
          <w:rFonts w:ascii="Times New Roman" w:hAnsi="Times New Roman"/>
          <w:sz w:val="20"/>
          <w:lang w:val="ru-RU"/>
        </w:rPr>
        <w:t>Система обнаружения газа и сигнальная система</w:t>
      </w:r>
      <w:bookmarkEnd w:id="744"/>
      <w:bookmarkEnd w:id="745"/>
      <w:bookmarkEnd w:id="746"/>
    </w:p>
    <w:p w:rsidR="00AB2AF8" w:rsidRPr="00C558E9" w:rsidRDefault="00AB2AF8" w:rsidP="00AB2AF8">
      <w:pPr>
        <w:pStyle w:val="Index21"/>
        <w:rPr>
          <w:rFonts w:ascii="Times New Roman" w:hAnsi="Times New Roman"/>
          <w:sz w:val="20"/>
          <w:lang w:val="ru-RU"/>
        </w:rPr>
      </w:pPr>
      <w:bookmarkStart w:id="747" w:name="_Toc535996958"/>
      <w:bookmarkStart w:id="748" w:name="_Toc76448349"/>
      <w:bookmarkStart w:id="749" w:name="_Toc76456081"/>
      <w:bookmarkStart w:id="750" w:name="_Toc374108010"/>
      <w:bookmarkStart w:id="751" w:name="_Toc374228700"/>
      <w:bookmarkStart w:id="752" w:name="_Toc374303523"/>
      <w:r w:rsidRPr="00C558E9">
        <w:rPr>
          <w:rFonts w:ascii="Times New Roman" w:hAnsi="Times New Roman"/>
          <w:sz w:val="20"/>
          <w:lang w:val="ru-RU"/>
        </w:rPr>
        <w:t>12.7.1</w:t>
      </w:r>
      <w:r w:rsidRPr="00C558E9">
        <w:rPr>
          <w:rFonts w:ascii="Times New Roman" w:hAnsi="Times New Roman"/>
          <w:sz w:val="20"/>
          <w:lang w:val="ru-RU"/>
        </w:rPr>
        <w:tab/>
      </w:r>
      <w:bookmarkEnd w:id="747"/>
      <w:bookmarkEnd w:id="748"/>
      <w:bookmarkEnd w:id="749"/>
      <w:r w:rsidRPr="00C558E9">
        <w:rPr>
          <w:rFonts w:ascii="Times New Roman" w:hAnsi="Times New Roman"/>
          <w:sz w:val="20"/>
          <w:lang w:val="ru-RU"/>
        </w:rPr>
        <w:t>Постоянные установки</w:t>
      </w:r>
      <w:bookmarkEnd w:id="750"/>
      <w:bookmarkEnd w:id="751"/>
      <w:bookmarkEnd w:id="752"/>
    </w:p>
    <w:p w:rsidR="00AB2AF8" w:rsidRPr="00C558E9" w:rsidRDefault="00AB2AF8" w:rsidP="00AB2AF8">
      <w:pPr>
        <w:pStyle w:val="a5"/>
        <w:spacing w:before="40" w:after="120"/>
        <w:rPr>
          <w:rFonts w:ascii="Times New Roman" w:hAnsi="Times New Roman"/>
          <w:sz w:val="20"/>
          <w:szCs w:val="20"/>
        </w:rPr>
      </w:pPr>
      <w:r w:rsidRPr="00C558E9">
        <w:rPr>
          <w:rFonts w:ascii="Times New Roman" w:hAnsi="Times New Roman"/>
          <w:sz w:val="20"/>
          <w:szCs w:val="20"/>
        </w:rPr>
        <w:t xml:space="preserve">Эффективная система предупреждения бурильщика о наличии воспламеняемых или высокосернистых газов, со следующими четырьмя (4) точками выборки для мониторинга </w:t>
      </w:r>
      <w:proofErr w:type="gramStart"/>
      <w:r w:rsidRPr="00C558E9">
        <w:rPr>
          <w:rFonts w:ascii="Times New Roman" w:hAnsi="Times New Roman"/>
          <w:sz w:val="20"/>
          <w:szCs w:val="20"/>
        </w:rPr>
        <w:t>накопления  и</w:t>
      </w:r>
      <w:proofErr w:type="gramEnd"/>
      <w:r w:rsidRPr="00C558E9">
        <w:rPr>
          <w:rFonts w:ascii="Times New Roman" w:hAnsi="Times New Roman"/>
          <w:sz w:val="20"/>
          <w:szCs w:val="20"/>
        </w:rPr>
        <w:t xml:space="preserve"> (CH</w:t>
      </w:r>
      <w:r w:rsidRPr="00C558E9">
        <w:rPr>
          <w:rFonts w:ascii="Times New Roman" w:hAnsi="Times New Roman"/>
          <w:sz w:val="20"/>
          <w:szCs w:val="20"/>
          <w:vertAlign w:val="subscript"/>
        </w:rPr>
        <w:t>4</w:t>
      </w:r>
      <w:r w:rsidRPr="00C558E9">
        <w:rPr>
          <w:rFonts w:ascii="Times New Roman" w:hAnsi="Times New Roman"/>
          <w:sz w:val="20"/>
          <w:szCs w:val="20"/>
        </w:rPr>
        <w:t>) и H</w:t>
      </w:r>
      <w:r w:rsidRPr="00C558E9">
        <w:rPr>
          <w:rFonts w:ascii="Times New Roman" w:hAnsi="Times New Roman"/>
          <w:sz w:val="20"/>
          <w:szCs w:val="20"/>
          <w:vertAlign w:val="subscript"/>
        </w:rPr>
        <w:t>2</w:t>
      </w:r>
      <w:r w:rsidRPr="00C558E9">
        <w:rPr>
          <w:rFonts w:ascii="Times New Roman" w:hAnsi="Times New Roman"/>
          <w:sz w:val="20"/>
          <w:szCs w:val="20"/>
        </w:rPr>
        <w:t>S.</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4" w:space="0" w:color="auto"/>
              <w:left w:val="single" w:sz="4"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Сенсор на вибросите</w:t>
            </w:r>
          </w:p>
        </w:tc>
        <w:tc>
          <w:tcPr>
            <w:tcW w:w="4111" w:type="dxa"/>
            <w:tcBorders>
              <w:top w:val="single" w:sz="4"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4" w:space="0" w:color="auto"/>
              <w:left w:val="single" w:sz="6" w:space="0" w:color="auto"/>
              <w:bottom w:val="single" w:sz="6" w:space="0" w:color="auto"/>
              <w:right w:val="single" w:sz="4"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4"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Сенсор на технологической линиии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4"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4"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Сенсор на направляющем патрубке</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4"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4"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Сенсор (запасной)</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4"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4"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Тип выходного визуального сигнала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6" w:space="0" w:color="auto"/>
              <w:right w:val="single" w:sz="4"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4" w:space="0" w:color="auto"/>
              <w:bottom w:val="single" w:sz="4"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Позиция аудио-визуального сигнала</w:t>
            </w:r>
          </w:p>
        </w:tc>
        <w:tc>
          <w:tcPr>
            <w:tcW w:w="4111" w:type="dxa"/>
            <w:tcBorders>
              <w:top w:val="single" w:sz="6" w:space="0" w:color="auto"/>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bottom w:val="single" w:sz="4" w:space="0" w:color="auto"/>
              <w:right w:val="single" w:sz="4"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rPr>
          <w:rFonts w:ascii="Times New Roman" w:hAnsi="Times New Roman"/>
          <w:sz w:val="20"/>
          <w:szCs w:val="20"/>
        </w:rPr>
      </w:pPr>
      <w:r w:rsidRPr="00C558E9">
        <w:rPr>
          <w:rFonts w:ascii="Times New Roman" w:hAnsi="Times New Roman"/>
          <w:sz w:val="20"/>
          <w:szCs w:val="20"/>
        </w:rPr>
        <w:t>Система обнаружения газа должна обеспечить визуальный и звуковой сигнал у пульта бурильщика.</w:t>
      </w:r>
    </w:p>
    <w:p w:rsidR="00AB2AF8" w:rsidRPr="00C558E9" w:rsidRDefault="00AB2AF8" w:rsidP="00AB2AF8">
      <w:pPr>
        <w:pStyle w:val="Index21"/>
        <w:rPr>
          <w:rFonts w:ascii="Times New Roman" w:hAnsi="Times New Roman"/>
          <w:sz w:val="20"/>
          <w:lang w:val="ru-RU"/>
        </w:rPr>
      </w:pPr>
      <w:bookmarkStart w:id="753" w:name="_Toc535996959"/>
      <w:bookmarkStart w:id="754" w:name="_Toc76448350"/>
      <w:bookmarkStart w:id="755" w:name="_Toc76456082"/>
      <w:bookmarkStart w:id="756" w:name="_Toc374108011"/>
    </w:p>
    <w:p w:rsidR="00AB2AF8" w:rsidRPr="00C558E9" w:rsidRDefault="00AB2AF8" w:rsidP="00AB2AF8">
      <w:pPr>
        <w:pStyle w:val="Index21"/>
        <w:rPr>
          <w:rFonts w:ascii="Times New Roman" w:hAnsi="Times New Roman"/>
          <w:sz w:val="20"/>
          <w:lang w:val="ru-RU"/>
        </w:rPr>
      </w:pPr>
      <w:bookmarkStart w:id="757" w:name="_Toc374228701"/>
      <w:bookmarkStart w:id="758" w:name="_Toc374303524"/>
      <w:r w:rsidRPr="00C558E9">
        <w:rPr>
          <w:rFonts w:ascii="Times New Roman" w:hAnsi="Times New Roman"/>
          <w:sz w:val="20"/>
          <w:lang w:val="ru-RU"/>
        </w:rPr>
        <w:lastRenderedPageBreak/>
        <w:t>12.7.2</w:t>
      </w:r>
      <w:r w:rsidRPr="00C558E9">
        <w:rPr>
          <w:rFonts w:ascii="Times New Roman" w:hAnsi="Times New Roman"/>
          <w:sz w:val="20"/>
          <w:lang w:val="ru-RU"/>
        </w:rPr>
        <w:tab/>
      </w:r>
      <w:bookmarkEnd w:id="753"/>
      <w:bookmarkEnd w:id="754"/>
      <w:bookmarkEnd w:id="755"/>
      <w:r w:rsidRPr="00C558E9">
        <w:rPr>
          <w:rFonts w:ascii="Times New Roman" w:hAnsi="Times New Roman"/>
          <w:sz w:val="20"/>
          <w:lang w:val="ru-RU"/>
        </w:rPr>
        <w:t>Переносное оборудование</w:t>
      </w:r>
      <w:bookmarkEnd w:id="756"/>
      <w:bookmarkEnd w:id="757"/>
      <w:bookmarkEnd w:id="758"/>
    </w:p>
    <w:p w:rsidR="00AB2AF8" w:rsidRPr="00C558E9" w:rsidRDefault="00AB2AF8" w:rsidP="00AB2AF8">
      <w:pPr>
        <w:pStyle w:val="a5"/>
        <w:spacing w:before="40" w:after="120"/>
        <w:rPr>
          <w:rFonts w:ascii="Times New Roman" w:hAnsi="Times New Roman"/>
          <w:sz w:val="20"/>
          <w:szCs w:val="20"/>
        </w:rPr>
      </w:pPr>
      <w:r w:rsidRPr="00C558E9">
        <w:rPr>
          <w:rFonts w:ascii="Times New Roman" w:hAnsi="Times New Roman"/>
          <w:sz w:val="20"/>
          <w:szCs w:val="20"/>
        </w:rPr>
        <w:t>Данное оборудование международного утвержденного стандарта должно быть в наличии на буровой.</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Электронные детекторы, взрывозащищенный тип и диапазон (</w:t>
            </w:r>
            <w:r w:rsidRPr="00C558E9">
              <w:rPr>
                <w:rFonts w:ascii="Times New Roman" w:hAnsi="Times New Roman"/>
                <w:sz w:val="20"/>
                <w:szCs w:val="20"/>
                <w:lang w:val="en-US"/>
              </w:rPr>
              <w:t>ppm</w:t>
            </w:r>
            <w:r w:rsidRPr="00C558E9">
              <w:rPr>
                <w:rFonts w:ascii="Times New Roman" w:hAnsi="Times New Roman"/>
                <w:sz w:val="20"/>
                <w:szCs w:val="20"/>
              </w:rPr>
              <w:t>)</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Электронные измерители H</w:t>
            </w:r>
            <w:r w:rsidRPr="00C558E9">
              <w:rPr>
                <w:rFonts w:ascii="Times New Roman" w:hAnsi="Times New Roman"/>
                <w:sz w:val="20"/>
                <w:szCs w:val="20"/>
                <w:vertAlign w:val="subscript"/>
              </w:rPr>
              <w:t>2</w:t>
            </w:r>
            <w:r w:rsidRPr="00C558E9">
              <w:rPr>
                <w:rFonts w:ascii="Times New Roman" w:hAnsi="Times New Roman"/>
                <w:sz w:val="20"/>
                <w:szCs w:val="20"/>
              </w:rPr>
              <w:t>S, SO</w:t>
            </w:r>
            <w:r w:rsidRPr="00C558E9">
              <w:rPr>
                <w:rFonts w:ascii="Times New Roman" w:hAnsi="Times New Roman"/>
                <w:sz w:val="20"/>
                <w:szCs w:val="20"/>
                <w:vertAlign w:val="subscript"/>
              </w:rPr>
              <w:t>2</w:t>
            </w:r>
            <w:r w:rsidRPr="00C558E9">
              <w:rPr>
                <w:rFonts w:ascii="Times New Roman" w:hAnsi="Times New Roman"/>
                <w:sz w:val="20"/>
                <w:szCs w:val="20"/>
              </w:rPr>
              <w:t xml:space="preserve"> и CO</w:t>
            </w:r>
            <w:r w:rsidRPr="00C558E9">
              <w:rPr>
                <w:rFonts w:ascii="Times New Roman" w:hAnsi="Times New Roman"/>
                <w:sz w:val="20"/>
                <w:szCs w:val="20"/>
                <w:vertAlign w:val="subscript"/>
              </w:rPr>
              <w:t>2</w:t>
            </w:r>
            <w:r w:rsidRPr="00C558E9">
              <w:rPr>
                <w:rFonts w:ascii="Times New Roman" w:hAnsi="Times New Roman"/>
                <w:sz w:val="20"/>
                <w:szCs w:val="20"/>
              </w:rPr>
              <w:t>, взрывозащищенный тип и диапазон (</w:t>
            </w:r>
            <w:r w:rsidRPr="00C558E9">
              <w:rPr>
                <w:rFonts w:ascii="Times New Roman" w:hAnsi="Times New Roman"/>
                <w:sz w:val="20"/>
                <w:szCs w:val="20"/>
                <w:lang w:val="en-US"/>
              </w:rPr>
              <w:t>ppm</w:t>
            </w:r>
            <w:r w:rsidRPr="00C558E9">
              <w:rPr>
                <w:rFonts w:ascii="Times New Roman" w:hAnsi="Times New Roman"/>
                <w:sz w:val="20"/>
                <w:szCs w:val="20"/>
              </w:rPr>
              <w:t>)</w:t>
            </w:r>
          </w:p>
        </w:tc>
        <w:tc>
          <w:tcPr>
            <w:tcW w:w="4111"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rPr>
          <w:rFonts w:ascii="Times New Roman" w:hAnsi="Times New Roman"/>
          <w:sz w:val="20"/>
          <w:szCs w:val="20"/>
        </w:rPr>
      </w:pPr>
      <w:bookmarkStart w:id="759" w:name="_Toc535996960"/>
      <w:bookmarkStart w:id="760" w:name="_Toc76448351"/>
      <w:bookmarkStart w:id="761" w:name="_Toc76456083"/>
      <w:r w:rsidRPr="00C558E9">
        <w:rPr>
          <w:rFonts w:ascii="Times New Roman" w:hAnsi="Times New Roman"/>
          <w:sz w:val="20"/>
          <w:szCs w:val="20"/>
        </w:rPr>
        <w:t>Должны быть обеспечены адекватные установки и обученный персонал зарядки, испытания и калибровки данных приборов.</w:t>
      </w:r>
    </w:p>
    <w:p w:rsidR="00AB2AF8" w:rsidRPr="00C558E9" w:rsidRDefault="00AB2AF8" w:rsidP="00AB2AF8">
      <w:pPr>
        <w:pStyle w:val="Index21"/>
        <w:rPr>
          <w:rFonts w:ascii="Times New Roman" w:hAnsi="Times New Roman"/>
          <w:sz w:val="20"/>
          <w:lang w:val="ru-RU"/>
        </w:rPr>
      </w:pPr>
      <w:bookmarkStart w:id="762" w:name="_Toc374108012"/>
      <w:bookmarkStart w:id="763" w:name="_Toc374228702"/>
      <w:bookmarkStart w:id="764" w:name="_Toc374303525"/>
      <w:r w:rsidRPr="00C558E9">
        <w:rPr>
          <w:rFonts w:ascii="Times New Roman" w:hAnsi="Times New Roman"/>
          <w:sz w:val="20"/>
          <w:lang w:val="ru-RU"/>
        </w:rPr>
        <w:t>12.7.3</w:t>
      </w:r>
      <w:r w:rsidRPr="00C558E9">
        <w:rPr>
          <w:rFonts w:ascii="Times New Roman" w:hAnsi="Times New Roman"/>
          <w:sz w:val="20"/>
          <w:lang w:val="ru-RU"/>
        </w:rPr>
        <w:tab/>
      </w:r>
      <w:bookmarkEnd w:id="759"/>
      <w:bookmarkEnd w:id="760"/>
      <w:bookmarkEnd w:id="761"/>
      <w:r w:rsidRPr="00C558E9">
        <w:rPr>
          <w:rFonts w:ascii="Times New Roman" w:hAnsi="Times New Roman"/>
          <w:sz w:val="20"/>
          <w:lang w:val="ru-RU"/>
        </w:rPr>
        <w:t>Сигнальная система</w:t>
      </w:r>
      <w:bookmarkEnd w:id="762"/>
      <w:bookmarkEnd w:id="763"/>
      <w:bookmarkEnd w:id="764"/>
    </w:p>
    <w:p w:rsidR="00AB2AF8" w:rsidRPr="00C558E9" w:rsidRDefault="00AB2AF8" w:rsidP="00AB2AF8">
      <w:pPr>
        <w:pStyle w:val="a5"/>
        <w:spacing w:before="40" w:after="120"/>
        <w:rPr>
          <w:rFonts w:ascii="Times New Roman" w:hAnsi="Times New Roman"/>
          <w:sz w:val="20"/>
          <w:szCs w:val="20"/>
        </w:rPr>
      </w:pPr>
      <w:r w:rsidRPr="00C558E9">
        <w:rPr>
          <w:rFonts w:ascii="Times New Roman" w:hAnsi="Times New Roman"/>
          <w:sz w:val="20"/>
          <w:szCs w:val="20"/>
        </w:rPr>
        <w:t xml:space="preserve">Сигнальная система должна быть снабжена запасным набором батареек </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 буровой и в лагере должна быть установлена общая сигнальная система, покрывающая все рабочие блоки (элкаротажная, каротажная и блок приготовления раствора и др), чтобы независимо от местонахождения персонал мог услышать сигнал</w:t>
            </w:r>
          </w:p>
        </w:tc>
        <w:tc>
          <w:tcPr>
            <w:tcW w:w="4111"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система</w:t>
            </w:r>
          </w:p>
        </w:tc>
        <w:tc>
          <w:tcPr>
            <w:tcW w:w="5528"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210"/>
        <w:rPr>
          <w:rFonts w:ascii="Times New Roman" w:hAnsi="Times New Roman"/>
          <w:sz w:val="20"/>
        </w:rPr>
      </w:pPr>
      <w:bookmarkStart w:id="765" w:name="_Toc535996961"/>
      <w:bookmarkStart w:id="766" w:name="_Toc76448352"/>
      <w:bookmarkStart w:id="767" w:name="_Toc76456084"/>
      <w:bookmarkStart w:id="768" w:name="_Toc374108013"/>
      <w:bookmarkStart w:id="769" w:name="_Toc374228703"/>
      <w:bookmarkStart w:id="770" w:name="_Toc374303526"/>
      <w:r w:rsidRPr="00C558E9">
        <w:rPr>
          <w:rFonts w:ascii="Times New Roman" w:hAnsi="Times New Roman"/>
          <w:sz w:val="20"/>
        </w:rPr>
        <w:t>12.7.4</w:t>
      </w:r>
      <w:r w:rsidRPr="00C558E9">
        <w:rPr>
          <w:rFonts w:ascii="Times New Roman" w:hAnsi="Times New Roman"/>
          <w:sz w:val="20"/>
        </w:rPr>
        <w:tab/>
      </w:r>
      <w:bookmarkEnd w:id="765"/>
      <w:bookmarkEnd w:id="766"/>
      <w:bookmarkEnd w:id="767"/>
      <w:r w:rsidRPr="00C558E9">
        <w:rPr>
          <w:rFonts w:ascii="Times New Roman" w:hAnsi="Times New Roman"/>
          <w:sz w:val="20"/>
        </w:rPr>
        <w:t>Громкоговорители (на батарейках)</w:t>
      </w:r>
      <w:bookmarkEnd w:id="768"/>
      <w:bookmarkEnd w:id="769"/>
      <w:bookmarkEnd w:id="770"/>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Один на буровой площадке, другой - в лагере</w:t>
            </w:r>
          </w:p>
        </w:tc>
        <w:tc>
          <w:tcPr>
            <w:tcW w:w="4111"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a5"/>
        <w:spacing w:before="120" w:line="360" w:lineRule="auto"/>
        <w:ind w:left="720"/>
        <w:rPr>
          <w:rFonts w:ascii="Times New Roman" w:hAnsi="Times New Roman"/>
          <w:sz w:val="20"/>
          <w:szCs w:val="20"/>
        </w:rPr>
      </w:pPr>
      <w:r w:rsidRPr="00C558E9">
        <w:rPr>
          <w:rFonts w:ascii="Times New Roman" w:hAnsi="Times New Roman"/>
          <w:sz w:val="20"/>
          <w:szCs w:val="20"/>
        </w:rPr>
        <w:t>Все средства должны быть взрывозащищенными, т.e. безопасными.</w:t>
      </w:r>
    </w:p>
    <w:p w:rsidR="00AB2AF8" w:rsidRPr="00C558E9" w:rsidRDefault="00AB2AF8" w:rsidP="00AB2AF8">
      <w:pPr>
        <w:pStyle w:val="Index11"/>
        <w:rPr>
          <w:rFonts w:ascii="Times New Roman" w:hAnsi="Times New Roman"/>
          <w:sz w:val="20"/>
        </w:rPr>
      </w:pPr>
      <w:bookmarkStart w:id="771" w:name="_Toc535996962"/>
      <w:bookmarkStart w:id="772" w:name="_Toc76448353"/>
      <w:bookmarkStart w:id="773" w:name="_Toc76456085"/>
      <w:bookmarkStart w:id="774" w:name="_Toc374108014"/>
      <w:bookmarkStart w:id="775" w:name="_Toc374228704"/>
      <w:bookmarkStart w:id="776" w:name="_Toc374303527"/>
      <w:r w:rsidRPr="00C558E9">
        <w:rPr>
          <w:rFonts w:ascii="Times New Roman" w:hAnsi="Times New Roman"/>
          <w:sz w:val="20"/>
        </w:rPr>
        <w:t>12.8</w:t>
      </w:r>
      <w:r w:rsidRPr="00C558E9">
        <w:rPr>
          <w:rFonts w:ascii="Times New Roman" w:hAnsi="Times New Roman"/>
          <w:sz w:val="20"/>
        </w:rPr>
        <w:tab/>
      </w:r>
      <w:bookmarkEnd w:id="771"/>
      <w:bookmarkEnd w:id="772"/>
      <w:bookmarkEnd w:id="773"/>
      <w:r w:rsidRPr="00C558E9">
        <w:rPr>
          <w:rFonts w:ascii="Times New Roman" w:hAnsi="Times New Roman"/>
          <w:sz w:val="20"/>
        </w:rPr>
        <w:t>Средства первой помощи</w:t>
      </w:r>
      <w:bookmarkEnd w:id="774"/>
      <w:bookmarkEnd w:id="775"/>
      <w:bookmarkEnd w:id="776"/>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Полностью оснащенная клиника </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27"/>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Аптечка – нужен полный список coдержимого</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3 – на буровой, в кухне, в блоке приготовления раствора</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Складные носилки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Переносной реаниматор</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Кислородные маски</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rPr>
      </w:pPr>
      <w:bookmarkStart w:id="777" w:name="_Toc535996963"/>
      <w:bookmarkStart w:id="778" w:name="_Toc76448354"/>
      <w:bookmarkStart w:id="779" w:name="_Toc76456086"/>
      <w:bookmarkStart w:id="780" w:name="_Toc374108015"/>
      <w:bookmarkStart w:id="781" w:name="_Toc374228705"/>
      <w:bookmarkStart w:id="782" w:name="_Toc374303528"/>
      <w:r w:rsidRPr="00C558E9">
        <w:rPr>
          <w:rFonts w:ascii="Times New Roman" w:hAnsi="Times New Roman"/>
          <w:sz w:val="20"/>
        </w:rPr>
        <w:t>12.9</w:t>
      </w:r>
      <w:r w:rsidRPr="00C558E9">
        <w:rPr>
          <w:rFonts w:ascii="Times New Roman" w:hAnsi="Times New Roman"/>
          <w:sz w:val="20"/>
        </w:rPr>
        <w:tab/>
      </w:r>
      <w:bookmarkEnd w:id="777"/>
      <w:bookmarkEnd w:id="778"/>
      <w:bookmarkEnd w:id="779"/>
      <w:r w:rsidRPr="00C558E9">
        <w:rPr>
          <w:rFonts w:ascii="Times New Roman" w:hAnsi="Times New Roman"/>
          <w:sz w:val="20"/>
        </w:rPr>
        <w:t>Средства безопасности</w:t>
      </w:r>
      <w:bookmarkEnd w:id="780"/>
      <w:bookmarkEnd w:id="781"/>
      <w:bookmarkEnd w:id="782"/>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516"/>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Страховой трос для эвакуации верхового</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1 – якорь вышки должен удерживать тягу в 3,000 фунтов.</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Расстояние от вышки до места приземления</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45 м</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Ремни безопасности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Кресла для подъемной лебедки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Страховой трос верхового  с противовесом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36"/>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Средства защиты верхового – ремень безопасности, перила, блок от падения</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01"/>
        </w:trPr>
        <w:tc>
          <w:tcPr>
            <w:tcW w:w="5495"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Инерционная катушка выше балкона – для крепления рабочего на балконе</w:t>
            </w:r>
          </w:p>
        </w:tc>
        <w:tc>
          <w:tcPr>
            <w:tcW w:w="411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07"/>
        </w:trPr>
        <w:tc>
          <w:tcPr>
            <w:tcW w:w="5495"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Аварийный душ в блоке приготовления раствора и на буровой</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11"/>
        <w:rPr>
          <w:rFonts w:ascii="Times New Roman" w:hAnsi="Times New Roman"/>
          <w:sz w:val="20"/>
          <w:lang w:val="ru-RU"/>
        </w:rPr>
      </w:pPr>
      <w:bookmarkStart w:id="783" w:name="_Toc535996964"/>
      <w:bookmarkStart w:id="784" w:name="_Toc76448355"/>
      <w:bookmarkStart w:id="785" w:name="_Toc76456087"/>
      <w:bookmarkStart w:id="786" w:name="_Toc374108016"/>
      <w:bookmarkStart w:id="787" w:name="_Toc374228706"/>
      <w:bookmarkStart w:id="788" w:name="_Toc374303529"/>
      <w:r w:rsidRPr="00C558E9">
        <w:rPr>
          <w:rFonts w:ascii="Times New Roman" w:hAnsi="Times New Roman"/>
          <w:sz w:val="20"/>
          <w:lang w:val="ru-RU"/>
        </w:rPr>
        <w:t>12.10</w:t>
      </w:r>
      <w:r w:rsidRPr="00C558E9">
        <w:rPr>
          <w:rFonts w:ascii="Times New Roman" w:hAnsi="Times New Roman"/>
          <w:sz w:val="20"/>
          <w:lang w:val="ru-RU"/>
        </w:rPr>
        <w:tab/>
        <w:t xml:space="preserve"> </w:t>
      </w:r>
      <w:bookmarkEnd w:id="783"/>
      <w:bookmarkEnd w:id="784"/>
      <w:bookmarkEnd w:id="785"/>
      <w:r w:rsidRPr="00C558E9">
        <w:rPr>
          <w:rFonts w:ascii="Times New Roman" w:hAnsi="Times New Roman"/>
          <w:sz w:val="20"/>
          <w:lang w:val="ru-RU"/>
        </w:rPr>
        <w:t>Дополнительные средства к запасу на буровой</w:t>
      </w:r>
      <w:bookmarkEnd w:id="786"/>
      <w:bookmarkEnd w:id="787"/>
      <w:bookmarkEnd w:id="788"/>
    </w:p>
    <w:p w:rsidR="00AB2AF8" w:rsidRPr="00C558E9" w:rsidRDefault="00AB2AF8" w:rsidP="00AB2AF8">
      <w:pPr>
        <w:pStyle w:val="a5"/>
        <w:spacing w:before="40" w:line="360" w:lineRule="auto"/>
        <w:rPr>
          <w:rFonts w:ascii="Times New Roman" w:hAnsi="Times New Roman"/>
          <w:sz w:val="20"/>
          <w:szCs w:val="20"/>
        </w:rPr>
      </w:pPr>
      <w:r w:rsidRPr="00C558E9">
        <w:rPr>
          <w:rFonts w:ascii="Times New Roman" w:hAnsi="Times New Roman"/>
          <w:sz w:val="20"/>
          <w:szCs w:val="20"/>
        </w:rPr>
        <w:t>Следующие дополнительные средства и запасные детали должны храниться на складе буровой.</w:t>
      </w:r>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Height w:hRule="exact" w:val="300"/>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Резиновые перчатки – по локоть</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 пары</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Резиновые фартуки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Резиновые ботинки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 пары</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Защитная маска для всего лица</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24"/>
              <w:spacing w:before="40" w:line="360" w:lineRule="auto"/>
              <w:rPr>
                <w:rFonts w:ascii="Times New Roman" w:hAnsi="Times New Roman" w:cs="Times New Roman"/>
                <w:sz w:val="20"/>
                <w:szCs w:val="20"/>
              </w:rPr>
            </w:pPr>
            <w:r w:rsidRPr="00C558E9">
              <w:rPr>
                <w:rFonts w:ascii="Times New Roman" w:hAnsi="Times New Roman" w:cs="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Защитные очки (при работе со шлифовальным станком,…</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Пылевые маски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18</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Бируши</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41"/>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Адекватное количество запасных шлемов, ботинок, спецовок, перчаток, фонариков, батареек, etc</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 xml:space="preserve">Ремни безопасности с линией в 6 футов </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Комплект привязных ремней</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Запасной страховой ремень верхового</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Запасной ветряной рукавный флюгер</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
        <w:rPr>
          <w:rFonts w:ascii="Times New Roman" w:hAnsi="Times New Roman"/>
          <w:sz w:val="20"/>
          <w:u w:val="single"/>
          <w:lang w:val="ru-RU"/>
        </w:rPr>
      </w:pPr>
      <w:bookmarkStart w:id="789" w:name="_Toc535996965"/>
      <w:bookmarkStart w:id="790" w:name="_Toc76448356"/>
      <w:bookmarkStart w:id="791" w:name="_Toc76456088"/>
      <w:bookmarkStart w:id="792" w:name="_Toc374108017"/>
      <w:bookmarkStart w:id="793" w:name="_Toc374228707"/>
      <w:bookmarkStart w:id="794" w:name="_Toc374303530"/>
      <w:r w:rsidRPr="00C558E9">
        <w:rPr>
          <w:rFonts w:ascii="Times New Roman" w:hAnsi="Times New Roman"/>
          <w:sz w:val="20"/>
          <w:u w:val="single"/>
        </w:rPr>
        <w:t>13</w:t>
      </w:r>
      <w:r w:rsidRPr="00C558E9">
        <w:rPr>
          <w:rFonts w:ascii="Times New Roman" w:hAnsi="Times New Roman"/>
          <w:sz w:val="20"/>
          <w:u w:val="single"/>
        </w:rPr>
        <w:tab/>
      </w:r>
      <w:bookmarkStart w:id="795" w:name="_Toc76458249"/>
      <w:bookmarkStart w:id="796" w:name="_Toc76458392"/>
      <w:bookmarkStart w:id="797" w:name="_Toc76458678"/>
      <w:bookmarkEnd w:id="789"/>
      <w:bookmarkEnd w:id="790"/>
      <w:bookmarkEnd w:id="791"/>
      <w:r w:rsidRPr="00C558E9">
        <w:rPr>
          <w:rFonts w:ascii="Times New Roman" w:hAnsi="Times New Roman"/>
          <w:sz w:val="20"/>
          <w:u w:val="single"/>
          <w:lang w:val="ru-RU"/>
        </w:rPr>
        <w:t>О</w:t>
      </w:r>
      <w:r w:rsidRPr="00C558E9">
        <w:rPr>
          <w:rFonts w:ascii="Times New Roman" w:hAnsi="Times New Roman"/>
          <w:sz w:val="20"/>
          <w:u w:val="single"/>
        </w:rPr>
        <w:t>борудование</w:t>
      </w:r>
      <w:bookmarkEnd w:id="795"/>
      <w:bookmarkEnd w:id="796"/>
      <w:bookmarkEnd w:id="797"/>
      <w:r w:rsidRPr="00C558E9">
        <w:rPr>
          <w:rFonts w:ascii="Times New Roman" w:hAnsi="Times New Roman"/>
          <w:sz w:val="20"/>
          <w:u w:val="single"/>
          <w:lang w:val="ru-RU"/>
        </w:rPr>
        <w:t xml:space="preserve"> вахтового поселка</w:t>
      </w:r>
      <w:bookmarkEnd w:id="792"/>
      <w:bookmarkEnd w:id="793"/>
      <w:bookmarkEnd w:id="794"/>
    </w:p>
    <w:tbl>
      <w:tblPr>
        <w:tblW w:w="15134" w:type="dxa"/>
        <w:tblLayout w:type="fixed"/>
        <w:tblLook w:val="0000" w:firstRow="0" w:lastRow="0" w:firstColumn="0" w:lastColumn="0" w:noHBand="0" w:noVBand="0"/>
      </w:tblPr>
      <w:tblGrid>
        <w:gridCol w:w="5495"/>
        <w:gridCol w:w="4111"/>
        <w:gridCol w:w="5528"/>
      </w:tblGrid>
      <w:tr w:rsidR="00C558E9" w:rsidRPr="00C558E9" w:rsidTr="00870C2D">
        <w:trPr>
          <w:cantSplit/>
        </w:trPr>
        <w:tc>
          <w:tcPr>
            <w:tcW w:w="5495"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Емкость для питьевой воды</w:t>
            </w:r>
          </w:p>
        </w:tc>
        <w:tc>
          <w:tcPr>
            <w:tcW w:w="411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45 м3</w:t>
            </w:r>
          </w:p>
        </w:tc>
        <w:tc>
          <w:tcPr>
            <w:tcW w:w="552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Очистка питьевой воды (УВ или подобная)</w:t>
            </w:r>
          </w:p>
        </w:tc>
        <w:tc>
          <w:tcPr>
            <w:tcW w:w="411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w:t>
            </w:r>
          </w:p>
        </w:tc>
        <w:tc>
          <w:tcPr>
            <w:tcW w:w="552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val="1146"/>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 xml:space="preserve">2 шт вагончики-офис для пользования Компанией, 10' x 30' с офисом на одном конце и 1 койкой в другом. В центре – туалет и душевая. 20’ контейнер-прихожая между двумя офис-вагончиками. Горячая и холодная вода, со стоком </w:t>
            </w:r>
            <w:proofErr w:type="gramStart"/>
            <w:r w:rsidRPr="00C558E9">
              <w:rPr>
                <w:rFonts w:ascii="Times New Roman" w:hAnsi="Times New Roman"/>
                <w:sz w:val="20"/>
                <w:szCs w:val="20"/>
              </w:rPr>
              <w:t>полностью  в</w:t>
            </w:r>
            <w:proofErr w:type="gramEnd"/>
            <w:r w:rsidRPr="00C558E9">
              <w:rPr>
                <w:rFonts w:ascii="Times New Roman" w:hAnsi="Times New Roman"/>
                <w:sz w:val="20"/>
                <w:szCs w:val="20"/>
              </w:rPr>
              <w:t xml:space="preserve"> септик. Один дополнительный вагончик с одним койко-местом в одной стороне, двумя двухспальными кроватями в другой стороне и туалетом-душем посередине, соединенный к септику. Полностью подготовленные к зимним условиям.</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расположенные на буровой площадке</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val="616"/>
        </w:trPr>
        <w:tc>
          <w:tcPr>
            <w:tcW w:w="5495"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Жилые помещения на 120 человек с койками, туалетами и душевыми. Горячая/холодная вода, сток в септик. Полностью подготовленные к зимним условиям.</w:t>
            </w:r>
          </w:p>
        </w:tc>
        <w:tc>
          <w:tcPr>
            <w:tcW w:w="4111"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w:t>
            </w:r>
          </w:p>
        </w:tc>
        <w:tc>
          <w:tcPr>
            <w:tcW w:w="552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Кухня, столовая, раздевалка и места отдыха</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Полностью оборудованная полевая клиника согласно стандартам SOS, с койками, с бегущей горячей/холодной водой.</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 Требуется на буровой площадке</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val="264"/>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Мусоросжигатель в главном поселке</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Система очистки сточных вод для основного и бурового лагеря. Сброс из обоих мест должно быть приемлемо по законам Казахстана</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lastRenderedPageBreak/>
              <w:t>Ворота/КПП 10' x 10', стол, стулья</w:t>
            </w:r>
          </w:p>
        </w:tc>
        <w:tc>
          <w:tcPr>
            <w:tcW w:w="411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2, и для главного и для бурового лагеря</w:t>
            </w:r>
          </w:p>
        </w:tc>
        <w:tc>
          <w:tcPr>
            <w:tcW w:w="5528" w:type="dxa"/>
            <w:tcBorders>
              <w:top w:val="single" w:sz="6"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Pr>
        <w:tc>
          <w:tcPr>
            <w:tcW w:w="5495"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Общий объем емкостей для диз топлива в вахтовом поселке</w:t>
            </w:r>
          </w:p>
        </w:tc>
        <w:tc>
          <w:tcPr>
            <w:tcW w:w="411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100 М3</w:t>
            </w:r>
          </w:p>
        </w:tc>
        <w:tc>
          <w:tcPr>
            <w:tcW w:w="552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120" w:line="360" w:lineRule="auto"/>
        <w:rPr>
          <w:rFonts w:ascii="Times New Roman" w:hAnsi="Times New Roman"/>
          <w:b/>
          <w:sz w:val="20"/>
          <w:szCs w:val="20"/>
          <w:u w:val="single"/>
        </w:rPr>
      </w:pPr>
      <w:bookmarkStart w:id="798" w:name="_Toc535996966"/>
      <w:bookmarkStart w:id="799" w:name="_Toc76448357"/>
      <w:bookmarkStart w:id="800" w:name="_Toc76456089"/>
      <w:r w:rsidRPr="00C558E9">
        <w:rPr>
          <w:rFonts w:ascii="Times New Roman" w:hAnsi="Times New Roman"/>
          <w:b/>
          <w:sz w:val="20"/>
          <w:szCs w:val="20"/>
          <w:u w:val="single"/>
        </w:rPr>
        <w:t>Примечание:</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Приложить схемы.</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Все помещения должны быть полностью обогреваемы, с кондиционированием воздуха, полностью снабжен необходимыми мебелью, приборами, принадлежностями, постелью, электропроводами, водопроводом-канализацией, холодильниками, проч для комфортного проживания в любых погодных условиях.  </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 xml:space="preserve">Детекторы дыма следует установить в каждой комнате.   </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rFonts w:ascii="Times New Roman" w:hAnsi="Times New Roman"/>
          <w:sz w:val="20"/>
          <w:szCs w:val="20"/>
        </w:rPr>
      </w:pPr>
      <w:r w:rsidRPr="00C558E9">
        <w:rPr>
          <w:rFonts w:ascii="Times New Roman" w:hAnsi="Times New Roman"/>
          <w:sz w:val="20"/>
          <w:szCs w:val="20"/>
        </w:rPr>
        <w:t>Электросхемы должны быть защищены 40 мA прерывателями в цепи утечки на землю.</w:t>
      </w:r>
    </w:p>
    <w:p w:rsidR="00AB2AF8" w:rsidRPr="00C558E9" w:rsidRDefault="00AB2AF8" w:rsidP="00AB2AF8">
      <w:pPr>
        <w:pStyle w:val="Index"/>
        <w:rPr>
          <w:rFonts w:ascii="Times New Roman" w:hAnsi="Times New Roman"/>
          <w:sz w:val="20"/>
          <w:u w:val="single"/>
        </w:rPr>
      </w:pPr>
      <w:bookmarkStart w:id="801" w:name="_Toc374108018"/>
      <w:bookmarkStart w:id="802" w:name="_Toc374228708"/>
      <w:bookmarkStart w:id="803" w:name="_Toc374303531"/>
      <w:r w:rsidRPr="00C558E9">
        <w:rPr>
          <w:rFonts w:ascii="Times New Roman" w:hAnsi="Times New Roman"/>
          <w:sz w:val="20"/>
          <w:u w:val="single"/>
        </w:rPr>
        <w:t>14</w:t>
      </w:r>
      <w:r w:rsidRPr="00C558E9">
        <w:rPr>
          <w:rFonts w:ascii="Times New Roman" w:hAnsi="Times New Roman"/>
          <w:sz w:val="20"/>
          <w:u w:val="single"/>
        </w:rPr>
        <w:tab/>
      </w:r>
      <w:bookmarkEnd w:id="798"/>
      <w:bookmarkEnd w:id="799"/>
      <w:bookmarkEnd w:id="800"/>
      <w:r w:rsidRPr="00C558E9">
        <w:rPr>
          <w:rFonts w:ascii="Times New Roman" w:hAnsi="Times New Roman"/>
          <w:sz w:val="20"/>
          <w:u w:val="single"/>
          <w:lang w:val="ru-RU"/>
        </w:rPr>
        <w:t>Запасные части</w:t>
      </w:r>
      <w:bookmarkEnd w:id="801"/>
      <w:bookmarkEnd w:id="802"/>
      <w:bookmarkEnd w:id="803"/>
    </w:p>
    <w:tbl>
      <w:tblPr>
        <w:tblW w:w="14936" w:type="dxa"/>
        <w:tblInd w:w="198" w:type="dxa"/>
        <w:tblLayout w:type="fixed"/>
        <w:tblLook w:val="0000" w:firstRow="0" w:lastRow="0" w:firstColumn="0" w:lastColumn="0" w:noHBand="0" w:noVBand="0"/>
      </w:tblPr>
      <w:tblGrid>
        <w:gridCol w:w="5297"/>
        <w:gridCol w:w="4111"/>
        <w:gridCol w:w="5528"/>
      </w:tblGrid>
      <w:tr w:rsidR="00C558E9" w:rsidRPr="00C558E9" w:rsidTr="00870C2D">
        <w:trPr>
          <w:cantSplit/>
        </w:trPr>
        <w:tc>
          <w:tcPr>
            <w:tcW w:w="5297"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Всегда должны быть в наличии запасные части к поставляемому ПОДРЯДЧИКОМ оборудованию</w:t>
            </w:r>
          </w:p>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на всякий случай и поддержания полной работоспособности все время</w:t>
            </w:r>
          </w:p>
        </w:tc>
        <w:tc>
          <w:tcPr>
            <w:tcW w:w="4111"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Index"/>
        <w:rPr>
          <w:rFonts w:ascii="Times New Roman" w:hAnsi="Times New Roman"/>
          <w:sz w:val="20"/>
          <w:u w:val="single"/>
          <w:lang w:val="ru-RU"/>
        </w:rPr>
      </w:pPr>
      <w:bookmarkStart w:id="804" w:name="_Toc535996967"/>
      <w:bookmarkStart w:id="805" w:name="_Toc76448358"/>
      <w:bookmarkStart w:id="806" w:name="_Toc76456090"/>
      <w:bookmarkStart w:id="807" w:name="_Toc374108019"/>
      <w:bookmarkStart w:id="808" w:name="_Toc374228709"/>
      <w:bookmarkStart w:id="809" w:name="_Toc374303532"/>
      <w:r w:rsidRPr="00C558E9">
        <w:rPr>
          <w:rFonts w:ascii="Times New Roman" w:hAnsi="Times New Roman"/>
          <w:sz w:val="20"/>
          <w:u w:val="single"/>
          <w:lang w:val="ru-RU"/>
        </w:rPr>
        <w:t>15</w:t>
      </w:r>
      <w:r w:rsidRPr="00C558E9">
        <w:rPr>
          <w:rFonts w:ascii="Times New Roman" w:hAnsi="Times New Roman"/>
          <w:sz w:val="20"/>
          <w:u w:val="single"/>
          <w:lang w:val="ru-RU"/>
        </w:rPr>
        <w:tab/>
      </w:r>
      <w:bookmarkEnd w:id="804"/>
      <w:bookmarkEnd w:id="805"/>
      <w:bookmarkEnd w:id="806"/>
      <w:r w:rsidRPr="00C558E9">
        <w:rPr>
          <w:rFonts w:ascii="Times New Roman" w:hAnsi="Times New Roman"/>
          <w:sz w:val="20"/>
          <w:u w:val="single"/>
          <w:lang w:val="ru-RU"/>
        </w:rPr>
        <w:t>Оборудование для подготовки к зимним условиям</w:t>
      </w:r>
      <w:bookmarkEnd w:id="807"/>
      <w:bookmarkEnd w:id="808"/>
      <w:bookmarkEnd w:id="809"/>
    </w:p>
    <w:p w:rsidR="00AB2AF8" w:rsidRPr="00C558E9" w:rsidRDefault="00AB2AF8" w:rsidP="00AB2AF8">
      <w:pPr>
        <w:pStyle w:val="a5"/>
        <w:tabs>
          <w:tab w:val="left" w:pos="426"/>
        </w:tabs>
        <w:spacing w:before="120" w:after="120" w:line="360" w:lineRule="auto"/>
        <w:ind w:left="540" w:hanging="114"/>
        <w:rPr>
          <w:rFonts w:ascii="Times New Roman" w:hAnsi="Times New Roman"/>
          <w:sz w:val="20"/>
          <w:szCs w:val="20"/>
        </w:rPr>
      </w:pPr>
      <w:r w:rsidRPr="00C558E9">
        <w:rPr>
          <w:rFonts w:ascii="Times New Roman" w:hAnsi="Times New Roman"/>
          <w:sz w:val="20"/>
          <w:szCs w:val="20"/>
        </w:rPr>
        <w:t>ПОДРЯДЧИК указывает оборудование, связанное с утеплением / обогревом вышки, детали котла/обогревателя и проч.</w:t>
      </w:r>
    </w:p>
    <w:tbl>
      <w:tblPr>
        <w:tblW w:w="14936" w:type="dxa"/>
        <w:tblInd w:w="198" w:type="dxa"/>
        <w:tblLayout w:type="fixed"/>
        <w:tblLook w:val="0000" w:firstRow="0" w:lastRow="0" w:firstColumn="0" w:lastColumn="0" w:noHBand="0" w:noVBand="0"/>
      </w:tblPr>
      <w:tblGrid>
        <w:gridCol w:w="5297"/>
        <w:gridCol w:w="4111"/>
        <w:gridCol w:w="5528"/>
      </w:tblGrid>
      <w:tr w:rsidR="00C558E9" w:rsidRPr="00C558E9" w:rsidTr="00870C2D">
        <w:trPr>
          <w:cantSplit/>
          <w:trHeight w:hRule="exact" w:val="300"/>
        </w:trPr>
        <w:tc>
          <w:tcPr>
            <w:tcW w:w="5297" w:type="dxa"/>
            <w:tcBorders>
              <w:top w:val="single" w:sz="1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Бойлер</w:t>
            </w:r>
          </w:p>
        </w:tc>
        <w:tc>
          <w:tcPr>
            <w:tcW w:w="4111"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297" w:type="dxa"/>
            <w:tcBorders>
              <w:top w:val="single" w:sz="2"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Мощность (л.с.)</w:t>
            </w:r>
          </w:p>
        </w:tc>
        <w:tc>
          <w:tcPr>
            <w:tcW w:w="4111"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297" w:type="dxa"/>
            <w:tcBorders>
              <w:top w:val="single" w:sz="2"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Паровой обогреватели (кол-во)</w:t>
            </w:r>
          </w:p>
        </w:tc>
        <w:tc>
          <w:tcPr>
            <w:tcW w:w="4111"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518"/>
        </w:trPr>
        <w:tc>
          <w:tcPr>
            <w:tcW w:w="5297" w:type="dxa"/>
            <w:tcBorders>
              <w:top w:val="single" w:sz="2"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lang w:val="kk-KZ"/>
              </w:rPr>
            </w:pPr>
            <w:r w:rsidRPr="00C558E9">
              <w:rPr>
                <w:rFonts w:ascii="Times New Roman" w:hAnsi="Times New Roman"/>
                <w:sz w:val="20"/>
                <w:szCs w:val="20"/>
              </w:rPr>
              <w:t>Обогреватель горячим воздухом большого объема соединенный к подвышечному основанию и насосной</w:t>
            </w:r>
          </w:p>
        </w:tc>
        <w:tc>
          <w:tcPr>
            <w:tcW w:w="4111"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Указать</w:t>
            </w:r>
          </w:p>
        </w:tc>
        <w:tc>
          <w:tcPr>
            <w:tcW w:w="5528"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r w:rsidR="00C558E9" w:rsidRPr="00C558E9" w:rsidTr="00870C2D">
        <w:trPr>
          <w:cantSplit/>
          <w:trHeight w:hRule="exact" w:val="300"/>
        </w:trPr>
        <w:tc>
          <w:tcPr>
            <w:tcW w:w="5297"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p>
        </w:tc>
      </w:tr>
    </w:tbl>
    <w:p w:rsidR="00AB2AF8" w:rsidRPr="00C558E9" w:rsidRDefault="00AB2AF8" w:rsidP="00AB2AF8">
      <w:pPr>
        <w:pStyle w:val="Index"/>
        <w:rPr>
          <w:rFonts w:ascii="Times New Roman" w:hAnsi="Times New Roman"/>
          <w:sz w:val="20"/>
          <w:lang w:val="ru-RU"/>
        </w:rPr>
      </w:pPr>
      <w:bookmarkStart w:id="810" w:name="_Toc535996968"/>
      <w:bookmarkStart w:id="811" w:name="_Toc76448359"/>
      <w:bookmarkStart w:id="812" w:name="_Toc76456091"/>
      <w:bookmarkStart w:id="813" w:name="_Toc374108020"/>
    </w:p>
    <w:p w:rsidR="00AB2AF8" w:rsidRPr="00C558E9" w:rsidRDefault="00AB2AF8" w:rsidP="00AB2AF8">
      <w:pPr>
        <w:pStyle w:val="Index"/>
        <w:rPr>
          <w:rFonts w:ascii="Times New Roman" w:hAnsi="Times New Roman"/>
          <w:sz w:val="20"/>
          <w:lang w:val="ru-RU"/>
        </w:rPr>
      </w:pPr>
    </w:p>
    <w:p w:rsidR="00AB2AF8" w:rsidRPr="00C558E9" w:rsidRDefault="00AB2AF8" w:rsidP="00AB2AF8">
      <w:pPr>
        <w:pStyle w:val="Index"/>
        <w:rPr>
          <w:rFonts w:ascii="Times New Roman" w:hAnsi="Times New Roman"/>
          <w:sz w:val="20"/>
          <w:u w:val="single"/>
          <w:lang w:val="ru-RU"/>
        </w:rPr>
      </w:pPr>
      <w:bookmarkStart w:id="814" w:name="_Toc374228710"/>
      <w:bookmarkStart w:id="815" w:name="_Toc374303533"/>
      <w:r w:rsidRPr="00C558E9">
        <w:rPr>
          <w:rFonts w:ascii="Times New Roman" w:hAnsi="Times New Roman"/>
          <w:sz w:val="20"/>
          <w:u w:val="single"/>
          <w:lang w:val="ru-RU"/>
        </w:rPr>
        <w:lastRenderedPageBreak/>
        <w:t>16</w:t>
      </w:r>
      <w:r w:rsidRPr="00C558E9">
        <w:rPr>
          <w:rFonts w:ascii="Times New Roman" w:hAnsi="Times New Roman"/>
          <w:sz w:val="20"/>
          <w:u w:val="single"/>
          <w:lang w:val="ru-RU"/>
        </w:rPr>
        <w:tab/>
      </w:r>
      <w:bookmarkEnd w:id="810"/>
      <w:bookmarkEnd w:id="811"/>
      <w:bookmarkEnd w:id="812"/>
      <w:r w:rsidRPr="00C558E9">
        <w:rPr>
          <w:rFonts w:ascii="Times New Roman" w:hAnsi="Times New Roman"/>
          <w:sz w:val="20"/>
          <w:u w:val="single"/>
          <w:lang w:val="ru-RU"/>
        </w:rPr>
        <w:t>Схемы</w:t>
      </w:r>
      <w:bookmarkEnd w:id="813"/>
      <w:bookmarkEnd w:id="814"/>
      <w:bookmarkEnd w:id="815"/>
    </w:p>
    <w:p w:rsidR="00AB2AF8" w:rsidRPr="00C558E9" w:rsidRDefault="00AB2AF8" w:rsidP="00AB2AF8">
      <w:pPr>
        <w:pStyle w:val="a5"/>
        <w:tabs>
          <w:tab w:val="left" w:pos="540"/>
        </w:tabs>
        <w:spacing w:before="120" w:after="120" w:line="360" w:lineRule="auto"/>
        <w:ind w:left="540"/>
        <w:rPr>
          <w:rFonts w:ascii="Times New Roman" w:hAnsi="Times New Roman"/>
          <w:sz w:val="20"/>
          <w:szCs w:val="20"/>
        </w:rPr>
      </w:pPr>
      <w:r w:rsidRPr="00C558E9">
        <w:rPr>
          <w:rFonts w:ascii="Times New Roman" w:hAnsi="Times New Roman"/>
          <w:sz w:val="20"/>
          <w:szCs w:val="20"/>
        </w:rPr>
        <w:t>ПОДРЯДЧИК обеспечивает следующие схемы:</w:t>
      </w:r>
    </w:p>
    <w:tbl>
      <w:tblPr>
        <w:tblW w:w="14936" w:type="dxa"/>
        <w:tblInd w:w="198" w:type="dxa"/>
        <w:tblLayout w:type="fixed"/>
        <w:tblLook w:val="0000" w:firstRow="0" w:lastRow="0" w:firstColumn="0" w:lastColumn="0" w:noHBand="0" w:noVBand="0"/>
      </w:tblPr>
      <w:tblGrid>
        <w:gridCol w:w="5297"/>
        <w:gridCol w:w="4111"/>
        <w:gridCol w:w="5528"/>
      </w:tblGrid>
      <w:tr w:rsidR="00C558E9" w:rsidRPr="00C558E9" w:rsidTr="00870C2D">
        <w:trPr>
          <w:cantSplit/>
          <w:trHeight w:hRule="exact" w:val="300"/>
        </w:trPr>
        <w:tc>
          <w:tcPr>
            <w:tcW w:w="5297" w:type="dxa"/>
            <w:tcBorders>
              <w:top w:val="single" w:sz="1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Общая схема буровой установки</w:t>
            </w:r>
          </w:p>
        </w:tc>
        <w:tc>
          <w:tcPr>
            <w:tcW w:w="4111"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693"/>
        </w:trPr>
        <w:tc>
          <w:tcPr>
            <w:tcW w:w="5297" w:type="dxa"/>
            <w:tcBorders>
              <w:top w:val="single" w:sz="2" w:space="0" w:color="auto"/>
              <w:left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Схема Строительства, включая габариты центра скважины и шламовый амбар.</w:t>
            </w:r>
          </w:p>
        </w:tc>
        <w:tc>
          <w:tcPr>
            <w:tcW w:w="4111"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Критические размеры для основания буровой и шахту</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24"/>
              <w:spacing w:before="40"/>
              <w:ind w:left="0"/>
              <w:rPr>
                <w:rFonts w:ascii="Times New Roman" w:hAnsi="Times New Roman" w:cs="Times New Roman"/>
                <w:sz w:val="20"/>
                <w:szCs w:val="20"/>
              </w:rPr>
            </w:pPr>
            <w:r w:rsidRPr="00C558E9">
              <w:rPr>
                <w:rFonts w:ascii="Times New Roman" w:hAnsi="Times New Roman" w:cs="Times New Roman"/>
                <w:sz w:val="20"/>
                <w:szCs w:val="20"/>
              </w:rPr>
              <w:t>Схема утепления, подогреваемые участки</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24"/>
              <w:spacing w:before="40" w:line="360" w:lineRule="auto"/>
              <w:ind w:left="0"/>
              <w:rPr>
                <w:rFonts w:ascii="Times New Roman" w:hAnsi="Times New Roman" w:cs="Times New Roman"/>
                <w:sz w:val="20"/>
                <w:szCs w:val="20"/>
              </w:rPr>
            </w:pPr>
            <w:r w:rsidRPr="00C558E9">
              <w:rPr>
                <w:rFonts w:ascii="Times New Roman" w:hAnsi="Times New Roman" w:cs="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443"/>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Систематизация опасных мест вокруг буровой площадки</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518"/>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Емкости-мерники и система циркуляции раствора, высокое/низкое давление – для раб и запасной систем</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Конфигурация, схема блока ПВО</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Штуцерный манифольд</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Схема монтажа аккумулятора к блоку ПВО</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Манифольд стояка</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Схема противопожарного оборудования, безопасности</w:t>
            </w:r>
          </w:p>
        </w:tc>
        <w:tc>
          <w:tcPr>
            <w:tcW w:w="4111"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19"/>
            </w:pPr>
          </w:p>
        </w:tc>
      </w:tr>
      <w:tr w:rsidR="00C558E9" w:rsidRPr="00C558E9" w:rsidTr="00870C2D">
        <w:trPr>
          <w:cantSplit/>
          <w:trHeight w:hRule="exact" w:val="300"/>
        </w:trPr>
        <w:tc>
          <w:tcPr>
            <w:tcW w:w="5297"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rFonts w:ascii="Times New Roman" w:hAnsi="Times New Roman"/>
                <w:sz w:val="20"/>
                <w:szCs w:val="20"/>
              </w:rPr>
            </w:pPr>
            <w:r w:rsidRPr="00C558E9">
              <w:rPr>
                <w:rFonts w:ascii="Times New Roman" w:hAnsi="Times New Roman"/>
                <w:sz w:val="20"/>
                <w:szCs w:val="20"/>
              </w:rPr>
              <w:t>Схема лагеря, главного и на буровой площадке</w:t>
            </w:r>
          </w:p>
        </w:tc>
        <w:tc>
          <w:tcPr>
            <w:tcW w:w="4111"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rFonts w:ascii="Times New Roman" w:hAnsi="Times New Roman"/>
                <w:sz w:val="20"/>
                <w:szCs w:val="20"/>
              </w:rPr>
            </w:pPr>
            <w:r w:rsidRPr="00C558E9">
              <w:rPr>
                <w:rFonts w:ascii="Times New Roman" w:hAnsi="Times New Roman"/>
                <w:sz w:val="20"/>
                <w:szCs w:val="20"/>
              </w:rPr>
              <w:t>Требуется</w:t>
            </w:r>
          </w:p>
        </w:tc>
        <w:tc>
          <w:tcPr>
            <w:tcW w:w="5528"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19"/>
            </w:pPr>
          </w:p>
        </w:tc>
      </w:tr>
    </w:tbl>
    <w:p w:rsidR="00AB2AF8" w:rsidRPr="00C558E9" w:rsidRDefault="00AB2AF8" w:rsidP="00AB2AF8">
      <w:pPr>
        <w:pStyle w:val="a5"/>
        <w:spacing w:before="40" w:line="360" w:lineRule="auto"/>
        <w:rPr>
          <w:rFonts w:ascii="Times New Roman" w:hAnsi="Times New Roman"/>
          <w:sz w:val="20"/>
          <w:szCs w:val="20"/>
        </w:rPr>
      </w:pPr>
    </w:p>
    <w:p w:rsidR="00AB2AF8" w:rsidRPr="00C558E9" w:rsidRDefault="00AB2AF8" w:rsidP="00AB2AF8">
      <w:pPr>
        <w:pStyle w:val="a5"/>
        <w:spacing w:before="40" w:line="360" w:lineRule="auto"/>
        <w:rPr>
          <w:sz w:val="16"/>
          <w:lang w:val="en-US"/>
        </w:rPr>
      </w:pPr>
    </w:p>
    <w:p w:rsidR="00AB2AF8" w:rsidRPr="00C558E9" w:rsidRDefault="00C558E9" w:rsidP="00AB2AF8">
      <w:pPr>
        <w:pStyle w:val="a5"/>
        <w:spacing w:before="40" w:line="360" w:lineRule="auto"/>
        <w:rPr>
          <w:sz w:val="16"/>
          <w:lang w:val="en-US"/>
        </w:rPr>
      </w:pPr>
      <w:r>
        <w:rPr>
          <w:noProof/>
          <w:sz w:val="16"/>
          <w:lang w:eastAsia="ru-RU"/>
        </w:rPr>
        <mc:AlternateContent>
          <mc:Choice Requires="wps">
            <w:drawing>
              <wp:anchor distT="0" distB="0" distL="114300" distR="114300" simplePos="0" relativeHeight="251663872" behindDoc="0" locked="0" layoutInCell="1" allowOverlap="1">
                <wp:simplePos x="0" y="0"/>
                <wp:positionH relativeFrom="column">
                  <wp:posOffset>5263515</wp:posOffset>
                </wp:positionH>
                <wp:positionV relativeFrom="paragraph">
                  <wp:posOffset>278765</wp:posOffset>
                </wp:positionV>
                <wp:extent cx="2171700" cy="68580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4A5EDF" w:rsidRDefault="00AB2AF8" w:rsidP="00AB2AF8">
                            <w:pPr>
                              <w:jc w:val="center"/>
                              <w:rPr>
                                <w:rFonts w:ascii="Times New Roman" w:hAnsi="Times New Roman"/>
                                <w:sz w:val="20"/>
                                <w:szCs w:val="20"/>
                              </w:rPr>
                            </w:pPr>
                            <w:r w:rsidRPr="004A5EDF">
                              <w:rPr>
                                <w:rFonts w:ascii="Times New Roman" w:hAnsi="Times New Roman"/>
                                <w:sz w:val="20"/>
                                <w:szCs w:val="20"/>
                              </w:rPr>
                              <w:t>ПОДРЯДЧИК</w:t>
                            </w:r>
                          </w:p>
                          <w:p w:rsidR="00AB2AF8" w:rsidRPr="00D46886" w:rsidRDefault="00AB2AF8" w:rsidP="00AB2AF8">
                            <w:pPr>
                              <w:jc w:val="center"/>
                              <w:rPr>
                                <w:rFonts w:ascii="Arial" w:hAnsi="Arial" w:cs="Arial"/>
                                <w:sz w:val="18"/>
                                <w:szCs w:val="18"/>
                              </w:rPr>
                            </w:pPr>
                            <w:r w:rsidRPr="00D46886">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8" type="#_x0000_t202" style="position:absolute;margin-left:414.45pt;margin-top:21.95pt;width:171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" stroked="f">
                <v:textbox>
                  <w:txbxContent>
                    <w:p w:rsidR="00AB2AF8" w:rsidRPr="004A5EDF" w:rsidRDefault="00AB2AF8" w:rsidP="00AB2AF8">
                      <w:pPr>
                        <w:jc w:val="center"/>
                        <w:rPr>
                          <w:rFonts w:ascii="Times New Roman" w:hAnsi="Times New Roman"/>
                          <w:sz w:val="20"/>
                          <w:szCs w:val="20"/>
                        </w:rPr>
                      </w:pPr>
                      <w:r w:rsidRPr="004A5EDF">
                        <w:rPr>
                          <w:rFonts w:ascii="Times New Roman" w:hAnsi="Times New Roman"/>
                          <w:sz w:val="20"/>
                          <w:szCs w:val="20"/>
                        </w:rPr>
                        <w:t>ПОДРЯДЧИК</w:t>
                      </w:r>
                    </w:p>
                    <w:p w:rsidR="00AB2AF8" w:rsidRPr="00D46886" w:rsidRDefault="00AB2AF8" w:rsidP="00AB2AF8">
                      <w:pPr>
                        <w:jc w:val="center"/>
                        <w:rPr>
                          <w:rFonts w:ascii="Arial" w:hAnsi="Arial" w:cs="Arial"/>
                          <w:sz w:val="18"/>
                          <w:szCs w:val="18"/>
                        </w:rPr>
                      </w:pPr>
                      <w:r w:rsidRPr="00D46886">
                        <w:rPr>
                          <w:rFonts w:ascii="Arial" w:hAnsi="Arial" w:cs="Arial"/>
                          <w:sz w:val="18"/>
                          <w:szCs w:val="18"/>
                        </w:rPr>
                        <w:t>________________________</w:t>
                      </w:r>
                    </w:p>
                  </w:txbxContent>
                </v:textbox>
              </v:shape>
            </w:pict>
          </mc:Fallback>
        </mc:AlternateContent>
      </w:r>
      <w:r>
        <w:rPr>
          <w:noProof/>
          <w:sz w:val="16"/>
          <w:lang w:eastAsia="ru-RU"/>
        </w:rPr>
        <mc:AlternateContent>
          <mc:Choice Requires="wps">
            <w:drawing>
              <wp:anchor distT="0" distB="0" distL="114300" distR="114300" simplePos="0" relativeHeight="251662848" behindDoc="0" locked="0" layoutInCell="1" allowOverlap="1">
                <wp:simplePos x="0" y="0"/>
                <wp:positionH relativeFrom="column">
                  <wp:posOffset>1200785</wp:posOffset>
                </wp:positionH>
                <wp:positionV relativeFrom="paragraph">
                  <wp:posOffset>235585</wp:posOffset>
                </wp:positionV>
                <wp:extent cx="2171700" cy="68580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4A5EDF" w:rsidRDefault="00AB2AF8" w:rsidP="00AB2AF8">
                            <w:pPr>
                              <w:jc w:val="center"/>
                              <w:rPr>
                                <w:rFonts w:ascii="Times New Roman" w:hAnsi="Times New Roman"/>
                                <w:sz w:val="20"/>
                                <w:szCs w:val="20"/>
                              </w:rPr>
                            </w:pPr>
                            <w:r w:rsidRPr="004A5EDF">
                              <w:rPr>
                                <w:rFonts w:ascii="Times New Roman" w:hAnsi="Times New Roman"/>
                                <w:sz w:val="20"/>
                                <w:szCs w:val="20"/>
                              </w:rPr>
                              <w:t>КОМПАНИЯ</w:t>
                            </w:r>
                          </w:p>
                          <w:p w:rsidR="00AB2AF8" w:rsidRPr="00D46886" w:rsidRDefault="00AB2AF8" w:rsidP="00AB2AF8">
                            <w:pPr>
                              <w:jc w:val="center"/>
                              <w:rPr>
                                <w:rFonts w:ascii="Arial" w:hAnsi="Arial" w:cs="Arial"/>
                                <w:sz w:val="18"/>
                                <w:szCs w:val="18"/>
                              </w:rPr>
                            </w:pPr>
                            <w:r w:rsidRPr="00D46886">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9" type="#_x0000_t202" style="position:absolute;margin-left:94.55pt;margin-top:18.55pt;width:171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" stroked="f">
                <v:textbox>
                  <w:txbxContent>
                    <w:p w:rsidR="00AB2AF8" w:rsidRPr="004A5EDF" w:rsidRDefault="00AB2AF8" w:rsidP="00AB2AF8">
                      <w:pPr>
                        <w:jc w:val="center"/>
                        <w:rPr>
                          <w:rFonts w:ascii="Times New Roman" w:hAnsi="Times New Roman"/>
                          <w:sz w:val="20"/>
                          <w:szCs w:val="20"/>
                        </w:rPr>
                      </w:pPr>
                      <w:r w:rsidRPr="004A5EDF">
                        <w:rPr>
                          <w:rFonts w:ascii="Times New Roman" w:hAnsi="Times New Roman"/>
                          <w:sz w:val="20"/>
                          <w:szCs w:val="20"/>
                        </w:rPr>
                        <w:t>КОМПАНИЯ</w:t>
                      </w:r>
                    </w:p>
                    <w:p w:rsidR="00AB2AF8" w:rsidRPr="00D46886" w:rsidRDefault="00AB2AF8" w:rsidP="00AB2AF8">
                      <w:pPr>
                        <w:jc w:val="center"/>
                        <w:rPr>
                          <w:rFonts w:ascii="Arial" w:hAnsi="Arial" w:cs="Arial"/>
                          <w:sz w:val="18"/>
                          <w:szCs w:val="18"/>
                        </w:rPr>
                      </w:pPr>
                      <w:r w:rsidRPr="00D46886">
                        <w:rPr>
                          <w:rFonts w:ascii="Arial" w:hAnsi="Arial" w:cs="Arial"/>
                          <w:sz w:val="18"/>
                          <w:szCs w:val="18"/>
                        </w:rPr>
                        <w:t>________________________</w:t>
                      </w:r>
                    </w:p>
                  </w:txbxContent>
                </v:textbox>
              </v:shape>
            </w:pict>
          </mc:Fallback>
        </mc:AlternateContent>
      </w:r>
    </w:p>
    <w:p w:rsidR="00AB2AF8" w:rsidRPr="00C558E9" w:rsidRDefault="00AB2AF8" w:rsidP="00AB2AF8">
      <w:pPr>
        <w:pStyle w:val="a5"/>
        <w:spacing w:before="40" w:line="360" w:lineRule="auto"/>
        <w:rPr>
          <w:sz w:val="16"/>
          <w:lang w:val="en-US"/>
        </w:rPr>
      </w:pPr>
    </w:p>
    <w:p w:rsidR="00AB2AF8" w:rsidRPr="00C558E9" w:rsidRDefault="00AB2AF8" w:rsidP="00AB2AF8">
      <w:pPr>
        <w:pStyle w:val="a5"/>
        <w:spacing w:before="40" w:line="360" w:lineRule="auto"/>
        <w:rPr>
          <w:sz w:val="16"/>
          <w:lang w:val="en-US"/>
        </w:rPr>
      </w:pPr>
    </w:p>
    <w:p w:rsidR="00AB2AF8" w:rsidRPr="00C558E9" w:rsidRDefault="00AB2AF8" w:rsidP="00AB2AF8">
      <w:pPr>
        <w:pStyle w:val="a5"/>
        <w:spacing w:before="40" w:line="360" w:lineRule="auto"/>
        <w:rPr>
          <w:sz w:val="16"/>
          <w:lang w:val="en-US"/>
        </w:rPr>
      </w:pPr>
    </w:p>
    <w:p w:rsidR="00AB2AF8" w:rsidRPr="00C558E9" w:rsidRDefault="00AB2AF8" w:rsidP="00AB2AF8">
      <w:pPr>
        <w:pStyle w:val="a5"/>
        <w:spacing w:before="40" w:line="360" w:lineRule="auto"/>
        <w:rPr>
          <w:sz w:val="16"/>
          <w:lang w:val="en-US"/>
        </w:rPr>
      </w:pPr>
    </w:p>
    <w:p w:rsidR="00AB2AF8" w:rsidRPr="00C558E9" w:rsidRDefault="00AB2AF8" w:rsidP="00AB2AF8">
      <w:pPr>
        <w:pStyle w:val="a5"/>
        <w:spacing w:before="40" w:line="360" w:lineRule="auto"/>
        <w:rPr>
          <w:sz w:val="16"/>
          <w:lang w:val="en-US"/>
        </w:rPr>
      </w:pPr>
    </w:p>
    <w:p w:rsidR="00AB2AF8" w:rsidRPr="00C558E9" w:rsidRDefault="00AB2AF8" w:rsidP="00AB2AF8">
      <w:pPr>
        <w:jc w:val="right"/>
        <w:rPr>
          <w:rFonts w:ascii="Times New Roman" w:hAnsi="Times New Roman"/>
          <w:bCs/>
          <w:sz w:val="20"/>
          <w:szCs w:val="20"/>
        </w:rPr>
      </w:pPr>
      <w:r w:rsidRPr="00C558E9">
        <w:rPr>
          <w:rFonts w:ascii="Times New Roman" w:hAnsi="Times New Roman"/>
          <w:bCs/>
          <w:sz w:val="20"/>
          <w:szCs w:val="20"/>
          <w:lang w:val="en-US"/>
        </w:rPr>
        <w:lastRenderedPageBreak/>
        <w:t>Schedule D to the Contract</w:t>
      </w:r>
    </w:p>
    <w:p w:rsidR="00AB2AF8" w:rsidRPr="00C558E9" w:rsidRDefault="00AB2AF8" w:rsidP="00AB2AF8">
      <w:pPr>
        <w:pStyle w:val="a5"/>
        <w:spacing w:before="40" w:line="360" w:lineRule="auto"/>
        <w:rPr>
          <w:sz w:val="16"/>
          <w:lang w:val="en-US"/>
        </w:rPr>
      </w:pPr>
    </w:p>
    <w:p w:rsidR="00AB2AF8" w:rsidRPr="00C558E9" w:rsidRDefault="00AB2AF8" w:rsidP="00AB2AF8">
      <w:pPr>
        <w:pStyle w:val="Alla1"/>
        <w:rPr>
          <w:rFonts w:ascii="Times New Roman" w:hAnsi="Times New Roman"/>
          <w:color w:val="auto"/>
        </w:rPr>
      </w:pPr>
      <w:r w:rsidRPr="00C558E9">
        <w:rPr>
          <w:rFonts w:ascii="Times New Roman" w:hAnsi="Times New Roman"/>
          <w:color w:val="auto"/>
        </w:rPr>
        <w:t>RIG EQUIPMENT LIST</w:t>
      </w:r>
    </w:p>
    <w:p w:rsidR="00AB2AF8" w:rsidRPr="00C558E9" w:rsidRDefault="00AB2AF8" w:rsidP="00AB2AF8">
      <w:pPr>
        <w:rPr>
          <w:rFonts w:ascii="Times New Roman" w:hAnsi="Times New Roman"/>
          <w:sz w:val="20"/>
          <w:szCs w:val="20"/>
          <w:lang w:val="en-US"/>
        </w:rPr>
      </w:pPr>
      <w:r w:rsidRPr="00C558E9">
        <w:rPr>
          <w:rFonts w:ascii="Times New Roman" w:hAnsi="Times New Roman"/>
          <w:sz w:val="20"/>
          <w:szCs w:val="20"/>
          <w:u w:val="single"/>
          <w:lang w:val="en-US"/>
        </w:rPr>
        <w:t>TENDERER SHALL SUBMIT HIS BID IN COMPLIANCE WITH THE MINIMUM COMPANY REQUIREMENTS AS STATED HEREIN</w:t>
      </w:r>
      <w:r w:rsidRPr="00C558E9">
        <w:rPr>
          <w:rFonts w:ascii="Times New Roman" w:hAnsi="Times New Roman"/>
          <w:sz w:val="20"/>
          <w:szCs w:val="20"/>
          <w:lang w:val="en-US"/>
        </w:rPr>
        <w:t xml:space="preserve">. SUCH REQUIREMENTS SHALL HAVE: THE MINIMUM QUANTITY SPECIFIED, PRECISE DESCRIPTION, OR THE WORDING “REQUIRED”, SPECIFIED IN THE MINIMUM COMPANY REQUIREMENT COLUMN AGAINST THE ITEM IN QUESTION. </w:t>
      </w:r>
    </w:p>
    <w:p w:rsidR="00AB2AF8" w:rsidRPr="00C558E9" w:rsidRDefault="00AB2AF8" w:rsidP="00AB2AF8">
      <w:pPr>
        <w:rPr>
          <w:rFonts w:ascii="Times New Roman" w:hAnsi="Times New Roman"/>
          <w:sz w:val="20"/>
          <w:szCs w:val="20"/>
          <w:lang w:val="en-US"/>
        </w:rPr>
      </w:pPr>
    </w:p>
    <w:p w:rsidR="00AB2AF8" w:rsidRPr="00C558E9" w:rsidRDefault="00AB2AF8" w:rsidP="00AB2AF8">
      <w:pPr>
        <w:rPr>
          <w:rFonts w:ascii="Times New Roman" w:hAnsi="Times New Roman"/>
          <w:b/>
          <w:sz w:val="20"/>
          <w:szCs w:val="20"/>
          <w:lang w:val="en-US"/>
        </w:rPr>
      </w:pPr>
      <w:r w:rsidRPr="00C558E9">
        <w:rPr>
          <w:rFonts w:ascii="Times New Roman" w:hAnsi="Times New Roman"/>
          <w:b/>
          <w:sz w:val="20"/>
          <w:szCs w:val="20"/>
          <w:lang w:val="en-US"/>
        </w:rPr>
        <w:t xml:space="preserve">TENDERER SHALL LIST ANY TECHNICAL EXCEPTIONS AND/OR QUALIFICATION TO THESE REQUIREMENTS HEREIN THIS TECHNICAL SECTION. HOWEVER, </w:t>
      </w:r>
      <w:r w:rsidRPr="00C558E9">
        <w:rPr>
          <w:rFonts w:ascii="Times New Roman" w:hAnsi="Times New Roman"/>
          <w:b/>
          <w:sz w:val="20"/>
          <w:szCs w:val="20"/>
          <w:u w:val="single"/>
          <w:lang w:val="en-US"/>
        </w:rPr>
        <w:t xml:space="preserve">NO COMMERCIAL INFORMATION IS TO BE INCLUDED IN THE TECHNICAL SECTION </w:t>
      </w:r>
      <w:r w:rsidRPr="00C558E9">
        <w:rPr>
          <w:rFonts w:ascii="Times New Roman" w:hAnsi="Times New Roman"/>
          <w:b/>
          <w:sz w:val="20"/>
          <w:szCs w:val="20"/>
          <w:lang w:val="en-US"/>
        </w:rPr>
        <w:t>AS IT MAY LEAD TO DISQUALIFICATION OF THE TENDER.</w:t>
      </w:r>
    </w:p>
    <w:p w:rsidR="00AB2AF8" w:rsidRPr="00C558E9" w:rsidRDefault="00AB2AF8" w:rsidP="00D2591F">
      <w:pPr>
        <w:pStyle w:val="16"/>
        <w:keepNext w:val="0"/>
        <w:keepLines w:val="0"/>
        <w:numPr>
          <w:ilvl w:val="0"/>
          <w:numId w:val="48"/>
        </w:numPr>
        <w:spacing w:before="240" w:after="60" w:line="240" w:lineRule="auto"/>
        <w:rPr>
          <w:rFonts w:ascii="Times New Roman" w:hAnsi="Times New Roman" w:cs="Times New Roman"/>
          <w:color w:val="auto"/>
          <w:sz w:val="20"/>
          <w:szCs w:val="20"/>
          <w:lang w:val="en-US"/>
        </w:rPr>
      </w:pPr>
      <w:bookmarkStart w:id="816" w:name="_Toc374009954"/>
      <w:bookmarkStart w:id="817" w:name="_Toc374228711"/>
      <w:bookmarkStart w:id="818" w:name="_Toc374303534"/>
      <w:r w:rsidRPr="00C558E9">
        <w:rPr>
          <w:rFonts w:ascii="Times New Roman" w:hAnsi="Times New Roman" w:cs="Times New Roman"/>
          <w:color w:val="auto"/>
          <w:sz w:val="20"/>
          <w:szCs w:val="20"/>
          <w:lang w:val="en-US"/>
        </w:rPr>
        <w:t>THE DRILLING UNIT</w:t>
      </w:r>
      <w:bookmarkEnd w:id="816"/>
      <w:bookmarkEnd w:id="817"/>
      <w:bookmarkEnd w:id="818"/>
      <w:r w:rsidRPr="00C558E9">
        <w:rPr>
          <w:rFonts w:ascii="Times New Roman" w:hAnsi="Times New Roman" w:cs="Times New Roman"/>
          <w:color w:val="auto"/>
          <w:sz w:val="20"/>
          <w:szCs w:val="20"/>
          <w:lang w:val="en-US"/>
        </w:rPr>
        <w:t xml:space="preserve"> </w:t>
      </w:r>
    </w:p>
    <w:p w:rsidR="00AB2AF8" w:rsidRPr="00C558E9" w:rsidRDefault="00AB2AF8" w:rsidP="00AB2AF8">
      <w:pPr>
        <w:pStyle w:val="Index"/>
        <w:tabs>
          <w:tab w:val="clear" w:pos="360"/>
        </w:tabs>
        <w:ind w:left="360"/>
        <w:rPr>
          <w:sz w:val="14"/>
          <w:szCs w:val="14"/>
        </w:rPr>
      </w:pPr>
    </w:p>
    <w:p w:rsidR="00AB2AF8" w:rsidRPr="00C558E9" w:rsidRDefault="00AB2AF8" w:rsidP="00AB2AF8">
      <w:pPr>
        <w:pStyle w:val="35"/>
        <w:ind w:left="360"/>
        <w:rPr>
          <w:sz w:val="14"/>
          <w:szCs w:val="14"/>
          <w:lang w:val="en-US"/>
        </w:rPr>
      </w:pPr>
      <w:r w:rsidRPr="00C558E9">
        <w:rPr>
          <w:b/>
          <w:sz w:val="14"/>
          <w:szCs w:val="14"/>
          <w:lang w:val="en-US"/>
        </w:rPr>
        <w:t>NOTE:</w:t>
      </w:r>
      <w:r w:rsidRPr="00C558E9">
        <w:rPr>
          <w:sz w:val="14"/>
          <w:szCs w:val="14"/>
          <w:lang w:val="en-US"/>
        </w:rPr>
        <w:t xml:space="preserve"> THE RIG AND THE CAMP MUST BE CAPABLE OF OPERATING ALL-YEAR ROUND IN WEST KAZAKHSTAN, I.E. FULLY WINTERISED.  </w:t>
      </w:r>
    </w:p>
    <w:p w:rsidR="00AB2AF8" w:rsidRPr="00C558E9" w:rsidRDefault="00AB2AF8" w:rsidP="00AB2AF8">
      <w:pPr>
        <w:pStyle w:val="35"/>
        <w:ind w:left="360"/>
        <w:rPr>
          <w:b/>
          <w:sz w:val="14"/>
          <w:szCs w:val="14"/>
          <w:lang w:val="en-US"/>
        </w:rPr>
      </w:pPr>
      <w:r w:rsidRPr="00C558E9">
        <w:rPr>
          <w:b/>
          <w:sz w:val="14"/>
          <w:szCs w:val="14"/>
          <w:lang w:val="en-US"/>
        </w:rPr>
        <w:t xml:space="preserve">NOTE: THE RIG EQUIPMENT MUST BE CAPABLE OF HANDLING UP TO 6% H2S. </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19" w:name="_Toc374009955"/>
      <w:bookmarkStart w:id="820" w:name="_Toc374228712"/>
      <w:bookmarkStart w:id="821" w:name="_Toc374303535"/>
      <w:r w:rsidRPr="00C558E9">
        <w:rPr>
          <w:rFonts w:ascii="Times New Roman" w:hAnsi="Times New Roman" w:cs="Times New Roman"/>
          <w:i w:val="0"/>
          <w:sz w:val="20"/>
          <w:szCs w:val="20"/>
        </w:rPr>
        <w:t>DRILLING UNIT DETAILS</w:t>
      </w:r>
      <w:bookmarkEnd w:id="819"/>
      <w:bookmarkEnd w:id="820"/>
      <w:bookmarkEnd w:id="821"/>
    </w:p>
    <w:tbl>
      <w:tblPr>
        <w:tblW w:w="0" w:type="auto"/>
        <w:tblInd w:w="18" w:type="dxa"/>
        <w:tblLayout w:type="fixed"/>
        <w:tblLook w:val="0000" w:firstRow="0" w:lastRow="0" w:firstColumn="0" w:lastColumn="0" w:noHBand="0" w:noVBand="0"/>
      </w:tblPr>
      <w:tblGrid>
        <w:gridCol w:w="4590"/>
        <w:gridCol w:w="3297"/>
        <w:gridCol w:w="6338"/>
      </w:tblGrid>
      <w:tr w:rsidR="00C558E9" w:rsidRPr="00C558E9" w:rsidTr="00870C2D">
        <w:trPr>
          <w:cantSplit/>
          <w:trHeight w:hRule="exact" w:val="300"/>
        </w:trPr>
        <w:tc>
          <w:tcPr>
            <w:tcW w:w="4590" w:type="dxa"/>
            <w:tcBorders>
              <w:top w:val="single" w:sz="12" w:space="0" w:color="auto"/>
              <w:left w:val="single" w:sz="12" w:space="0" w:color="auto"/>
              <w:bottom w:val="single" w:sz="4" w:space="0" w:color="auto"/>
              <w:right w:val="single" w:sz="6" w:space="0" w:color="auto"/>
            </w:tcBorders>
          </w:tcPr>
          <w:p w:rsidR="00AB2AF8" w:rsidRPr="00C558E9" w:rsidRDefault="00AB2AF8" w:rsidP="00870C2D">
            <w:pPr>
              <w:spacing w:before="40" w:line="360" w:lineRule="auto"/>
              <w:rPr>
                <w:b/>
                <w:sz w:val="14"/>
                <w:szCs w:val="14"/>
                <w:lang w:val="en-US"/>
              </w:rPr>
            </w:pPr>
            <w:r w:rsidRPr="00C558E9">
              <w:rPr>
                <w:b/>
                <w:sz w:val="14"/>
                <w:szCs w:val="14"/>
                <w:lang w:val="en-US"/>
              </w:rPr>
              <w:t>ITEM</w:t>
            </w:r>
          </w:p>
        </w:tc>
        <w:tc>
          <w:tcPr>
            <w:tcW w:w="3297" w:type="dxa"/>
            <w:tcBorders>
              <w:top w:val="single" w:sz="12"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rPr>
                <w:b/>
                <w:sz w:val="14"/>
                <w:szCs w:val="14"/>
                <w:lang w:val="en-US"/>
              </w:rPr>
            </w:pPr>
            <w:r w:rsidRPr="00C558E9">
              <w:rPr>
                <w:b/>
                <w:sz w:val="14"/>
                <w:szCs w:val="14"/>
                <w:lang w:val="en-US"/>
              </w:rPr>
              <w:t>MINIMUM COMPANY REQUIREMENTS</w:t>
            </w:r>
          </w:p>
        </w:tc>
        <w:tc>
          <w:tcPr>
            <w:tcW w:w="6338" w:type="dxa"/>
            <w:tcBorders>
              <w:top w:val="single" w:sz="12"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rPr>
                <w:b/>
                <w:sz w:val="14"/>
                <w:szCs w:val="14"/>
                <w:lang w:val="en-US"/>
              </w:rPr>
            </w:pPr>
            <w:r w:rsidRPr="00C558E9">
              <w:rPr>
                <w:b/>
                <w:sz w:val="14"/>
                <w:szCs w:val="14"/>
                <w:lang w:val="en-US"/>
              </w:rPr>
              <w:t>DESCRIPTION OF CONTRACTOR’S EQUIPMENT</w:t>
            </w:r>
          </w:p>
        </w:tc>
      </w:tr>
      <w:tr w:rsidR="00C558E9" w:rsidRPr="00C558E9" w:rsidTr="00870C2D">
        <w:trPr>
          <w:cantSplit/>
          <w:trHeight w:hRule="exact" w:val="300"/>
        </w:trPr>
        <w:tc>
          <w:tcPr>
            <w:tcW w:w="4590" w:type="dxa"/>
            <w:tcBorders>
              <w:top w:val="single" w:sz="12" w:space="0" w:color="auto"/>
              <w:left w:val="single" w:sz="12" w:space="0" w:color="auto"/>
              <w:bottom w:val="single" w:sz="4"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NAME/IDENTIFICATION OF RIG</w:t>
            </w:r>
          </w:p>
        </w:tc>
        <w:tc>
          <w:tcPr>
            <w:tcW w:w="3297" w:type="dxa"/>
            <w:tcBorders>
              <w:top w:val="single" w:sz="12"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12"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MAKE</w:t>
            </w:r>
          </w:p>
        </w:tc>
        <w:tc>
          <w:tcPr>
            <w:tcW w:w="3297" w:type="dxa"/>
            <w:tcBorders>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TYPE</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YEAR OF CONSTRUCTION</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 xml:space="preserve">PLEASE SPECIFY </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YEAR OF LAST MAJOR OVERHAULING</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NOT EARLIER THAN 2010</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CERTIFYING AUTHORITY/LAST CERTIFICATE DATE</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CURRENT LOCATION</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KAZAKHSTAN</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lang w:val="pl-PL"/>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CURRENT CONDITION I.E. STACKED OR OPERATIONAL</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PLEASE SPECIFY</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CURRENTLY CONTRACTED TO WHICH COMPANY</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CURRENT ESTIMATE OF COMPLETION OF CONTRACT </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OPTIONS THEREAFTER?</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NOMINAL DRILLING DEPTH WITH 5" DP (M)</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19680 ft (6000 m)</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RIG FUEL STORAGE CAPACITY (M</w:t>
            </w:r>
            <w:r w:rsidRPr="00C558E9">
              <w:rPr>
                <w:sz w:val="14"/>
                <w:szCs w:val="14"/>
                <w:vertAlign w:val="superscript"/>
                <w:lang w:val="en-US"/>
              </w:rPr>
              <w:t>3</w:t>
            </w:r>
            <w:r w:rsidRPr="00C558E9">
              <w:rPr>
                <w:sz w:val="14"/>
                <w:szCs w:val="14"/>
                <w:lang w:val="en-US"/>
              </w:rPr>
              <w:t>)</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180 M</w:t>
            </w:r>
            <w:r w:rsidRPr="00C558E9">
              <w:rPr>
                <w:sz w:val="14"/>
                <w:szCs w:val="14"/>
                <w:vertAlign w:val="superscript"/>
              </w:rPr>
              <w:t>3</w:t>
            </w:r>
            <w:r w:rsidRPr="00C558E9">
              <w:rPr>
                <w:sz w:val="14"/>
                <w:szCs w:val="14"/>
              </w:rPr>
              <w:t xml:space="preserve"> – 1132 BBLS</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474016" w:rsidTr="00870C2D">
        <w:trPr>
          <w:cantSplit/>
          <w:trHeight w:hRule="exact" w:val="127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TOTAL MUD TANK CAPACITY (ACTIVE + RESERVE)</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MINIMUM 527 M</w:t>
            </w:r>
            <w:r w:rsidRPr="00C558E9">
              <w:rPr>
                <w:sz w:val="14"/>
                <w:szCs w:val="14"/>
                <w:vertAlign w:val="superscript"/>
                <w:lang w:val="en-US"/>
              </w:rPr>
              <w:t>3</w:t>
            </w:r>
            <w:r w:rsidRPr="00C558E9">
              <w:rPr>
                <w:sz w:val="14"/>
                <w:szCs w:val="14"/>
                <w:lang w:val="en-US" w:eastAsia="ru-RU"/>
              </w:rPr>
              <w:t xml:space="preserve"> (3,315 BBLS).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TOTALLY CLOSED LOOP WITH ALL SOLIDS CONTROL EQUIPMENT TO INCLUDE DEWATERING SYSTEM AND SOLID WASTE DISPOSAL GASKETS PROVIDED BY CONTRACTOR </w:t>
            </w:r>
          </w:p>
        </w:tc>
        <w:tc>
          <w:tcPr>
            <w:tcW w:w="63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lang w:val="en-US"/>
              </w:rPr>
            </w:pPr>
          </w:p>
        </w:tc>
      </w:tr>
      <w:tr w:rsidR="00C558E9" w:rsidRPr="00C558E9" w:rsidTr="00870C2D">
        <w:trPr>
          <w:cantSplit/>
          <w:trHeight w:hRule="exact" w:val="304"/>
        </w:trPr>
        <w:tc>
          <w:tcPr>
            <w:tcW w:w="4590" w:type="dxa"/>
            <w:tcBorders>
              <w:top w:val="single" w:sz="6" w:space="0" w:color="auto"/>
              <w:left w:val="single" w:sz="12"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RIG WATER TANK CAPACITY</w:t>
            </w:r>
          </w:p>
        </w:tc>
        <w:tc>
          <w:tcPr>
            <w:tcW w:w="3297"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MINIMUM 144 M</w:t>
            </w:r>
            <w:r w:rsidRPr="00C558E9">
              <w:rPr>
                <w:sz w:val="14"/>
                <w:szCs w:val="14"/>
                <w:vertAlign w:val="superscript"/>
              </w:rPr>
              <w:t>3</w:t>
            </w:r>
            <w:r w:rsidRPr="00C558E9">
              <w:rPr>
                <w:sz w:val="14"/>
                <w:szCs w:val="14"/>
              </w:rPr>
              <w:t xml:space="preserve"> </w:t>
            </w:r>
          </w:p>
        </w:tc>
        <w:tc>
          <w:tcPr>
            <w:tcW w:w="633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NUMBER OF STANDARD TRUCK LOADS TO MOVE BETWEEN LOCATIONS</w:t>
            </w:r>
          </w:p>
        </w:tc>
        <w:tc>
          <w:tcPr>
            <w:tcW w:w="3297"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NUMBER OF ABNORMAL TRUCK LOADS TO MOVE BETWEEN LOCATION</w:t>
            </w:r>
          </w:p>
        </w:tc>
        <w:tc>
          <w:tcPr>
            <w:tcW w:w="3297"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t>REQUIRED HOISTING CAPACITY FOR HEAVIEST LOAD (LBS)</w:t>
            </w:r>
          </w:p>
        </w:tc>
        <w:tc>
          <w:tcPr>
            <w:tcW w:w="3297" w:type="dxa"/>
            <w:tcBorders>
              <w:top w:val="single" w:sz="6" w:space="0" w:color="auto"/>
              <w:left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PLEASE SPECIFY</w:t>
            </w:r>
          </w:p>
        </w:tc>
        <w:tc>
          <w:tcPr>
            <w:tcW w:w="633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12"/>
        </w:trPr>
        <w:tc>
          <w:tcPr>
            <w:tcW w:w="4590"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ESTIMATED RIG-UP TIME</w:t>
            </w:r>
          </w:p>
        </w:tc>
        <w:tc>
          <w:tcPr>
            <w:tcW w:w="3297"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4 WEEKS</w:t>
            </w:r>
          </w:p>
        </w:tc>
        <w:tc>
          <w:tcPr>
            <w:tcW w:w="633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sz w:val="14"/>
                <w:szCs w:val="14"/>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22" w:name="_Toc76448230"/>
      <w:bookmarkStart w:id="823" w:name="_Toc76455965"/>
      <w:bookmarkStart w:id="824" w:name="_Toc374009956"/>
      <w:bookmarkStart w:id="825" w:name="_Toc374228713"/>
      <w:bookmarkStart w:id="826" w:name="_Toc374303536"/>
      <w:r w:rsidRPr="00C558E9">
        <w:rPr>
          <w:rFonts w:ascii="Times New Roman" w:hAnsi="Times New Roman" w:cs="Times New Roman"/>
          <w:i w:val="0"/>
          <w:sz w:val="20"/>
          <w:szCs w:val="20"/>
        </w:rPr>
        <w:t>DRAW-WORKS DETAILS</w:t>
      </w:r>
      <w:bookmarkEnd w:id="822"/>
      <w:bookmarkEnd w:id="823"/>
      <w:bookmarkEnd w:id="824"/>
      <w:bookmarkEnd w:id="825"/>
      <w:bookmarkEnd w:id="826"/>
    </w:p>
    <w:tbl>
      <w:tblPr>
        <w:tblW w:w="0" w:type="auto"/>
        <w:tblInd w:w="18" w:type="dxa"/>
        <w:tblLayout w:type="fixed"/>
        <w:tblLook w:val="0000" w:firstRow="0" w:lastRow="0" w:firstColumn="0" w:lastColumn="0" w:noHBand="0" w:noVBand="0"/>
      </w:tblPr>
      <w:tblGrid>
        <w:gridCol w:w="4590"/>
        <w:gridCol w:w="3312"/>
        <w:gridCol w:w="6318"/>
      </w:tblGrid>
      <w:tr w:rsidR="00C558E9" w:rsidRPr="00C558E9" w:rsidTr="00870C2D">
        <w:trPr>
          <w:cantSplit/>
          <w:trHeight w:hRule="exact" w:val="340"/>
        </w:trPr>
        <w:tc>
          <w:tcPr>
            <w:tcW w:w="4590"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spacing w:before="40" w:line="360" w:lineRule="auto"/>
              <w:rPr>
                <w:sz w:val="14"/>
                <w:szCs w:val="14"/>
              </w:rPr>
            </w:pPr>
            <w:r w:rsidRPr="00C558E9">
              <w:rPr>
                <w:sz w:val="14"/>
                <w:szCs w:val="14"/>
              </w:rPr>
              <w:t>MAKE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SPECIFY</w:t>
            </w:r>
          </w:p>
        </w:tc>
        <w:tc>
          <w:tcPr>
            <w:tcW w:w="631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269"/>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INPUT POWER (HP)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ind w:left="72"/>
              <w:rPr>
                <w:sz w:val="14"/>
                <w:szCs w:val="14"/>
              </w:rPr>
            </w:pPr>
            <w:r w:rsidRPr="00C558E9">
              <w:rPr>
                <w:sz w:val="14"/>
                <w:szCs w:val="14"/>
              </w:rPr>
              <w:t xml:space="preserve">3000 HP  </w:t>
            </w:r>
          </w:p>
          <w:p w:rsidR="00AB2AF8" w:rsidRPr="00C558E9" w:rsidRDefault="00AB2AF8" w:rsidP="00870C2D">
            <w:pPr>
              <w:spacing w:before="40"/>
              <w:ind w:left="72"/>
              <w:rPr>
                <w:b/>
                <w:sz w:val="14"/>
                <w:szCs w:val="14"/>
              </w:rPr>
            </w:pPr>
            <w:r w:rsidRPr="00C558E9">
              <w:rPr>
                <w:b/>
                <w:sz w:val="14"/>
                <w:szCs w:val="14"/>
              </w:rPr>
              <w:t>1 1/2</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rPr>
                <w:sz w:val="14"/>
                <w:szCs w:val="14"/>
              </w:rPr>
            </w:pPr>
          </w:p>
        </w:tc>
      </w:tr>
      <w:tr w:rsidR="00C558E9" w:rsidRPr="00C558E9" w:rsidTr="00870C2D">
        <w:trPr>
          <w:cantSplit/>
          <w:trHeight w:hRule="exact" w:val="28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LINE DIAMETER (INCHES)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1 5/8” (41 MM)</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28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DRIVE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 xml:space="preserve">Electric Traction motor </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252"/>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AUXILIARY BRAKE, EDDIE </w:t>
            </w:r>
            <w:proofErr w:type="gramStart"/>
            <w:r w:rsidRPr="00C558E9">
              <w:rPr>
                <w:sz w:val="14"/>
                <w:szCs w:val="14"/>
                <w:lang w:val="en-US" w:eastAsia="ru-RU"/>
              </w:rPr>
              <w:t>CURRENT  TYPE</w:t>
            </w:r>
            <w:proofErr w:type="gramEnd"/>
            <w:r w:rsidRPr="00C558E9">
              <w:rPr>
                <w:sz w:val="14"/>
                <w:szCs w:val="14"/>
                <w:lang w:val="en-US" w:eastAsia="ru-RU"/>
              </w:rPr>
              <w:t>, WITH BATTERY BACK-UP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SPECIFY</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4"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BRAKE COOLING SYSTEM CAPACITY (BBLS)</w:t>
            </w:r>
          </w:p>
        </w:tc>
        <w:tc>
          <w:tcPr>
            <w:tcW w:w="3312" w:type="dxa"/>
            <w:tcBorders>
              <w:top w:val="single" w:sz="6"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30 M</w:t>
            </w:r>
            <w:r w:rsidRPr="00C558E9">
              <w:rPr>
                <w:sz w:val="14"/>
                <w:szCs w:val="14"/>
                <w:vertAlign w:val="superscript"/>
              </w:rPr>
              <w:t>3</w:t>
            </w:r>
            <w:r w:rsidRPr="00C558E9">
              <w:rPr>
                <w:sz w:val="14"/>
                <w:szCs w:val="14"/>
              </w:rPr>
              <w:t xml:space="preserve"> – 189 BBLS</w:t>
            </w:r>
          </w:p>
        </w:tc>
        <w:tc>
          <w:tcPr>
            <w:tcW w:w="6318" w:type="dxa"/>
            <w:tcBorders>
              <w:top w:val="single" w:sz="6" w:space="0" w:color="auto"/>
              <w:left w:val="single" w:sz="6" w:space="0" w:color="auto"/>
              <w:bottom w:val="single" w:sz="4"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276"/>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AUTOMATIC EMERGENCY BRAKE (SOLENOID VALVE)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SPECIFY</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MINIMUM ACCEPTABLE LINE PULL (MT)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120 MT</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312"/>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jc w:val="both"/>
              <w:rPr>
                <w:sz w:val="14"/>
                <w:szCs w:val="14"/>
                <w:lang w:val="en-US" w:eastAsia="ru-RU"/>
              </w:rPr>
            </w:pPr>
            <w:r w:rsidRPr="00C558E9">
              <w:rPr>
                <w:sz w:val="14"/>
                <w:szCs w:val="14"/>
                <w:lang w:val="en-US" w:eastAsia="ru-RU"/>
              </w:rPr>
              <w:t>SINGLE LINE MAXIMUM PULL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SPECIFY</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SAND LINE DRUM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1</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CATHEADS SPINNING/BREAKOUT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SPECIFY</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ind w:left="-90"/>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CROWN BLOCK SAFETY DEVICE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1</w:t>
            </w:r>
          </w:p>
        </w:tc>
        <w:tc>
          <w:tcPr>
            <w:tcW w:w="631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ind w:left="-90"/>
              <w:rPr>
                <w:sz w:val="14"/>
                <w:szCs w:val="14"/>
              </w:rPr>
            </w:pPr>
          </w:p>
        </w:tc>
      </w:tr>
      <w:tr w:rsidR="00C558E9" w:rsidRPr="00C558E9" w:rsidTr="00870C2D">
        <w:trPr>
          <w:cantSplit/>
          <w:trHeight w:hRule="exact" w:val="300"/>
        </w:trPr>
        <w:tc>
          <w:tcPr>
            <w:tcW w:w="4590"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AUTOMATIC DRILLER, MAKE/TYPE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ind w:left="72"/>
              <w:rPr>
                <w:sz w:val="14"/>
                <w:szCs w:val="14"/>
              </w:rPr>
            </w:pPr>
            <w:r w:rsidRPr="00C558E9">
              <w:rPr>
                <w:sz w:val="14"/>
                <w:szCs w:val="14"/>
              </w:rPr>
              <w:t>SPECIFY</w:t>
            </w:r>
          </w:p>
        </w:tc>
        <w:tc>
          <w:tcPr>
            <w:tcW w:w="631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ind w:left="-90"/>
              <w:rPr>
                <w:sz w:val="14"/>
                <w:szCs w:val="14"/>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27" w:name="_Toc76448231"/>
      <w:bookmarkStart w:id="828" w:name="_Toc76455966"/>
      <w:bookmarkStart w:id="829" w:name="_Toc374009957"/>
      <w:bookmarkStart w:id="830" w:name="_Toc374228714"/>
      <w:bookmarkStart w:id="831" w:name="_Toc374303537"/>
      <w:r w:rsidRPr="00C558E9">
        <w:rPr>
          <w:rFonts w:ascii="Times New Roman" w:hAnsi="Times New Roman" w:cs="Times New Roman"/>
          <w:i w:val="0"/>
          <w:sz w:val="20"/>
          <w:szCs w:val="20"/>
        </w:rPr>
        <w:t>MAST SPECIFICATIONS</w:t>
      </w:r>
      <w:bookmarkEnd w:id="827"/>
      <w:bookmarkEnd w:id="828"/>
      <w:bookmarkEnd w:id="829"/>
      <w:bookmarkEnd w:id="830"/>
      <w:bookmarkEnd w:id="831"/>
    </w:p>
    <w:tbl>
      <w:tblPr>
        <w:tblW w:w="14283" w:type="dxa"/>
        <w:tblLayout w:type="fixed"/>
        <w:tblLook w:val="0000" w:firstRow="0" w:lastRow="0" w:firstColumn="0" w:lastColumn="0" w:noHBand="0" w:noVBand="0"/>
      </w:tblPr>
      <w:tblGrid>
        <w:gridCol w:w="4608"/>
        <w:gridCol w:w="3297"/>
        <w:gridCol w:w="6378"/>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297"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DATE OF LAST INSPECTION</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74"/>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TOTAL HEIGHT (M) I.E. SUITABLE FOR RACKING IN </w:t>
            </w:r>
            <w:r w:rsidRPr="00C558E9">
              <w:rPr>
                <w:b/>
                <w:sz w:val="14"/>
                <w:szCs w:val="14"/>
                <w:lang w:val="en-US" w:eastAsia="ru-RU"/>
              </w:rPr>
              <w:t xml:space="preserve">TREBLE JOINT </w:t>
            </w:r>
            <w:r w:rsidRPr="00C558E9">
              <w:rPr>
                <w:sz w:val="14"/>
                <w:szCs w:val="14"/>
                <w:lang w:val="en-US" w:eastAsia="ru-RU"/>
              </w:rPr>
              <w:t>STANDS.</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line="360" w:lineRule="atLeast"/>
              <w:rPr>
                <w:sz w:val="14"/>
                <w:szCs w:val="14"/>
              </w:rPr>
            </w:pPr>
            <w:r w:rsidRPr="00C558E9">
              <w:rPr>
                <w:sz w:val="14"/>
                <w:szCs w:val="14"/>
              </w:rPr>
              <w:t>46 M</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line="360" w:lineRule="atLeast"/>
              <w:ind w:left="-90"/>
              <w:rPr>
                <w:sz w:val="14"/>
                <w:szCs w:val="14"/>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API GROSS NOMINAL CAPACITY (LBS)</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1,800,000 LBS</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46"/>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ADJUSTABLE CASING STABBING BOARD - AIR OPERATED WITH SAFETY LOCKING DEVICE AND SECURED ON TOP AND BOTTOM</w:t>
            </w:r>
          </w:p>
        </w:tc>
        <w:tc>
          <w:tcPr>
            <w:tcW w:w="3297" w:type="dxa"/>
            <w:tcBorders>
              <w:top w:val="single" w:sz="6" w:space="0" w:color="auto"/>
              <w:left w:val="single" w:sz="6" w:space="0" w:color="auto"/>
              <w:right w:val="single" w:sz="12" w:space="0" w:color="auto"/>
            </w:tcBorders>
          </w:tcPr>
          <w:p w:rsidR="00AB2AF8" w:rsidRPr="00C558E9" w:rsidRDefault="00AB2AF8" w:rsidP="00870C2D">
            <w:pPr>
              <w:spacing w:line="360" w:lineRule="auto"/>
              <w:ind w:left="72"/>
              <w:rPr>
                <w:sz w:val="14"/>
                <w:szCs w:val="14"/>
              </w:rPr>
            </w:pPr>
            <w:r w:rsidRPr="00C558E9">
              <w:rPr>
                <w:sz w:val="14"/>
                <w:szCs w:val="14"/>
              </w:rPr>
              <w:t>SPECIFY</w:t>
            </w:r>
          </w:p>
        </w:tc>
        <w:tc>
          <w:tcPr>
            <w:tcW w:w="6378" w:type="dxa"/>
            <w:tcBorders>
              <w:top w:val="single" w:sz="6" w:space="0" w:color="auto"/>
              <w:left w:val="single" w:sz="6" w:space="0" w:color="auto"/>
              <w:right w:val="single" w:sz="12" w:space="0" w:color="auto"/>
            </w:tcBorders>
            <w:vAlign w:val="center"/>
          </w:tcPr>
          <w:p w:rsidR="00AB2AF8" w:rsidRPr="00C558E9" w:rsidRDefault="00AB2AF8" w:rsidP="00870C2D">
            <w:pPr>
              <w:spacing w:line="360" w:lineRule="auto"/>
              <w:ind w:left="-90"/>
              <w:rPr>
                <w:sz w:val="14"/>
                <w:szCs w:val="14"/>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CASING STABBING BOARD - ADJUSTABLE RANGE (M)</w:t>
            </w:r>
          </w:p>
        </w:tc>
        <w:tc>
          <w:tcPr>
            <w:tcW w:w="3297" w:type="dxa"/>
            <w:tcBorders>
              <w:top w:val="single" w:sz="6" w:space="0" w:color="auto"/>
              <w:left w:val="single" w:sz="6" w:space="0" w:color="auto"/>
              <w:right w:val="single" w:sz="12" w:space="0" w:color="auto"/>
            </w:tcBorders>
          </w:tcPr>
          <w:p w:rsidR="00AB2AF8" w:rsidRPr="00C558E9" w:rsidRDefault="00AB2AF8" w:rsidP="00870C2D">
            <w:pPr>
              <w:ind w:left="72"/>
              <w:rPr>
                <w:sz w:val="14"/>
                <w:szCs w:val="14"/>
              </w:rPr>
            </w:pPr>
            <w:r w:rsidRPr="00C558E9">
              <w:rPr>
                <w:sz w:val="14"/>
                <w:szCs w:val="14"/>
              </w:rPr>
              <w:t>7-14 M</w:t>
            </w:r>
          </w:p>
        </w:tc>
        <w:tc>
          <w:tcPr>
            <w:tcW w:w="6378" w:type="dxa"/>
            <w:tcBorders>
              <w:top w:val="single" w:sz="6" w:space="0" w:color="auto"/>
              <w:left w:val="single" w:sz="6" w:space="0" w:color="auto"/>
              <w:right w:val="single" w:sz="12" w:space="0" w:color="auto"/>
            </w:tcBorders>
            <w:vAlign w:val="center"/>
          </w:tcPr>
          <w:p w:rsidR="00AB2AF8" w:rsidRPr="00C558E9" w:rsidRDefault="00AB2AF8" w:rsidP="00870C2D">
            <w:pPr>
              <w:spacing w:line="360" w:lineRule="auto"/>
              <w:ind w:left="-90"/>
              <w:rPr>
                <w:sz w:val="14"/>
                <w:szCs w:val="14"/>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DEAD LINE ANCHOR TYPE</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ind w:left="72"/>
              <w:rPr>
                <w:sz w:val="14"/>
                <w:szCs w:val="14"/>
              </w:rPr>
            </w:pPr>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DEAD LINE ANCHOR CAPACITY</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ind w:left="72"/>
              <w:rPr>
                <w:sz w:val="14"/>
                <w:szCs w:val="14"/>
              </w:rPr>
            </w:pPr>
            <w:r w:rsidRPr="00C558E9">
              <w:rPr>
                <w:sz w:val="14"/>
                <w:szCs w:val="14"/>
              </w:rPr>
              <w:t>100,000 LBS</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771"/>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CROWN BLOCK MAKE AND TYPE</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DATE OF LAST INSPECTION </w:t>
            </w:r>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7 EA SHEAVES</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CROWN BLOCK RATED CAPACITY (LBS)</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1,600,000 LBS </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05"/>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RACKING SYSTEM MAKE AND TYPE</w:t>
            </w:r>
          </w:p>
        </w:tc>
        <w:tc>
          <w:tcPr>
            <w:tcW w:w="3297" w:type="dxa"/>
            <w:tcBorders>
              <w:top w:val="single" w:sz="6" w:space="0" w:color="auto"/>
              <w:left w:val="single" w:sz="6" w:space="0" w:color="auto"/>
              <w:right w:val="single" w:sz="12" w:space="0" w:color="auto"/>
            </w:tcBorders>
          </w:tcPr>
          <w:p w:rsidR="00AB2AF8" w:rsidRPr="00C558E9" w:rsidRDefault="00AB2AF8" w:rsidP="00870C2D">
            <w:pPr>
              <w:spacing w:line="360" w:lineRule="atLeast"/>
              <w:rPr>
                <w:sz w:val="14"/>
                <w:szCs w:val="14"/>
              </w:rPr>
            </w:pPr>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RACKING SYSTEM CAPACITY OF 5" DRILL-PIPE (M)</w:t>
            </w:r>
          </w:p>
        </w:tc>
        <w:tc>
          <w:tcPr>
            <w:tcW w:w="3297"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19,700 FT (6000 METRES) </w:t>
            </w:r>
          </w:p>
        </w:tc>
        <w:tc>
          <w:tcPr>
            <w:tcW w:w="637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proofErr w:type="gramStart"/>
            <w:r w:rsidRPr="00C558E9">
              <w:rPr>
                <w:sz w:val="14"/>
                <w:szCs w:val="14"/>
                <w:lang w:val="en-US" w:eastAsia="ru-RU"/>
              </w:rPr>
              <w:t>AIR  WINCH</w:t>
            </w:r>
            <w:proofErr w:type="gramEnd"/>
            <w:r w:rsidRPr="00C558E9">
              <w:rPr>
                <w:sz w:val="14"/>
                <w:szCs w:val="14"/>
                <w:lang w:val="en-US" w:eastAsia="ru-RU"/>
              </w:rPr>
              <w:t xml:space="preserve"> WITH SPOOLING DEVICE – MAKE &amp; TYPE</w:t>
            </w:r>
          </w:p>
        </w:tc>
        <w:tc>
          <w:tcPr>
            <w:tcW w:w="3297" w:type="dxa"/>
            <w:tcBorders>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2</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AIR </w:t>
            </w:r>
            <w:proofErr w:type="gramStart"/>
            <w:r w:rsidRPr="00C558E9">
              <w:rPr>
                <w:sz w:val="14"/>
                <w:szCs w:val="14"/>
                <w:lang w:val="en-US" w:eastAsia="ru-RU"/>
              </w:rPr>
              <w:t>WINCH  RATED</w:t>
            </w:r>
            <w:proofErr w:type="gramEnd"/>
            <w:r w:rsidRPr="00C558E9">
              <w:rPr>
                <w:sz w:val="14"/>
                <w:szCs w:val="14"/>
                <w:lang w:val="en-US" w:eastAsia="ru-RU"/>
              </w:rPr>
              <w:t xml:space="preserve"> PULL (MT)</w:t>
            </w:r>
          </w:p>
        </w:tc>
        <w:tc>
          <w:tcPr>
            <w:tcW w:w="3297" w:type="dxa"/>
            <w:tcBorders>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239"/>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AIR  WINCH  POSITION</w:t>
            </w:r>
          </w:p>
        </w:tc>
        <w:tc>
          <w:tcPr>
            <w:tcW w:w="3297" w:type="dxa"/>
            <w:tcBorders>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proofErr w:type="gramStart"/>
            <w:r w:rsidRPr="00C558E9">
              <w:rPr>
                <w:sz w:val="14"/>
                <w:szCs w:val="14"/>
                <w:lang w:val="en-US" w:eastAsia="ru-RU"/>
              </w:rPr>
              <w:t>HYDRAULIC  WINCH</w:t>
            </w:r>
            <w:proofErr w:type="gramEnd"/>
            <w:r w:rsidRPr="00C558E9">
              <w:rPr>
                <w:sz w:val="14"/>
                <w:szCs w:val="14"/>
                <w:lang w:val="en-US" w:eastAsia="ru-RU"/>
              </w:rPr>
              <w:t xml:space="preserve"> WITH SPOOLING DEVICE – MAKE &amp; TYPE</w:t>
            </w:r>
          </w:p>
        </w:tc>
        <w:tc>
          <w:tcPr>
            <w:tcW w:w="3297" w:type="dxa"/>
            <w:tcBorders>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 ONE TO BE CERTIFIED FOR MAN-RIDING</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proofErr w:type="gramStart"/>
            <w:r w:rsidRPr="00C558E9">
              <w:rPr>
                <w:sz w:val="14"/>
                <w:szCs w:val="14"/>
                <w:lang w:val="en-US" w:eastAsia="ru-RU"/>
              </w:rPr>
              <w:t>HYDRAULIC  WINCH</w:t>
            </w:r>
            <w:proofErr w:type="gramEnd"/>
            <w:r w:rsidRPr="00C558E9">
              <w:rPr>
                <w:sz w:val="14"/>
                <w:szCs w:val="14"/>
                <w:lang w:val="en-US" w:eastAsia="ru-RU"/>
              </w:rPr>
              <w:t xml:space="preserve">  RATED PULL (MT)</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MT or 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HYDRAULIC  WINCH  POSITION</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ANTI-COLLISION LIGHTS ON TOP OF MAST</w:t>
            </w:r>
          </w:p>
        </w:tc>
        <w:tc>
          <w:tcPr>
            <w:tcW w:w="329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MINIMUM</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WIND SOCK </w:t>
            </w:r>
          </w:p>
        </w:tc>
        <w:tc>
          <w:tcPr>
            <w:tcW w:w="3297"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AS PER NEEDS FOR H</w:t>
            </w:r>
            <w:r w:rsidRPr="00C558E9">
              <w:rPr>
                <w:sz w:val="14"/>
                <w:szCs w:val="14"/>
                <w:vertAlign w:val="subscript"/>
                <w:lang w:val="en-US" w:eastAsia="ru-RU"/>
              </w:rPr>
              <w:t>2</w:t>
            </w:r>
            <w:r w:rsidRPr="00C558E9">
              <w:rPr>
                <w:sz w:val="14"/>
                <w:szCs w:val="14"/>
                <w:lang w:val="en-US" w:eastAsia="ru-RU"/>
              </w:rPr>
              <w:t>S SAFETY PROGRAM</w:t>
            </w:r>
          </w:p>
          <w:p w:rsidR="00AB2AF8" w:rsidRPr="00C558E9" w:rsidRDefault="00AB2AF8" w:rsidP="00870C2D">
            <w:pPr>
              <w:pStyle w:val="a5"/>
              <w:spacing w:before="40" w:line="360" w:lineRule="auto"/>
              <w:rPr>
                <w:sz w:val="14"/>
                <w:szCs w:val="14"/>
                <w:vertAlign w:val="subscript"/>
                <w:lang w:val="en-US" w:eastAsia="ru-RU"/>
              </w:rPr>
            </w:pP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bl>
    <w:p w:rsidR="00AB2AF8" w:rsidRPr="00C558E9" w:rsidRDefault="00AB2AF8" w:rsidP="00AB2AF8">
      <w:pPr>
        <w:pStyle w:val="24"/>
        <w:rPr>
          <w:sz w:val="14"/>
          <w:szCs w:val="14"/>
        </w:rPr>
      </w:pPr>
      <w:r w:rsidRPr="00C558E9">
        <w:rPr>
          <w:b/>
          <w:sz w:val="14"/>
          <w:szCs w:val="14"/>
          <w:u w:val="single"/>
        </w:rPr>
        <w:t>NOTES</w:t>
      </w:r>
      <w:r w:rsidRPr="00C558E9">
        <w:rPr>
          <w:sz w:val="14"/>
          <w:szCs w:val="14"/>
        </w:rPr>
        <w:t>:</w:t>
      </w:r>
    </w:p>
    <w:p w:rsidR="00AB2AF8" w:rsidRPr="00C558E9" w:rsidRDefault="00AB2AF8" w:rsidP="00D2591F">
      <w:pPr>
        <w:pStyle w:val="24"/>
        <w:numPr>
          <w:ilvl w:val="0"/>
          <w:numId w:val="44"/>
        </w:numPr>
        <w:tabs>
          <w:tab w:val="clear" w:pos="360"/>
          <w:tab w:val="clear" w:pos="3349"/>
          <w:tab w:val="clear" w:pos="4857"/>
          <w:tab w:val="num" w:pos="720"/>
        </w:tabs>
        <w:ind w:left="720"/>
        <w:rPr>
          <w:sz w:val="14"/>
          <w:szCs w:val="14"/>
        </w:rPr>
      </w:pPr>
      <w:r w:rsidRPr="00C558E9">
        <w:rPr>
          <w:sz w:val="14"/>
          <w:szCs w:val="14"/>
          <w:lang w:val="en-US"/>
        </w:rPr>
        <w:t xml:space="preserve">THE SHEAVES IN THE DERRICK FOR THE AIR HOISTS MUST HAVE SAFETY SLINGS PASSING BELOW THE SHEAVE AND BETWEEN THE WIRES IN SUCH A WAY THAT THE LOAD AND THE WIRE ARE RETAINED IN THE EVENT OF SHEAVE OR PIN FAILURE. </w:t>
      </w:r>
      <w:r w:rsidRPr="00C558E9">
        <w:rPr>
          <w:sz w:val="14"/>
          <w:szCs w:val="14"/>
        </w:rPr>
        <w:t>ALL SLINGS MUST HAVE VALID PASSPORTS</w:t>
      </w:r>
    </w:p>
    <w:p w:rsidR="00AB2AF8" w:rsidRPr="00C558E9" w:rsidRDefault="00AB2AF8" w:rsidP="00D2591F">
      <w:pPr>
        <w:pStyle w:val="24"/>
        <w:numPr>
          <w:ilvl w:val="0"/>
          <w:numId w:val="44"/>
        </w:numPr>
        <w:tabs>
          <w:tab w:val="clear" w:pos="360"/>
          <w:tab w:val="clear" w:pos="3349"/>
          <w:tab w:val="clear" w:pos="4857"/>
          <w:tab w:val="num" w:pos="720"/>
        </w:tabs>
        <w:ind w:left="720"/>
        <w:rPr>
          <w:sz w:val="14"/>
          <w:szCs w:val="14"/>
          <w:lang w:val="en-US"/>
        </w:rPr>
      </w:pPr>
      <w:r w:rsidRPr="00C558E9">
        <w:rPr>
          <w:sz w:val="14"/>
          <w:szCs w:val="14"/>
          <w:lang w:val="en-US"/>
        </w:rPr>
        <w:t xml:space="preserve">WINCHES CAN BE EITHER AIR OR HYDRAULIC </w:t>
      </w:r>
      <w:proofErr w:type="gramStart"/>
      <w:r w:rsidRPr="00C558E9">
        <w:rPr>
          <w:sz w:val="14"/>
          <w:szCs w:val="14"/>
          <w:lang w:val="en-US"/>
        </w:rPr>
        <w:t>AS LONG AS</w:t>
      </w:r>
      <w:proofErr w:type="gramEnd"/>
      <w:r w:rsidRPr="00C558E9">
        <w:rPr>
          <w:sz w:val="14"/>
          <w:szCs w:val="14"/>
          <w:lang w:val="en-US"/>
        </w:rPr>
        <w:t xml:space="preserve"> ONE IS CERTIFIED AS A MAN RIDER ONLY AND EQUIPPED AS SUCH WITH BRAKES AND SAFETY STOPS.</w:t>
      </w:r>
    </w:p>
    <w:p w:rsidR="00AB2AF8" w:rsidRPr="00C558E9" w:rsidRDefault="00AB2AF8" w:rsidP="00AB2AF8">
      <w:pPr>
        <w:pStyle w:val="24"/>
        <w:tabs>
          <w:tab w:val="clear" w:pos="3349"/>
          <w:tab w:val="clear" w:pos="4857"/>
        </w:tabs>
        <w:ind w:left="720"/>
        <w:rPr>
          <w:sz w:val="14"/>
          <w:szCs w:val="14"/>
          <w:lang w:val="en-US"/>
        </w:rPr>
      </w:pP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32" w:name="_Toc535996841"/>
      <w:bookmarkStart w:id="833" w:name="_Toc76448232"/>
      <w:bookmarkStart w:id="834" w:name="_Toc76455967"/>
      <w:bookmarkStart w:id="835" w:name="_Toc374009958"/>
      <w:bookmarkStart w:id="836" w:name="_Toc374228715"/>
      <w:bookmarkStart w:id="837" w:name="_Toc374303538"/>
      <w:r w:rsidRPr="00C558E9">
        <w:rPr>
          <w:rFonts w:ascii="Times New Roman" w:hAnsi="Times New Roman" w:cs="Times New Roman"/>
          <w:i w:val="0"/>
          <w:sz w:val="20"/>
          <w:szCs w:val="20"/>
        </w:rPr>
        <w:t>SUB-STRUCTURE</w:t>
      </w:r>
      <w:bookmarkEnd w:id="832"/>
      <w:bookmarkEnd w:id="833"/>
      <w:bookmarkEnd w:id="834"/>
      <w:bookmarkEnd w:id="835"/>
      <w:bookmarkEnd w:id="836"/>
      <w:bookmarkEnd w:id="837"/>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BUILT TO API STANDARDS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API 4F minimum</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DIMENSIONS (M)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RIG FLOOR HEIGHT (M),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MINIMUM 30 FT</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CLEAR HEIGHT BENEATH ROTARY BEAMS (M)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 </w:t>
            </w:r>
            <w:r w:rsidRPr="00C558E9">
              <w:rPr>
                <w:sz w:val="14"/>
                <w:szCs w:val="14"/>
                <w:lang w:eastAsia="ru-RU"/>
              </w:rPr>
              <w:t>MINIMUM 26 FT (8 M)</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NOMINAL HEIGHT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26 FT (8 M)</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SIMULTANEOUS CAPACITY SETBACK (LBS)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700,000 LBS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SIMULTANEOUS CAPACITY ROTARY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1,400,000 LBS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CASING CAPACITY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1,400,000 LBS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MATTING BOARDS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SET AS PER LOCATION REQUIREMENTS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Height w:hRule="exact" w:val="52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ACCESSORIES, ENCLOSED, HEATED ETC</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AS NECESSARY FOR FULL CLOSED </w:t>
            </w:r>
            <w:proofErr w:type="gramStart"/>
            <w:r w:rsidRPr="00C558E9">
              <w:rPr>
                <w:sz w:val="14"/>
                <w:szCs w:val="14"/>
                <w:lang w:val="en-US" w:eastAsia="ru-RU"/>
              </w:rPr>
              <w:t>LOOP  MUD</w:t>
            </w:r>
            <w:proofErr w:type="gramEnd"/>
            <w:r w:rsidRPr="00C558E9">
              <w:rPr>
                <w:sz w:val="14"/>
                <w:szCs w:val="14"/>
                <w:lang w:val="en-US" w:eastAsia="ru-RU"/>
              </w:rPr>
              <w:t xml:space="preserve"> SYSTEM AND WINTERIZATION NEEDS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AIR TANKS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BOP HANDLING SYSTEM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AIR WINCH MOUNTED IN WELLHEAD AREA</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AIR WINCH RATED PULL (KG)</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AIR WINCH POSITION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Rig floor</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CATWALK LENGTH (M)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27 m</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47"/>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RIG FLOOR DRAINAGE SYSTEM TO DEDICATED COLLECTION SUMP/TANK FOR RECYCLING</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38" w:name="_Toc374009959"/>
      <w:bookmarkStart w:id="839" w:name="_Toc374228716"/>
      <w:bookmarkStart w:id="840" w:name="_Toc374303539"/>
      <w:r w:rsidRPr="00C558E9">
        <w:rPr>
          <w:rFonts w:ascii="Times New Roman" w:hAnsi="Times New Roman" w:cs="Times New Roman"/>
          <w:i w:val="0"/>
          <w:sz w:val="20"/>
          <w:szCs w:val="20"/>
        </w:rPr>
        <w:t>TRAVELLING ASSEMBLY</w:t>
      </w:r>
      <w:bookmarkEnd w:id="838"/>
      <w:bookmarkEnd w:id="839"/>
      <w:bookmarkEnd w:id="840"/>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BLOCK 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CAPACITY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1,300,000 LBS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HOOK MAKE AND TYPE</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CAPACITY (LBS)</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1,300,000 LBS </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SWIVEL HEAD </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&amp; TYPE</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CAPACITY (LBS)</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1,300,000 LBS</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95"/>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41" w:name="_Toc374009960"/>
      <w:bookmarkStart w:id="842" w:name="_Toc374228717"/>
      <w:bookmarkStart w:id="843" w:name="_Toc374303540"/>
      <w:r w:rsidRPr="00C558E9">
        <w:rPr>
          <w:rFonts w:ascii="Times New Roman" w:hAnsi="Times New Roman" w:cs="Times New Roman"/>
          <w:i w:val="0"/>
          <w:sz w:val="20"/>
          <w:szCs w:val="20"/>
        </w:rPr>
        <w:t>TOP DRIVE (REQUIRED)</w:t>
      </w:r>
      <w:bookmarkEnd w:id="841"/>
      <w:bookmarkEnd w:id="842"/>
      <w:bookmarkEnd w:id="843"/>
      <w:r w:rsidRPr="00C558E9">
        <w:rPr>
          <w:rFonts w:ascii="Times New Roman" w:hAnsi="Times New Roman" w:cs="Times New Roman"/>
          <w:i w:val="0"/>
          <w:sz w:val="20"/>
          <w:szCs w:val="20"/>
        </w:rPr>
        <w:t xml:space="preserve"> </w:t>
      </w:r>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Height w:hRule="exact" w:val="289"/>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TOP DRIVE TYPE AND MAKE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650T MINIMUM 1,000 HP HIGH TORQUE MOTOR. </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CAPACITY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1,300,000 LBS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DRIVE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POWER (HP)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1,000 HP</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MAXIMUM CONTINUOUS TORQUE (FT-LBS.)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45,500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RPM AT MAXIMUM CONTINUOUS TORQUE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110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RPM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537"/>
        </w:trPr>
        <w:tc>
          <w:tcPr>
            <w:tcW w:w="4608" w:type="dxa"/>
            <w:tcBorders>
              <w:top w:val="single" w:sz="6" w:space="0" w:color="auto"/>
              <w:left w:val="single" w:sz="12" w:space="0" w:color="auto"/>
              <w:bottom w:val="single" w:sz="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TDS CAMERA SYSTEM TO MONITOR AT LEAST THE MONKEY BOARD LEVEL WITH FULL VIEWING SCREEN CAPABILITY AT DRILLERS STATION</w:t>
            </w:r>
          </w:p>
        </w:tc>
        <w:tc>
          <w:tcPr>
            <w:tcW w:w="3312" w:type="dxa"/>
            <w:tcBorders>
              <w:top w:val="single" w:sz="6" w:space="0" w:color="auto"/>
              <w:left w:val="single" w:sz="2"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REQUIRED (MINIMUM OF 2 CAMERAS REQUIRED)</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2" w:space="0" w:color="auto"/>
              <w:left w:val="single" w:sz="12" w:space="0" w:color="auto"/>
              <w:bottom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LAST FULL INSPECTION, INCLUDING NDT OF MAIN SHAFT</w:t>
            </w:r>
          </w:p>
        </w:tc>
        <w:tc>
          <w:tcPr>
            <w:tcW w:w="3312" w:type="dxa"/>
            <w:tcBorders>
              <w:top w:val="single" w:sz="2" w:space="0" w:color="auto"/>
              <w:left w:val="single" w:sz="2"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BEFORE COMMENCEMENT OF WORK</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44" w:name="_Toc374009961"/>
      <w:bookmarkStart w:id="845" w:name="_Toc374228718"/>
      <w:bookmarkStart w:id="846" w:name="_Toc374303541"/>
      <w:r w:rsidRPr="00C558E9">
        <w:rPr>
          <w:rFonts w:ascii="Times New Roman" w:hAnsi="Times New Roman" w:cs="Times New Roman"/>
          <w:i w:val="0"/>
          <w:sz w:val="20"/>
          <w:szCs w:val="20"/>
        </w:rPr>
        <w:t>DRILL LINE</w:t>
      </w:r>
      <w:bookmarkEnd w:id="844"/>
      <w:bookmarkEnd w:id="845"/>
      <w:bookmarkEnd w:id="846"/>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DRILL LINE MAKE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DRILL LINE SIZE (INCHES)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 5/8” (41 MM)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DRILL LINE BREAKING STRENGTH (MT)</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120 MT</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LENGTH ON REEL</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5,000 FT</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0"/>
          <w:numId w:val="48"/>
        </w:numPr>
        <w:spacing w:after="120" w:line="240" w:lineRule="auto"/>
        <w:rPr>
          <w:rFonts w:ascii="Times New Roman" w:hAnsi="Times New Roman" w:cs="Times New Roman"/>
          <w:i w:val="0"/>
          <w:sz w:val="20"/>
          <w:szCs w:val="20"/>
        </w:rPr>
      </w:pPr>
      <w:bookmarkStart w:id="847" w:name="_Toc535996845"/>
      <w:bookmarkStart w:id="848" w:name="_Toc76448236"/>
      <w:bookmarkStart w:id="849" w:name="_Toc76455971"/>
      <w:bookmarkStart w:id="850" w:name="_Toc374009962"/>
      <w:bookmarkStart w:id="851" w:name="_Toc374228719"/>
      <w:bookmarkStart w:id="852" w:name="_Toc374303542"/>
      <w:r w:rsidRPr="00C558E9">
        <w:rPr>
          <w:rFonts w:ascii="Times New Roman" w:hAnsi="Times New Roman" w:cs="Times New Roman"/>
          <w:i w:val="0"/>
          <w:sz w:val="20"/>
          <w:szCs w:val="20"/>
        </w:rPr>
        <w:t>ROTARY EQUIPMENT</w:t>
      </w:r>
      <w:bookmarkEnd w:id="847"/>
      <w:bookmarkEnd w:id="848"/>
      <w:bookmarkEnd w:id="849"/>
      <w:bookmarkEnd w:id="850"/>
      <w:bookmarkEnd w:id="851"/>
      <w:bookmarkEnd w:id="852"/>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rPr>
      </w:pPr>
      <w:bookmarkStart w:id="853" w:name="_Toc374009963"/>
      <w:bookmarkStart w:id="854" w:name="_Toc374228720"/>
      <w:bookmarkStart w:id="855" w:name="_Toc374303543"/>
      <w:r w:rsidRPr="00C558E9">
        <w:rPr>
          <w:rFonts w:ascii="Times New Roman" w:hAnsi="Times New Roman" w:cs="Times New Roman"/>
          <w:i w:val="0"/>
          <w:sz w:val="20"/>
          <w:szCs w:val="20"/>
        </w:rPr>
        <w:t>ROTARY TABLE</w:t>
      </w:r>
      <w:bookmarkEnd w:id="853"/>
      <w:bookmarkEnd w:id="854"/>
      <w:bookmarkEnd w:id="855"/>
    </w:p>
    <w:tbl>
      <w:tblPr>
        <w:tblW w:w="0" w:type="auto"/>
        <w:tblLayout w:type="fixed"/>
        <w:tblLook w:val="0000" w:firstRow="0" w:lastRow="0" w:firstColumn="0" w:lastColumn="0" w:noHBand="0" w:noVBand="0"/>
      </w:tblPr>
      <w:tblGrid>
        <w:gridCol w:w="4608"/>
        <w:gridCol w:w="3312"/>
        <w:gridCol w:w="6480"/>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ROTARY 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48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STATIC CAPACITY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1,300,000 LBS </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OPENING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37 ½” (952 MM)</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DRIVE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INPUT HORSEPOWER (HP)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1,000 HP </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729"/>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BUSHING INSERTS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PLEASE SPECIFY</w:t>
            </w:r>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MUST COVER TUBULAR SIZE 2 3/8” TO 11 ¾”</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RIGHT AND LEFT TORQUE LIMIT (FT-LBS.)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RIGHT 43,200 FT/LBS @ 100 RPM</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AND MINIMUM RPM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BIT BREAKER MASTER PLATE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48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NON-SLIP SURFACE/MATTING AROUND ROTARY TABLE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48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0"/>
          <w:numId w:val="48"/>
        </w:numPr>
        <w:spacing w:after="120" w:line="240" w:lineRule="auto"/>
        <w:rPr>
          <w:rFonts w:ascii="Times New Roman" w:hAnsi="Times New Roman" w:cs="Times New Roman"/>
          <w:i w:val="0"/>
          <w:sz w:val="20"/>
          <w:szCs w:val="20"/>
          <w:lang w:val="en-US"/>
        </w:rPr>
      </w:pPr>
      <w:bookmarkStart w:id="856" w:name="_Toc374009964"/>
      <w:bookmarkStart w:id="857" w:name="_Toc374228721"/>
      <w:bookmarkStart w:id="858" w:name="_Toc374303544"/>
      <w:r w:rsidRPr="00C558E9">
        <w:rPr>
          <w:rFonts w:ascii="Times New Roman" w:hAnsi="Times New Roman" w:cs="Times New Roman"/>
          <w:i w:val="0"/>
          <w:sz w:val="20"/>
          <w:szCs w:val="20"/>
          <w:lang w:val="en-US"/>
        </w:rPr>
        <w:t>PUMPING AND HIGH PRESSURE DISCHARGE SYSTEM</w:t>
      </w:r>
      <w:bookmarkEnd w:id="856"/>
      <w:bookmarkEnd w:id="857"/>
      <w:bookmarkEnd w:id="858"/>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59" w:name="_Toc374009965"/>
      <w:bookmarkStart w:id="860" w:name="_Toc374228722"/>
      <w:bookmarkStart w:id="861" w:name="_Toc374303545"/>
      <w:r w:rsidRPr="00C558E9">
        <w:rPr>
          <w:rFonts w:ascii="Times New Roman" w:hAnsi="Times New Roman" w:cs="Times New Roman"/>
          <w:i w:val="0"/>
          <w:sz w:val="20"/>
          <w:szCs w:val="20"/>
          <w:lang w:val="en-US"/>
        </w:rPr>
        <w:t>MUD PUMPS</w:t>
      </w:r>
      <w:bookmarkEnd w:id="859"/>
      <w:bookmarkEnd w:id="860"/>
      <w:bookmarkEnd w:id="861"/>
    </w:p>
    <w:tbl>
      <w:tblPr>
        <w:tblW w:w="14283" w:type="dxa"/>
        <w:tblLayout w:type="fixed"/>
        <w:tblLook w:val="0000" w:firstRow="0" w:lastRow="0" w:firstColumn="0" w:lastColumn="0" w:noHBand="0" w:noVBand="0"/>
      </w:tblPr>
      <w:tblGrid>
        <w:gridCol w:w="4698"/>
        <w:gridCol w:w="3312"/>
        <w:gridCol w:w="6273"/>
      </w:tblGrid>
      <w:tr w:rsidR="00C558E9" w:rsidRPr="00474016" w:rsidTr="00870C2D">
        <w:trPr>
          <w:cantSplit/>
          <w:trHeight w:hRule="exact" w:val="489"/>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3 X 1600 HP TRIPLEX PUMPS DRIVEN BY TWO (2) MINIMUM 1,000 HP MOTORS EACH. </w:t>
            </w:r>
          </w:p>
        </w:tc>
        <w:tc>
          <w:tcPr>
            <w:tcW w:w="627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DRIVE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DC MOTORS</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526"/>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TRANSMISSION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(MUST BE EQUIPPED WITH TRANSMISSION/TORQUE CONVERTER)</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5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MAXIMUM INPUT HORSEPOWER PER PUMP (HP)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1600 HP</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11"/>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FLUID END TYPE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SUFFICIENT SPARE FLUID ENDS FOR SCOPE OF WORK. </w:t>
            </w:r>
            <w:r w:rsidRPr="00C558E9">
              <w:rPr>
                <w:sz w:val="14"/>
                <w:szCs w:val="14"/>
                <w:lang w:eastAsia="ru-RU"/>
              </w:rPr>
              <w:t>FORGED STEEL TYPE.</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29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LINER SIZES AVAILABLE (IN) &amp; </w:t>
            </w:r>
          </w:p>
          <w:p w:rsidR="00AB2AF8" w:rsidRPr="00C558E9" w:rsidRDefault="00AB2AF8" w:rsidP="00870C2D">
            <w:pPr>
              <w:pStyle w:val="a5"/>
              <w:spacing w:before="40"/>
              <w:rPr>
                <w:sz w:val="14"/>
                <w:szCs w:val="14"/>
                <w:lang w:val="en-US" w:eastAsia="ru-RU"/>
              </w:rPr>
            </w:pPr>
            <w:r w:rsidRPr="00C558E9">
              <w:rPr>
                <w:sz w:val="14"/>
                <w:szCs w:val="14"/>
                <w:lang w:val="en-US" w:eastAsia="ru-RU"/>
              </w:rPr>
              <w:t>WORKING PRESSURE IN BAR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5 ½”, 6 ½”, 7 ¼”</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PULSATION DAMPENERS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PER PUMP (SPECIFY TYPE)</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RESET RELIEF VALVE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PER PUMP</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HIGH PRESSURE VALVE(S) AFTER PUMP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CHARGE PUMP MAKE AND TYPE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PER PUMP. SPECIFY TYPE</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CHARGE PUMP DRIVE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CHARGE PUMP IMPELLER OD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SUCTION LINES - NUMBER AND SIZE (IN)</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X 1</w:t>
            </w:r>
            <w:r w:rsidRPr="00C558E9">
              <w:rPr>
                <w:sz w:val="14"/>
                <w:szCs w:val="14"/>
                <w:lang w:val="en-US" w:eastAsia="ru-RU"/>
              </w:rPr>
              <w:t>0</w:t>
            </w:r>
            <w:r w:rsidRPr="00C558E9">
              <w:rPr>
                <w:sz w:val="14"/>
                <w:szCs w:val="14"/>
                <w:lang w:eastAsia="ru-RU"/>
              </w:rPr>
              <w:t>” (MINIMUM)</w:t>
            </w:r>
          </w:p>
        </w:tc>
        <w:tc>
          <w:tcPr>
            <w:tcW w:w="627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SUCTION DAMPENERS - NUMBER AND TYPE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PER PUMP</w:t>
            </w:r>
          </w:p>
        </w:tc>
        <w:tc>
          <w:tcPr>
            <w:tcW w:w="627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60" w:line="360" w:lineRule="auto"/>
        <w:ind w:left="720"/>
        <w:rPr>
          <w:sz w:val="14"/>
          <w:szCs w:val="14"/>
          <w:lang w:val="en-US"/>
        </w:rPr>
      </w:pPr>
      <w:r w:rsidRPr="00C558E9">
        <w:rPr>
          <w:b/>
          <w:sz w:val="14"/>
          <w:szCs w:val="14"/>
          <w:lang w:val="en-US"/>
        </w:rPr>
        <w:t xml:space="preserve">NOTE: </w:t>
      </w:r>
      <w:r w:rsidRPr="00C558E9">
        <w:rPr>
          <w:sz w:val="14"/>
          <w:szCs w:val="14"/>
          <w:lang w:val="en-US"/>
        </w:rPr>
        <w:t>MUD PUMP SUCTION LINES TO BE FITTED WITH STRAINERS. JUMPER HOSES MUST BE FITTED WITH SAFETY SLINGS.</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62" w:name="_Toc374009966"/>
      <w:bookmarkStart w:id="863" w:name="_Toc374228723"/>
      <w:bookmarkStart w:id="864" w:name="_Toc374303546"/>
      <w:r w:rsidRPr="00C558E9">
        <w:rPr>
          <w:rFonts w:ascii="Times New Roman" w:hAnsi="Times New Roman" w:cs="Times New Roman"/>
          <w:i w:val="0"/>
          <w:sz w:val="20"/>
          <w:szCs w:val="20"/>
          <w:lang w:val="en-US"/>
        </w:rPr>
        <w:t>HIGH PRESSURE MUD LINES</w:t>
      </w:r>
      <w:bookmarkEnd w:id="862"/>
      <w:bookmarkEnd w:id="863"/>
      <w:bookmarkEnd w:id="864"/>
    </w:p>
    <w:tbl>
      <w:tblPr>
        <w:tblW w:w="14283" w:type="dxa"/>
        <w:tblLayout w:type="fixed"/>
        <w:tblLook w:val="0000" w:firstRow="0" w:lastRow="0" w:firstColumn="0" w:lastColumn="0" w:noHBand="0" w:noVBand="0"/>
      </w:tblPr>
      <w:tblGrid>
        <w:gridCol w:w="4698"/>
        <w:gridCol w:w="3312"/>
        <w:gridCol w:w="6273"/>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DISCHARGE LINE NUMBER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27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56"/>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DISCHARGE LINE SIZE, OD X ID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5 9/16” OD x 4” ID (NO THREADED CONNECTIONS)</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WORKING PRESSURE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eastAsia="ru-RU"/>
              </w:rPr>
              <w:t>345 BAR MINIMUM</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ROTARY HOSE NUMBER AND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C/W VIBRATOR HOSES</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ROTARY HOSE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½” ID</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ROTARY HOSE LENGTH (M)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22 M</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ROTARY HOSE WORKING PRESSURE (BAR)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345 BAR MINIMUM</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STANDPIPE NUMBER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WITH GOOSE-NECK AND MANIFOLD</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STANDPIPE SIZE (IN)</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5 9/16” OD x 4” ID</w:t>
            </w:r>
          </w:p>
        </w:tc>
        <w:tc>
          <w:tcPr>
            <w:tcW w:w="627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STANDPIPE WORKING PRESSURE (BAR)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eastAsia="ru-RU"/>
              </w:rPr>
              <w:t>345 BAR MINIMUM</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CONNECTIONS FOR 3</w:t>
            </w:r>
            <w:r w:rsidRPr="00C558E9">
              <w:rPr>
                <w:sz w:val="14"/>
                <w:szCs w:val="14"/>
                <w:vertAlign w:val="superscript"/>
                <w:lang w:val="en-US" w:eastAsia="ru-RU"/>
              </w:rPr>
              <w:t>RD</w:t>
            </w:r>
            <w:r w:rsidRPr="00C558E9">
              <w:rPr>
                <w:sz w:val="14"/>
                <w:szCs w:val="14"/>
                <w:lang w:val="en-US" w:eastAsia="ru-RU"/>
              </w:rPr>
              <w:t xml:space="preserve"> PARTY SENSORS</w:t>
            </w:r>
          </w:p>
        </w:tc>
        <w:tc>
          <w:tcPr>
            <w:tcW w:w="3312" w:type="dxa"/>
            <w:tcBorders>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2</w:t>
            </w:r>
          </w:p>
        </w:tc>
        <w:tc>
          <w:tcPr>
            <w:tcW w:w="6273"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tabs>
          <w:tab w:val="left" w:pos="360"/>
        </w:tabs>
        <w:spacing w:before="120" w:after="120" w:line="360" w:lineRule="auto"/>
        <w:ind w:left="360"/>
        <w:rPr>
          <w:b/>
          <w:sz w:val="14"/>
          <w:szCs w:val="14"/>
          <w:lang w:val="en-US"/>
        </w:rPr>
      </w:pPr>
      <w:r w:rsidRPr="00C558E9">
        <w:rPr>
          <w:b/>
          <w:sz w:val="14"/>
          <w:szCs w:val="14"/>
          <w:lang w:val="en-US"/>
        </w:rPr>
        <w:t xml:space="preserve">NOTE: </w:t>
      </w:r>
      <w:r w:rsidRPr="00C558E9">
        <w:rPr>
          <w:sz w:val="14"/>
          <w:szCs w:val="14"/>
          <w:lang w:val="en-US"/>
        </w:rPr>
        <w:t>KILL OUTLET AND BLEED OFF LINE OUTLET. 350 BAR VALVES.</w:t>
      </w:r>
    </w:p>
    <w:p w:rsidR="00AB2AF8" w:rsidRPr="00C558E9" w:rsidRDefault="00AB2AF8" w:rsidP="00D2591F">
      <w:pPr>
        <w:pStyle w:val="22"/>
        <w:keepNext w:val="0"/>
        <w:numPr>
          <w:ilvl w:val="0"/>
          <w:numId w:val="48"/>
        </w:numPr>
        <w:spacing w:after="120" w:line="240" w:lineRule="auto"/>
        <w:rPr>
          <w:rFonts w:ascii="Times New Roman" w:hAnsi="Times New Roman" w:cs="Times New Roman"/>
          <w:i w:val="0"/>
          <w:sz w:val="20"/>
          <w:szCs w:val="20"/>
          <w:lang w:val="en-US"/>
        </w:rPr>
      </w:pPr>
      <w:bookmarkStart w:id="865" w:name="_Toc374009967"/>
      <w:bookmarkStart w:id="866" w:name="_Toc374228724"/>
      <w:bookmarkStart w:id="867" w:name="_Toc374303547"/>
      <w:r w:rsidRPr="00C558E9">
        <w:rPr>
          <w:rFonts w:ascii="Times New Roman" w:hAnsi="Times New Roman" w:cs="Times New Roman"/>
          <w:i w:val="0"/>
          <w:sz w:val="20"/>
          <w:szCs w:val="20"/>
          <w:lang w:val="en-US"/>
        </w:rPr>
        <w:lastRenderedPageBreak/>
        <w:t>LOW PRESSURE MUD SYSTEM</w:t>
      </w:r>
      <w:bookmarkEnd w:id="865"/>
      <w:bookmarkEnd w:id="866"/>
      <w:bookmarkEnd w:id="867"/>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68" w:name="_Toc374009968"/>
      <w:bookmarkStart w:id="869" w:name="_Toc374228725"/>
      <w:bookmarkStart w:id="870" w:name="_Toc374303548"/>
      <w:r w:rsidRPr="00C558E9">
        <w:rPr>
          <w:rFonts w:ascii="Times New Roman" w:hAnsi="Times New Roman" w:cs="Times New Roman"/>
          <w:i w:val="0"/>
          <w:sz w:val="20"/>
          <w:szCs w:val="20"/>
          <w:lang w:val="en-US"/>
        </w:rPr>
        <w:t>MUD MIXING EXTRA MIXING PUMP</w:t>
      </w:r>
      <w:bookmarkEnd w:id="868"/>
      <w:bookmarkEnd w:id="869"/>
      <w:bookmarkEnd w:id="870"/>
    </w:p>
    <w:tbl>
      <w:tblPr>
        <w:tblW w:w="14283" w:type="dxa"/>
        <w:tblLayout w:type="fixed"/>
        <w:tblLook w:val="0000" w:firstRow="0" w:lastRow="0" w:firstColumn="0" w:lastColumn="0" w:noHBand="0" w:noVBand="0"/>
      </w:tblPr>
      <w:tblGrid>
        <w:gridCol w:w="4608"/>
        <w:gridCol w:w="3330"/>
        <w:gridCol w:w="6345"/>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MIXING HOPPER NUMBER</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(1 SIZED FOR BIG BAGS)</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HOPPER MAKE AND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MIXING PUMPS NUMBER</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MIXING PUMP SIZE AND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MIX PUMP DRIVE (HP)</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 HP</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SUCTION LINE MUST BE INDEPENDENT</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4"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DISCHARGE LINE SIZES</w:t>
            </w:r>
          </w:p>
        </w:tc>
        <w:tc>
          <w:tcPr>
            <w:tcW w:w="3330" w:type="dxa"/>
            <w:tcBorders>
              <w:top w:val="single" w:sz="6" w:space="0" w:color="auto"/>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w:t>
            </w:r>
          </w:p>
        </w:tc>
        <w:tc>
          <w:tcPr>
            <w:tcW w:w="6345" w:type="dxa"/>
            <w:tcBorders>
              <w:top w:val="single" w:sz="6" w:space="0" w:color="auto"/>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MUD GUNS TO BE PROVIDED </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ON EVERY MUD TANK AND SHAKER BOX</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CAUSTIC MIXING FACILITIES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SET</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HIGH PRESSURE MUD SHEARING DEVICE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 </w:t>
            </w:r>
            <w:r w:rsidRPr="00C558E9">
              <w:rPr>
                <w:sz w:val="14"/>
                <w:szCs w:val="14"/>
                <w:lang w:eastAsia="ru-RU"/>
              </w:rPr>
              <w:t>JET-SHEAR OR SIMILAR</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MAKE/TYPE</w:t>
            </w:r>
          </w:p>
        </w:tc>
        <w:tc>
          <w:tcPr>
            <w:tcW w:w="3330" w:type="dxa"/>
            <w:tcBorders>
              <w:top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ind w:left="-90"/>
        <w:rPr>
          <w:b/>
          <w:sz w:val="14"/>
          <w:szCs w:val="14"/>
          <w:u w:val="single"/>
        </w:rPr>
      </w:pPr>
      <w:r w:rsidRPr="00C558E9">
        <w:rPr>
          <w:b/>
          <w:sz w:val="14"/>
          <w:szCs w:val="14"/>
          <w:u w:val="single"/>
        </w:rPr>
        <w:t>NOTES</w:t>
      </w:r>
    </w:p>
    <w:p w:rsidR="00AB2AF8" w:rsidRPr="00C558E9" w:rsidRDefault="00AB2AF8" w:rsidP="00D2591F">
      <w:pPr>
        <w:numPr>
          <w:ilvl w:val="0"/>
          <w:numId w:val="24"/>
        </w:numPr>
        <w:tabs>
          <w:tab w:val="clear" w:pos="360"/>
          <w:tab w:val="num" w:pos="630"/>
        </w:tabs>
        <w:spacing w:after="0" w:line="240" w:lineRule="auto"/>
        <w:ind w:left="630"/>
        <w:rPr>
          <w:sz w:val="14"/>
          <w:szCs w:val="14"/>
          <w:lang w:val="en-US"/>
        </w:rPr>
      </w:pPr>
      <w:r w:rsidRPr="00C558E9">
        <w:rPr>
          <w:sz w:val="14"/>
          <w:szCs w:val="14"/>
          <w:lang w:val="en-US"/>
        </w:rPr>
        <w:t xml:space="preserve">A CENTRIFUGAL PUMP SHALL FEED THE </w:t>
      </w:r>
      <w:proofErr w:type="gramStart"/>
      <w:r w:rsidRPr="00C558E9">
        <w:rPr>
          <w:sz w:val="14"/>
          <w:szCs w:val="14"/>
          <w:lang w:val="en-US"/>
        </w:rPr>
        <w:t>LOW PRESSURE</w:t>
      </w:r>
      <w:proofErr w:type="gramEnd"/>
      <w:r w:rsidRPr="00C558E9">
        <w:rPr>
          <w:sz w:val="14"/>
          <w:szCs w:val="14"/>
          <w:lang w:val="en-US"/>
        </w:rPr>
        <w:t xml:space="preserve"> MIXING HOPPER VIA 6” PIPING MANIFOLD. </w:t>
      </w:r>
    </w:p>
    <w:p w:rsidR="00AB2AF8" w:rsidRPr="00C558E9" w:rsidRDefault="00AB2AF8" w:rsidP="00D2591F">
      <w:pPr>
        <w:numPr>
          <w:ilvl w:val="0"/>
          <w:numId w:val="24"/>
        </w:numPr>
        <w:tabs>
          <w:tab w:val="clear" w:pos="360"/>
          <w:tab w:val="num" w:pos="630"/>
        </w:tabs>
        <w:spacing w:after="0" w:line="240" w:lineRule="auto"/>
        <w:ind w:left="630"/>
        <w:rPr>
          <w:sz w:val="14"/>
          <w:szCs w:val="14"/>
          <w:lang w:val="en-US"/>
        </w:rPr>
      </w:pPr>
      <w:r w:rsidRPr="00C558E9">
        <w:rPr>
          <w:sz w:val="14"/>
          <w:szCs w:val="14"/>
          <w:lang w:val="en-US"/>
        </w:rPr>
        <w:t xml:space="preserve">THE SYSTEM SHALL BE ABLE TO TREAT MUD IN THE ACTIVE SYSTEM OR PILL TANK OR RESERVE TANK WHILST NOT INTERFERING WITH THE MUD PUMP OR CHARGING OPERATION. </w:t>
      </w:r>
    </w:p>
    <w:p w:rsidR="00AB2AF8" w:rsidRPr="00C558E9" w:rsidRDefault="00AB2AF8" w:rsidP="00D2591F">
      <w:pPr>
        <w:numPr>
          <w:ilvl w:val="0"/>
          <w:numId w:val="24"/>
        </w:numPr>
        <w:tabs>
          <w:tab w:val="clear" w:pos="360"/>
          <w:tab w:val="num" w:pos="630"/>
        </w:tabs>
        <w:spacing w:after="0" w:line="240" w:lineRule="auto"/>
        <w:ind w:left="630"/>
        <w:rPr>
          <w:sz w:val="14"/>
          <w:szCs w:val="14"/>
          <w:lang w:val="en-US"/>
        </w:rPr>
      </w:pPr>
      <w:r w:rsidRPr="00C558E9">
        <w:rPr>
          <w:sz w:val="14"/>
          <w:szCs w:val="14"/>
          <w:lang w:val="en-US"/>
        </w:rPr>
        <w:t xml:space="preserve">THE MIXING SUCTION AND DISCHARGE MANIFOLD (6”) SHOULD BE DESIGNED TO ALLOW SIMULTANEOUS MIXING AND TREATING OF ACTIVE AND RESERVE MUD. </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71" w:name="_Toc374009969"/>
      <w:bookmarkStart w:id="872" w:name="_Toc374228726"/>
      <w:bookmarkStart w:id="873" w:name="_Toc374303549"/>
      <w:r w:rsidRPr="00C558E9">
        <w:rPr>
          <w:rFonts w:ascii="Times New Roman" w:hAnsi="Times New Roman" w:cs="Times New Roman"/>
          <w:i w:val="0"/>
          <w:sz w:val="20"/>
          <w:szCs w:val="20"/>
          <w:lang w:val="en-US"/>
        </w:rPr>
        <w:t>SHALE SHAKERS</w:t>
      </w:r>
      <w:bookmarkEnd w:id="871"/>
      <w:bookmarkEnd w:id="872"/>
      <w:bookmarkEnd w:id="873"/>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UNITS</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PREFERABLY LINEAR MOTION SHAKERS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DRIVE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SCREEN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SCREEN SIZES </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 FROM 40 TO 220</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74" w:name="_Toc374009970"/>
      <w:bookmarkStart w:id="875" w:name="_Toc374228727"/>
      <w:bookmarkStart w:id="876" w:name="_Toc374303550"/>
      <w:r w:rsidRPr="00C558E9">
        <w:rPr>
          <w:rFonts w:ascii="Times New Roman" w:hAnsi="Times New Roman" w:cs="Times New Roman"/>
          <w:i w:val="0"/>
          <w:sz w:val="20"/>
          <w:szCs w:val="20"/>
          <w:lang w:val="en-US"/>
        </w:rPr>
        <w:t>DESANDER</w:t>
      </w:r>
      <w:bookmarkEnd w:id="874"/>
      <w:bookmarkEnd w:id="875"/>
      <w:bookmarkEnd w:id="876"/>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 (1500 GPM CAPACITY)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NUMBER OF CONES AND SIZE (NO. </w:t>
            </w:r>
            <w:r w:rsidRPr="00C558E9">
              <w:rPr>
                <w:sz w:val="14"/>
                <w:szCs w:val="14"/>
                <w:lang w:eastAsia="ru-RU"/>
              </w:rPr>
              <w:t>&amp;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x 10”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FEED PUMP MAKE (FULLY ASSIGNED)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DRIVE, HP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75 HP</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SUCTION FROM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DISCHARGE TO</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77" w:name="_Toc374009971"/>
      <w:bookmarkStart w:id="878" w:name="_Toc374228728"/>
      <w:bookmarkStart w:id="879" w:name="_Toc374303551"/>
      <w:r w:rsidRPr="00C558E9">
        <w:rPr>
          <w:rFonts w:ascii="Times New Roman" w:hAnsi="Times New Roman" w:cs="Times New Roman"/>
          <w:i w:val="0"/>
          <w:sz w:val="20"/>
          <w:szCs w:val="20"/>
          <w:lang w:val="en-US"/>
        </w:rPr>
        <w:t>DESILTER</w:t>
      </w:r>
      <w:bookmarkEnd w:id="877"/>
      <w:bookmarkEnd w:id="878"/>
      <w:bookmarkEnd w:id="879"/>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NUMBER OF CONES AND SIZE (NO. </w:t>
            </w:r>
            <w:r w:rsidRPr="00C558E9">
              <w:rPr>
                <w:sz w:val="14"/>
                <w:szCs w:val="14"/>
                <w:lang w:eastAsia="ru-RU"/>
              </w:rPr>
              <w:t>&amp;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FEED PUMP MAKE (FULLY ASSIGNED)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DRIVE, HP</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SUCTION FROM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DISCHARGE TO</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80" w:name="_Toc374009972"/>
      <w:bookmarkStart w:id="881" w:name="_Toc374228729"/>
      <w:bookmarkStart w:id="882" w:name="_Toc374303552"/>
      <w:r w:rsidRPr="00C558E9">
        <w:rPr>
          <w:rFonts w:ascii="Times New Roman" w:hAnsi="Times New Roman" w:cs="Times New Roman"/>
          <w:i w:val="0"/>
          <w:sz w:val="20"/>
          <w:szCs w:val="20"/>
          <w:lang w:val="en-US"/>
        </w:rPr>
        <w:t>MUD CLEANER</w:t>
      </w:r>
      <w:bookmarkEnd w:id="880"/>
      <w:bookmarkEnd w:id="881"/>
      <w:bookmarkEnd w:id="882"/>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 (1000 GPM CAPACITY)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NUMBER OF CONES &amp; SIZE (NO. </w:t>
            </w:r>
            <w:r w:rsidRPr="00C558E9">
              <w:rPr>
                <w:sz w:val="14"/>
                <w:szCs w:val="14"/>
                <w:lang w:eastAsia="ru-RU"/>
              </w:rPr>
              <w:t>&amp;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20 x 4”</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FEED PUMP MAKE (FULLY ASSIGNED)</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TYPE</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DRIVE, HP</w:t>
            </w:r>
          </w:p>
        </w:tc>
        <w:tc>
          <w:tcPr>
            <w:tcW w:w="3312"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75 HP</w:t>
            </w:r>
          </w:p>
        </w:tc>
        <w:tc>
          <w:tcPr>
            <w:tcW w:w="6363"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SCREEN MESH SIZE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 FROM 120 TO 350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SUCTION FROM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DISCHARGE TO UNDERFLOW ROUTED TO CENTRIFUGES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83" w:name="_Toc535996858"/>
      <w:bookmarkStart w:id="884" w:name="_Toc76448247"/>
      <w:bookmarkStart w:id="885" w:name="_Toc76455982"/>
      <w:bookmarkStart w:id="886" w:name="_Toc374009973"/>
      <w:bookmarkStart w:id="887" w:name="_Toc374228730"/>
      <w:bookmarkStart w:id="888" w:name="_Toc374303553"/>
      <w:r w:rsidRPr="00C558E9">
        <w:rPr>
          <w:rFonts w:ascii="Times New Roman" w:hAnsi="Times New Roman" w:cs="Times New Roman"/>
          <w:i w:val="0"/>
          <w:sz w:val="20"/>
          <w:szCs w:val="20"/>
          <w:lang w:val="en-US"/>
        </w:rPr>
        <w:t>MUD TANKS</w:t>
      </w:r>
      <w:bookmarkEnd w:id="883"/>
      <w:bookmarkEnd w:id="884"/>
      <w:bookmarkEnd w:id="885"/>
      <w:bookmarkEnd w:id="886"/>
      <w:bookmarkEnd w:id="887"/>
      <w:bookmarkEnd w:id="888"/>
      <w:r w:rsidRPr="00C558E9">
        <w:rPr>
          <w:rFonts w:ascii="Times New Roman" w:hAnsi="Times New Roman" w:cs="Times New Roman"/>
          <w:i w:val="0"/>
          <w:sz w:val="20"/>
          <w:szCs w:val="20"/>
          <w:lang w:val="en-US"/>
        </w:rPr>
        <w:t xml:space="preserve"> </w:t>
      </w:r>
    </w:p>
    <w:p w:rsidR="00AB2AF8" w:rsidRPr="00C558E9" w:rsidRDefault="00AB2AF8" w:rsidP="00AB2AF8">
      <w:pPr>
        <w:pStyle w:val="35"/>
        <w:spacing w:after="120"/>
        <w:rPr>
          <w:sz w:val="14"/>
          <w:szCs w:val="14"/>
          <w:lang w:val="en-US"/>
        </w:rPr>
      </w:pPr>
      <w:r w:rsidRPr="00C558E9">
        <w:rPr>
          <w:sz w:val="14"/>
          <w:szCs w:val="14"/>
          <w:lang w:val="en-US"/>
        </w:rPr>
        <w:t xml:space="preserve">MUD SYSTEM (ELASTOMERS ETC) OFFERED MUST BE SUITABLE FOR DRILLING WITH WBM AND DIESEL OBM. </w:t>
      </w:r>
    </w:p>
    <w:tbl>
      <w:tblPr>
        <w:tblW w:w="0" w:type="auto"/>
        <w:tblLayout w:type="fixed"/>
        <w:tblLook w:val="0000" w:firstRow="0" w:lastRow="0" w:firstColumn="0" w:lastColumn="0" w:noHBand="0" w:noVBand="0"/>
      </w:tblPr>
      <w:tblGrid>
        <w:gridCol w:w="4698"/>
        <w:gridCol w:w="3312"/>
        <w:gridCol w:w="6273"/>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TOTAL CAPACITY, M</w:t>
            </w:r>
            <w:r w:rsidRPr="00C558E9">
              <w:rPr>
                <w:sz w:val="14"/>
                <w:szCs w:val="14"/>
                <w:vertAlign w:val="superscript"/>
                <w:lang w:eastAsia="ru-RU"/>
              </w:rPr>
              <w:t>3</w:t>
            </w:r>
            <w:r w:rsidRPr="00C558E9">
              <w:rPr>
                <w:sz w:val="14"/>
                <w:szCs w:val="14"/>
                <w:lang w:eastAsia="ru-RU"/>
              </w:rPr>
              <w:t xml:space="preserve"> (BBLS)</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527 M</w:t>
            </w:r>
            <w:r w:rsidRPr="00C558E9">
              <w:rPr>
                <w:sz w:val="14"/>
                <w:szCs w:val="14"/>
                <w:vertAlign w:val="superscript"/>
              </w:rPr>
              <w:t>3</w:t>
            </w:r>
            <w:r w:rsidRPr="00C558E9">
              <w:rPr>
                <w:sz w:val="14"/>
                <w:szCs w:val="14"/>
                <w:lang w:eastAsia="ru-RU"/>
              </w:rPr>
              <w:t xml:space="preserve"> (3,315 BBLS)</w:t>
            </w:r>
          </w:p>
        </w:tc>
        <w:tc>
          <w:tcPr>
            <w:tcW w:w="627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vertAlign w:val="superscript"/>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ACTIVE TANK SYSTEM CAPACITY, M</w:t>
            </w:r>
            <w:r w:rsidRPr="00C558E9">
              <w:rPr>
                <w:sz w:val="14"/>
                <w:szCs w:val="14"/>
                <w:vertAlign w:val="superscript"/>
                <w:lang w:val="en-US" w:eastAsia="ru-RU"/>
              </w:rPr>
              <w:t>3</w:t>
            </w:r>
            <w:r w:rsidRPr="00C558E9">
              <w:rPr>
                <w:sz w:val="14"/>
                <w:szCs w:val="14"/>
                <w:lang w:val="en-US" w:eastAsia="ru-RU"/>
              </w:rPr>
              <w:t xml:space="preserve"> (BBLS)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360 M</w:t>
            </w:r>
            <w:r w:rsidRPr="00C558E9">
              <w:rPr>
                <w:sz w:val="14"/>
                <w:szCs w:val="14"/>
                <w:vertAlign w:val="superscript"/>
              </w:rPr>
              <w:t>3</w:t>
            </w:r>
            <w:r w:rsidRPr="00C558E9">
              <w:rPr>
                <w:sz w:val="14"/>
                <w:szCs w:val="14"/>
                <w:lang w:eastAsia="ru-RU"/>
              </w:rPr>
              <w:t xml:space="preserve"> (2,200 BBLS) </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vertAlign w:val="superscript"/>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ACTIVE TANKS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5</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SUCTION TANK CAPACITY, M</w:t>
            </w:r>
            <w:r w:rsidRPr="00C558E9">
              <w:rPr>
                <w:sz w:val="14"/>
                <w:szCs w:val="14"/>
                <w:vertAlign w:val="superscript"/>
                <w:lang w:val="en-US" w:eastAsia="ru-RU"/>
              </w:rPr>
              <w:t>3</w:t>
            </w:r>
            <w:r w:rsidRPr="00C558E9">
              <w:rPr>
                <w:sz w:val="14"/>
                <w:szCs w:val="14"/>
                <w:lang w:val="en-US" w:eastAsia="ru-RU"/>
              </w:rPr>
              <w:t xml:space="preserve"> (BBLS)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72 M</w:t>
            </w:r>
            <w:r w:rsidRPr="00C558E9">
              <w:rPr>
                <w:sz w:val="14"/>
                <w:szCs w:val="14"/>
                <w:vertAlign w:val="superscript"/>
              </w:rPr>
              <w:t>3</w:t>
            </w:r>
            <w:r w:rsidRPr="00C558E9">
              <w:rPr>
                <w:sz w:val="14"/>
                <w:szCs w:val="14"/>
                <w:lang w:eastAsia="ru-RU"/>
              </w:rPr>
              <w:t xml:space="preserve"> (452 BBLS)</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vertAlign w:val="superscript"/>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SUCTION TANKS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RESERVE MUD TANK SYSTEM CAPACITY, M</w:t>
            </w:r>
            <w:r w:rsidRPr="00C558E9">
              <w:rPr>
                <w:sz w:val="14"/>
                <w:szCs w:val="14"/>
                <w:vertAlign w:val="superscript"/>
                <w:lang w:val="en-US" w:eastAsia="ru-RU"/>
              </w:rPr>
              <w:t>3</w:t>
            </w:r>
            <w:r w:rsidRPr="00C558E9">
              <w:rPr>
                <w:sz w:val="14"/>
                <w:szCs w:val="14"/>
                <w:lang w:val="en-US" w:eastAsia="ru-RU"/>
              </w:rPr>
              <w:t xml:space="preserve"> (BBLS)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85 M</w:t>
            </w:r>
            <w:r w:rsidRPr="00C558E9">
              <w:rPr>
                <w:sz w:val="14"/>
                <w:szCs w:val="14"/>
                <w:vertAlign w:val="superscript"/>
                <w:lang w:eastAsia="ru-RU"/>
              </w:rPr>
              <w:t>3</w:t>
            </w:r>
            <w:r w:rsidRPr="00C558E9">
              <w:rPr>
                <w:sz w:val="14"/>
                <w:szCs w:val="14"/>
                <w:lang w:eastAsia="ru-RU"/>
              </w:rPr>
              <w:t xml:space="preserve"> (534 BBLS)</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NUMBER OF RESERVE TANKS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MIN</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b/>
          <w:sz w:val="14"/>
          <w:szCs w:val="14"/>
          <w:u w:val="single"/>
        </w:rPr>
      </w:pPr>
      <w:r w:rsidRPr="00C558E9">
        <w:rPr>
          <w:b/>
          <w:sz w:val="14"/>
          <w:szCs w:val="14"/>
          <w:u w:val="single"/>
        </w:rPr>
        <w:t>NOTES</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A 2" WATER SUPPLY LINE SHALL BE INSTALLED ON ALL MIXING AND SUCTION TANKS.</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 xml:space="preserve">MUD TANKS MUST BE SUITABLY COVERED WITH NON-SLIP GRATINGS TO AVOID ACCIDENTS. </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OVERFLOWS MUST BE FITTED BETWEEN ACTIVE PITS.</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MUD TANKS (INCLUDING PILL AND CHEMICAL TANKS) MUST BE CAPABLE OF HOLDING 1.50SG (12.5PPG) MUD AND EACH TANK IS TO BE EQUIPPED WITH MUD AGITATORS.</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DUMP VALVES SHOULD BE 10” (MIN) AND DESIGNED FOR EASY OPENING AND RESEALING.</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ALL ELECTRIC MOTORS AND PANELS IN THE MUD TANKS AREA MUST BE CERTIFIED AS EXPLOSION PROOF AND FITTED WITH GROUNDING WIRES</w:t>
      </w:r>
      <w:r w:rsidRPr="00C558E9">
        <w:rPr>
          <w:sz w:val="16"/>
          <w:lang w:val="en-US"/>
        </w:rPr>
        <w:t xml:space="preserve"> </w:t>
      </w:r>
      <w:r w:rsidRPr="00C558E9">
        <w:rPr>
          <w:sz w:val="14"/>
          <w:szCs w:val="14"/>
          <w:lang w:val="en-US"/>
        </w:rPr>
        <w:t>AS PER CLASS1 DIV1 AND DIV 2 REGULATIONS.</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THE SUCTION PITS MUST BE FITTED WITH MUD GUNS AND A RE-CIRCULATING MIX PUMP ARRANGEMENT.</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ALL TANKS MUST HAVE STEAM-HEATING FACILITIES FOR OPERATING IN WINTER.</w:t>
      </w:r>
    </w:p>
    <w:p w:rsidR="00AB2AF8" w:rsidRPr="00C558E9" w:rsidRDefault="00AB2AF8" w:rsidP="00D2591F">
      <w:pPr>
        <w:pStyle w:val="a5"/>
        <w:numPr>
          <w:ilvl w:val="0"/>
          <w:numId w:val="25"/>
        </w:numPr>
        <w:tabs>
          <w:tab w:val="clear" w:pos="360"/>
          <w:tab w:val="clear" w:pos="4677"/>
          <w:tab w:val="clear" w:pos="9355"/>
          <w:tab w:val="num" w:pos="720"/>
        </w:tabs>
        <w:spacing w:after="0" w:line="240" w:lineRule="auto"/>
        <w:ind w:left="720"/>
        <w:rPr>
          <w:sz w:val="14"/>
          <w:szCs w:val="14"/>
          <w:lang w:val="en-US"/>
        </w:rPr>
      </w:pPr>
      <w:r w:rsidRPr="00C558E9">
        <w:rPr>
          <w:sz w:val="14"/>
          <w:szCs w:val="14"/>
          <w:lang w:val="en-US"/>
        </w:rPr>
        <w:t>ENTIRE MUD SYSTEM MUST BE DESIGNED FOR “ZERO DISCHARGE” AND CLOSED LOOP OPERATIONS</w:t>
      </w:r>
    </w:p>
    <w:p w:rsidR="00AB2AF8" w:rsidRPr="00C558E9" w:rsidRDefault="00AB2AF8" w:rsidP="00AB2AF8">
      <w:pPr>
        <w:pStyle w:val="a5"/>
        <w:spacing w:line="360" w:lineRule="auto"/>
        <w:rPr>
          <w:sz w:val="14"/>
          <w:szCs w:val="14"/>
          <w:lang w:val="en-US"/>
        </w:rPr>
      </w:pP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89" w:name="_Toc374009974"/>
      <w:bookmarkStart w:id="890" w:name="_Toc374228731"/>
      <w:bookmarkStart w:id="891" w:name="_Toc374303554"/>
      <w:r w:rsidRPr="00C558E9">
        <w:rPr>
          <w:rFonts w:ascii="Times New Roman" w:hAnsi="Times New Roman" w:cs="Times New Roman"/>
          <w:i w:val="0"/>
          <w:sz w:val="20"/>
          <w:szCs w:val="20"/>
          <w:lang w:val="en-US"/>
        </w:rPr>
        <w:t>TRIP TANK</w:t>
      </w:r>
      <w:bookmarkEnd w:id="889"/>
      <w:bookmarkEnd w:id="890"/>
      <w:bookmarkEnd w:id="891"/>
    </w:p>
    <w:tbl>
      <w:tblPr>
        <w:tblW w:w="0" w:type="auto"/>
        <w:tblLayout w:type="fixed"/>
        <w:tblLook w:val="0000" w:firstRow="0" w:lastRow="0" w:firstColumn="0" w:lastColumn="0" w:noHBand="0" w:noVBand="0"/>
      </w:tblPr>
      <w:tblGrid>
        <w:gridCol w:w="4698"/>
        <w:gridCol w:w="3312"/>
        <w:gridCol w:w="6273"/>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w:t>
            </w:r>
            <w:r w:rsidRPr="00C558E9">
              <w:rPr>
                <w:sz w:val="14"/>
                <w:szCs w:val="14"/>
                <w:vertAlign w:val="superscript"/>
                <w:lang w:eastAsia="ru-RU"/>
              </w:rPr>
              <w:t>3</w:t>
            </w:r>
            <w:r w:rsidRPr="00C558E9">
              <w:rPr>
                <w:sz w:val="14"/>
                <w:szCs w:val="14"/>
                <w:lang w:eastAsia="ru-RU"/>
              </w:rPr>
              <w:t xml:space="preserve"> (BBLS)</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10M</w:t>
            </w:r>
            <w:r w:rsidRPr="00C558E9">
              <w:rPr>
                <w:sz w:val="14"/>
                <w:szCs w:val="14"/>
                <w:vertAlign w:val="superscript"/>
                <w:lang w:eastAsia="ru-RU"/>
              </w:rPr>
              <w:t>3</w:t>
            </w:r>
            <w:r w:rsidRPr="00C558E9">
              <w:rPr>
                <w:sz w:val="14"/>
                <w:szCs w:val="14"/>
                <w:lang w:eastAsia="ru-RU"/>
              </w:rPr>
              <w:t xml:space="preserve"> (62 BBLS)</w:t>
            </w:r>
          </w:p>
        </w:tc>
        <w:tc>
          <w:tcPr>
            <w:tcW w:w="627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FILL METHOD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Centrifugal pump </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PUMP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Centrifugal</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47"/>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LEVEL INDICATOR TYPE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 MECHANICAL VISUAL (DRILLER)</w:t>
            </w:r>
          </w:p>
          <w:p w:rsidR="00AB2AF8" w:rsidRPr="00C558E9" w:rsidRDefault="00AB2AF8" w:rsidP="00870C2D">
            <w:pPr>
              <w:pStyle w:val="a5"/>
              <w:spacing w:before="40"/>
              <w:rPr>
                <w:sz w:val="14"/>
                <w:szCs w:val="14"/>
                <w:lang w:val="en-US" w:eastAsia="ru-RU"/>
              </w:rPr>
            </w:pPr>
            <w:r w:rsidRPr="00C558E9">
              <w:rPr>
                <w:sz w:val="14"/>
                <w:szCs w:val="14"/>
                <w:lang w:val="en-US" w:eastAsia="ru-RU"/>
              </w:rPr>
              <w:t>1 ELECTRONIC READOUT/AUDIBLE ALARM</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411"/>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LEVEL INDICATOR RESOLUTION (INDICATE THE </w:t>
            </w:r>
            <w:proofErr w:type="gramStart"/>
            <w:r w:rsidRPr="00C558E9">
              <w:rPr>
                <w:sz w:val="14"/>
                <w:szCs w:val="14"/>
                <w:lang w:val="en-US" w:eastAsia="ru-RU"/>
              </w:rPr>
              <w:t>DROP IN</w:t>
            </w:r>
            <w:proofErr w:type="gramEnd"/>
            <w:r w:rsidRPr="00C558E9">
              <w:rPr>
                <w:sz w:val="14"/>
                <w:szCs w:val="14"/>
                <w:lang w:val="en-US" w:eastAsia="ru-RU"/>
              </w:rPr>
              <w:t xml:space="preserve"> FLUID LEVEL PER 90' OF 5” DP PULLED OUT OF THE HOLE)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p>
        </w:tc>
      </w:tr>
    </w:tbl>
    <w:p w:rsidR="00AB2AF8" w:rsidRPr="00C558E9" w:rsidRDefault="00AB2AF8" w:rsidP="00AB2AF8">
      <w:pPr>
        <w:pStyle w:val="a5"/>
        <w:spacing w:before="40" w:line="360" w:lineRule="auto"/>
        <w:rPr>
          <w:sz w:val="14"/>
          <w:szCs w:val="14"/>
          <w:lang w:val="en-US" w:eastAsia="ru-RU"/>
        </w:rPr>
      </w:pPr>
      <w:bookmarkStart w:id="892" w:name="_Toc76448250"/>
      <w:bookmarkStart w:id="893" w:name="_Toc76455984"/>
      <w:bookmarkStart w:id="894" w:name="_Toc76456211"/>
      <w:r w:rsidRPr="00C558E9">
        <w:rPr>
          <w:sz w:val="14"/>
          <w:szCs w:val="14"/>
          <w:lang w:val="en-US" w:eastAsia="ru-RU"/>
        </w:rPr>
        <w:t>NOTE: THE TRIP TANK LEVEL INDICATORS AND ALARM MUST BE EASILY VISIBLE INSIDE THE TANK AND SEEN/HEARD FROM THE DRILLER'S CONSOLE ON THE RIG FLOOR.</w:t>
      </w:r>
      <w:bookmarkEnd w:id="892"/>
      <w:bookmarkEnd w:id="893"/>
      <w:bookmarkEnd w:id="894"/>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895" w:name="_Toc76448251"/>
      <w:bookmarkStart w:id="896" w:name="_Toc76455985"/>
      <w:bookmarkStart w:id="897" w:name="_Toc374009975"/>
      <w:bookmarkStart w:id="898" w:name="_Toc374228732"/>
      <w:bookmarkStart w:id="899" w:name="_Toc374303555"/>
      <w:r w:rsidRPr="00C558E9">
        <w:rPr>
          <w:rFonts w:ascii="Times New Roman" w:hAnsi="Times New Roman" w:cs="Times New Roman"/>
          <w:i w:val="0"/>
          <w:sz w:val="20"/>
          <w:szCs w:val="20"/>
          <w:lang w:val="en-US"/>
        </w:rPr>
        <w:t>WATER TANKS</w:t>
      </w:r>
      <w:bookmarkEnd w:id="895"/>
      <w:bookmarkEnd w:id="896"/>
      <w:bookmarkEnd w:id="897"/>
      <w:bookmarkEnd w:id="898"/>
      <w:bookmarkEnd w:id="899"/>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UNIT</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(M3)</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144 M</w:t>
            </w:r>
            <w:r w:rsidRPr="00C558E9">
              <w:rPr>
                <w:sz w:val="14"/>
                <w:szCs w:val="14"/>
                <w:vertAlign w:val="superscript"/>
              </w:rPr>
              <w:t>3</w:t>
            </w:r>
            <w:r w:rsidRPr="00C558E9">
              <w:rPr>
                <w:sz w:val="14"/>
                <w:szCs w:val="14"/>
              </w:rPr>
              <w:t xml:space="preserve">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CONNECTIONS DESCRIPTION</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WATER PUMPS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WATER PUMP TYPE AND SIZE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LINE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LINE LENGTHS (M)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DISTRIBUTION AND PUMPING SYSTEM DIAGRAM REQUIRED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REQUIRED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HEATING SYSTEM FOR WINTER OPERATIONS</w:t>
            </w:r>
          </w:p>
        </w:tc>
        <w:tc>
          <w:tcPr>
            <w:tcW w:w="3312"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REQUIRED </w:t>
            </w:r>
          </w:p>
        </w:tc>
        <w:tc>
          <w:tcPr>
            <w:tcW w:w="6363"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00" w:name="_Toc374009976"/>
      <w:bookmarkStart w:id="901" w:name="_Toc374228733"/>
      <w:bookmarkStart w:id="902" w:name="_Toc374303556"/>
      <w:r w:rsidRPr="00C558E9">
        <w:rPr>
          <w:rFonts w:ascii="Times New Roman" w:hAnsi="Times New Roman" w:cs="Times New Roman"/>
          <w:i w:val="0"/>
          <w:sz w:val="20"/>
          <w:szCs w:val="20"/>
          <w:lang w:val="en-US"/>
        </w:rPr>
        <w:t>CELLAR PUMPS</w:t>
      </w:r>
      <w:bookmarkEnd w:id="900"/>
      <w:bookmarkEnd w:id="901"/>
      <w:bookmarkEnd w:id="902"/>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Height w:hRule="exact" w:val="283"/>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 (I ELECTRIC SUBMERSIBLE AND 1 CELLAR JET)</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TYPE/CAPACITY, LPM, (GPM)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2000 LPM (520GPM)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CELLAR JET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YES</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03" w:name="_Toc374009977"/>
      <w:bookmarkStart w:id="904" w:name="_Toc374228734"/>
      <w:bookmarkStart w:id="905" w:name="_Toc374303557"/>
      <w:r w:rsidRPr="00C558E9">
        <w:rPr>
          <w:rFonts w:ascii="Times New Roman" w:hAnsi="Times New Roman" w:cs="Times New Roman"/>
          <w:i w:val="0"/>
          <w:sz w:val="20"/>
          <w:szCs w:val="20"/>
          <w:lang w:val="en-US"/>
        </w:rPr>
        <w:t>MUD AGITATORS</w:t>
      </w:r>
      <w:bookmarkEnd w:id="903"/>
      <w:bookmarkEnd w:id="904"/>
      <w:bookmarkEnd w:id="905"/>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NUMBER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MINIMUM ONE PER COMPARTMENT</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MOTOR (HP) (EXPLOSION PROOF)</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20 HP</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06" w:name="_Toc374009978"/>
      <w:bookmarkStart w:id="907" w:name="_Toc374228735"/>
      <w:bookmarkStart w:id="908" w:name="_Toc374303558"/>
      <w:r w:rsidRPr="00C558E9">
        <w:rPr>
          <w:rFonts w:ascii="Times New Roman" w:hAnsi="Times New Roman" w:cs="Times New Roman"/>
          <w:i w:val="0"/>
          <w:sz w:val="20"/>
          <w:szCs w:val="20"/>
          <w:lang w:val="en-US"/>
        </w:rPr>
        <w:t>CASING FILL-UP LINE</w:t>
      </w:r>
      <w:bookmarkEnd w:id="906"/>
      <w:bookmarkEnd w:id="907"/>
      <w:bookmarkEnd w:id="908"/>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OD (IN)</w:t>
            </w:r>
          </w:p>
        </w:tc>
        <w:tc>
          <w:tcPr>
            <w:tcW w:w="3312"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3 (IN) MINIMUM </w:t>
            </w:r>
          </w:p>
        </w:tc>
        <w:tc>
          <w:tcPr>
            <w:tcW w:w="6363"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CONTROL VALVE LOCATION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ON DRILLER'S CONSOLE</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CONTROLS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09" w:name="_Toc374009979"/>
      <w:bookmarkStart w:id="910" w:name="_Toc374228736"/>
      <w:bookmarkStart w:id="911" w:name="_Toc374303559"/>
      <w:proofErr w:type="gramStart"/>
      <w:r w:rsidRPr="00C558E9">
        <w:rPr>
          <w:rFonts w:ascii="Times New Roman" w:hAnsi="Times New Roman" w:cs="Times New Roman"/>
          <w:i w:val="0"/>
          <w:sz w:val="20"/>
          <w:szCs w:val="20"/>
          <w:lang w:val="en-US"/>
        </w:rPr>
        <w:t>WELL</w:t>
      </w:r>
      <w:proofErr w:type="gramEnd"/>
      <w:r w:rsidRPr="00C558E9">
        <w:rPr>
          <w:rFonts w:ascii="Times New Roman" w:hAnsi="Times New Roman" w:cs="Times New Roman"/>
          <w:i w:val="0"/>
          <w:sz w:val="20"/>
          <w:szCs w:val="20"/>
          <w:lang w:val="en-US"/>
        </w:rPr>
        <w:t xml:space="preserve"> FILL-UP LINE</w:t>
      </w:r>
      <w:bookmarkEnd w:id="909"/>
      <w:bookmarkEnd w:id="910"/>
      <w:bookmarkEnd w:id="911"/>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OD (IN)</w:t>
            </w:r>
          </w:p>
        </w:tc>
        <w:tc>
          <w:tcPr>
            <w:tcW w:w="3312"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2 (IN) </w:t>
            </w:r>
          </w:p>
        </w:tc>
        <w:tc>
          <w:tcPr>
            <w:tcW w:w="6363"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CONTROL VALVE LOCATION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DRILLER'S CONSOLE</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CONTROLS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12" w:name="_Toc374009980"/>
      <w:bookmarkStart w:id="913" w:name="_Toc374228737"/>
      <w:bookmarkStart w:id="914" w:name="_Toc374303560"/>
      <w:r w:rsidRPr="00C558E9">
        <w:rPr>
          <w:rFonts w:ascii="Times New Roman" w:hAnsi="Times New Roman" w:cs="Times New Roman"/>
          <w:i w:val="0"/>
          <w:sz w:val="20"/>
          <w:szCs w:val="20"/>
          <w:lang w:val="en-US"/>
        </w:rPr>
        <w:t>OTHER MUD EQUIPMENT</w:t>
      </w:r>
      <w:bookmarkEnd w:id="912"/>
      <w:bookmarkEnd w:id="913"/>
      <w:bookmarkEnd w:id="914"/>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Height w:hRule="exact" w:val="471"/>
        </w:trPr>
        <w:tc>
          <w:tcPr>
            <w:tcW w:w="4608" w:type="dxa"/>
            <w:tcBorders>
              <w:top w:val="single" w:sz="12"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HIGH SPEED (2700 – 3600 RPM) DECANTING CENTRIFUGES</w:t>
            </w:r>
          </w:p>
        </w:tc>
        <w:tc>
          <w:tcPr>
            <w:tcW w:w="3330"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pl-PL" w:eastAsia="ru-RU"/>
              </w:rPr>
            </w:pPr>
          </w:p>
        </w:tc>
      </w:tr>
      <w:tr w:rsidR="00C558E9" w:rsidRPr="00C558E9" w:rsidTr="00870C2D">
        <w:trPr>
          <w:cantSplit/>
          <w:trHeight w:hRule="exact" w:val="471"/>
        </w:trPr>
        <w:tc>
          <w:tcPr>
            <w:tcW w:w="4608" w:type="dxa"/>
            <w:tcBorders>
              <w:top w:val="single" w:sz="12" w:space="0" w:color="auto"/>
              <w:left w:val="single" w:sz="1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lastRenderedPageBreak/>
              <w:t xml:space="preserve">FLOCULATION UNIT </w:t>
            </w:r>
          </w:p>
        </w:tc>
        <w:tc>
          <w:tcPr>
            <w:tcW w:w="3330"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OPTIONAL</w:t>
            </w:r>
          </w:p>
        </w:tc>
        <w:tc>
          <w:tcPr>
            <w:tcW w:w="6345"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pl-PL" w:eastAsia="ru-RU"/>
              </w:rPr>
            </w:pPr>
          </w:p>
        </w:tc>
      </w:tr>
      <w:tr w:rsidR="00C558E9" w:rsidRPr="00C558E9" w:rsidTr="00870C2D">
        <w:trPr>
          <w:cantSplit/>
          <w:trHeight w:hRule="exact" w:val="471"/>
        </w:trPr>
        <w:tc>
          <w:tcPr>
            <w:tcW w:w="4608" w:type="dxa"/>
            <w:tcBorders>
              <w:top w:val="single" w:sz="12"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CENTRIFUGAL PUMP(S) AND LINES TO ALLOW PUMPING MIX WATER TO CEMENT UNIT</w:t>
            </w:r>
          </w:p>
        </w:tc>
        <w:tc>
          <w:tcPr>
            <w:tcW w:w="3330"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pl-PL" w:eastAsia="ru-RU"/>
              </w:rPr>
            </w:pPr>
          </w:p>
        </w:tc>
      </w:tr>
      <w:tr w:rsidR="00C558E9" w:rsidRPr="00474016" w:rsidTr="00870C2D">
        <w:trPr>
          <w:cantSplit/>
          <w:trHeight w:hRule="exact" w:val="334"/>
        </w:trPr>
        <w:tc>
          <w:tcPr>
            <w:tcW w:w="4608" w:type="dxa"/>
            <w:tcBorders>
              <w:top w:val="single" w:sz="4"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MUD BUCKET C/W RETURN HOSE TO FLOWLINE</w:t>
            </w:r>
          </w:p>
        </w:tc>
        <w:tc>
          <w:tcPr>
            <w:tcW w:w="3330" w:type="dxa"/>
            <w:tcBorders>
              <w:top w:val="single" w:sz="4"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WITH INSERTS FOR ALL PIPE SIZES</w:t>
            </w:r>
          </w:p>
        </w:tc>
        <w:tc>
          <w:tcPr>
            <w:tcW w:w="6345" w:type="dxa"/>
            <w:tcBorders>
              <w:top w:val="single" w:sz="4"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bl>
    <w:p w:rsidR="00AB2AF8" w:rsidRPr="00C558E9" w:rsidRDefault="00AB2AF8" w:rsidP="00AB2AF8">
      <w:pPr>
        <w:ind w:left="-90"/>
        <w:rPr>
          <w:b/>
          <w:sz w:val="14"/>
          <w:szCs w:val="14"/>
          <w:u w:val="single"/>
        </w:rPr>
      </w:pPr>
      <w:r w:rsidRPr="00C558E9">
        <w:rPr>
          <w:b/>
          <w:sz w:val="14"/>
          <w:szCs w:val="14"/>
          <w:u w:val="single"/>
        </w:rPr>
        <w:t>NOTE:</w:t>
      </w:r>
    </w:p>
    <w:p w:rsidR="00AB2AF8" w:rsidRPr="00C558E9" w:rsidRDefault="00AB2AF8" w:rsidP="00D2591F">
      <w:pPr>
        <w:numPr>
          <w:ilvl w:val="0"/>
          <w:numId w:val="22"/>
        </w:numPr>
        <w:tabs>
          <w:tab w:val="clear" w:pos="360"/>
          <w:tab w:val="num" w:pos="630"/>
        </w:tabs>
        <w:spacing w:after="0" w:line="240" w:lineRule="auto"/>
        <w:ind w:left="630"/>
        <w:rPr>
          <w:sz w:val="14"/>
          <w:szCs w:val="14"/>
          <w:lang w:val="en-US"/>
        </w:rPr>
      </w:pPr>
      <w:r w:rsidRPr="00C558E9">
        <w:rPr>
          <w:sz w:val="14"/>
          <w:szCs w:val="14"/>
          <w:lang w:val="en-US"/>
        </w:rPr>
        <w:t xml:space="preserve">THE RIG FLOOR MUST HAVE COLLECTION TRAPS AND DRAINS TO ENSURE THAT ALL MUD IS ROUTED BACK TO THE MUD PITS.  </w:t>
      </w:r>
    </w:p>
    <w:p w:rsidR="00AB2AF8" w:rsidRPr="00C558E9" w:rsidRDefault="00AB2AF8" w:rsidP="00D2591F">
      <w:pPr>
        <w:numPr>
          <w:ilvl w:val="0"/>
          <w:numId w:val="22"/>
        </w:numPr>
        <w:tabs>
          <w:tab w:val="clear" w:pos="360"/>
          <w:tab w:val="num" w:pos="630"/>
        </w:tabs>
        <w:spacing w:after="0" w:line="240" w:lineRule="auto"/>
        <w:ind w:left="630"/>
        <w:rPr>
          <w:sz w:val="14"/>
          <w:szCs w:val="14"/>
          <w:lang w:val="en-US"/>
        </w:rPr>
      </w:pPr>
      <w:r w:rsidRPr="00C558E9">
        <w:rPr>
          <w:sz w:val="14"/>
          <w:szCs w:val="14"/>
          <w:lang w:val="en-US"/>
        </w:rPr>
        <w:t>THE MUD BUCKET OUTLET AND DRAINPIPE TO THE FLOW LINE MUST HAVE A SUFFICIENTLY LARGE DIAMETER (AT LEAST 4”) TO ALLOW FREE FLOW OF MUD THUS ENSURING ALL MUD IS RETURNED.</w:t>
      </w:r>
    </w:p>
    <w:p w:rsidR="00AB2AF8" w:rsidRPr="00C558E9" w:rsidRDefault="00AB2AF8" w:rsidP="00D2591F">
      <w:pPr>
        <w:pStyle w:val="22"/>
        <w:keepNext w:val="0"/>
        <w:numPr>
          <w:ilvl w:val="0"/>
          <w:numId w:val="48"/>
        </w:numPr>
        <w:spacing w:after="120" w:line="240" w:lineRule="auto"/>
        <w:rPr>
          <w:rFonts w:ascii="Times New Roman" w:hAnsi="Times New Roman" w:cs="Times New Roman"/>
          <w:i w:val="0"/>
          <w:sz w:val="20"/>
          <w:szCs w:val="20"/>
          <w:lang w:val="en-US"/>
        </w:rPr>
      </w:pPr>
      <w:bookmarkStart w:id="915" w:name="_Toc76448257"/>
      <w:bookmarkStart w:id="916" w:name="_Toc76455991"/>
      <w:bookmarkStart w:id="917" w:name="_Toc374009981"/>
      <w:bookmarkStart w:id="918" w:name="_Toc374228738"/>
      <w:bookmarkStart w:id="919" w:name="_Toc374303561"/>
      <w:r w:rsidRPr="00C558E9">
        <w:rPr>
          <w:rFonts w:ascii="Times New Roman" w:hAnsi="Times New Roman" w:cs="Times New Roman"/>
          <w:i w:val="0"/>
          <w:sz w:val="20"/>
          <w:szCs w:val="20"/>
          <w:lang w:val="en-US"/>
        </w:rPr>
        <w:t>POWER PLANT</w:t>
      </w:r>
      <w:bookmarkEnd w:id="915"/>
      <w:bookmarkEnd w:id="916"/>
      <w:bookmarkEnd w:id="917"/>
      <w:bookmarkEnd w:id="918"/>
      <w:bookmarkEnd w:id="919"/>
    </w:p>
    <w:p w:rsidR="00AB2AF8" w:rsidRPr="00C558E9" w:rsidRDefault="00AB2AF8" w:rsidP="00D2591F">
      <w:pPr>
        <w:numPr>
          <w:ilvl w:val="0"/>
          <w:numId w:val="26"/>
        </w:numPr>
        <w:tabs>
          <w:tab w:val="clear" w:pos="360"/>
        </w:tabs>
        <w:spacing w:after="0" w:line="240" w:lineRule="auto"/>
        <w:ind w:left="810" w:hanging="450"/>
        <w:rPr>
          <w:sz w:val="14"/>
          <w:szCs w:val="14"/>
          <w:lang w:val="en-US"/>
        </w:rPr>
      </w:pPr>
      <w:r w:rsidRPr="00C558E9">
        <w:rPr>
          <w:sz w:val="14"/>
          <w:szCs w:val="14"/>
          <w:lang w:val="en-US"/>
        </w:rPr>
        <w:t>CONTRACTOR SHALL PRODUCE, AT COMPANY’S REQUEST, LOGBOOKS FOR ALL ENGINES SHOWING WHEN ENGINES WERE LAST OVERHAULED AND TYPE OF OVERHAUL.</w:t>
      </w:r>
    </w:p>
    <w:p w:rsidR="00AB2AF8" w:rsidRPr="00C558E9" w:rsidRDefault="00AB2AF8" w:rsidP="00D2591F">
      <w:pPr>
        <w:numPr>
          <w:ilvl w:val="0"/>
          <w:numId w:val="26"/>
        </w:numPr>
        <w:tabs>
          <w:tab w:val="clear" w:pos="360"/>
        </w:tabs>
        <w:spacing w:after="0" w:line="240" w:lineRule="auto"/>
        <w:ind w:left="810" w:hanging="450"/>
        <w:rPr>
          <w:sz w:val="14"/>
          <w:szCs w:val="14"/>
          <w:lang w:val="en-US"/>
        </w:rPr>
      </w:pPr>
      <w:r w:rsidRPr="00C558E9">
        <w:rPr>
          <w:sz w:val="14"/>
          <w:szCs w:val="14"/>
          <w:lang w:val="en-US"/>
        </w:rPr>
        <w:t>DAILY RECORDS OF OPERATIONAL HOURS AND FUEL CONSUMPTION MUST BE KEPT</w:t>
      </w:r>
    </w:p>
    <w:p w:rsidR="00AB2AF8" w:rsidRPr="00C558E9" w:rsidRDefault="00AB2AF8" w:rsidP="00D2591F">
      <w:pPr>
        <w:numPr>
          <w:ilvl w:val="0"/>
          <w:numId w:val="26"/>
        </w:numPr>
        <w:tabs>
          <w:tab w:val="clear" w:pos="360"/>
          <w:tab w:val="num" w:pos="720"/>
        </w:tabs>
        <w:spacing w:after="0" w:line="240" w:lineRule="auto"/>
        <w:ind w:left="810" w:hanging="450"/>
        <w:rPr>
          <w:sz w:val="14"/>
          <w:szCs w:val="14"/>
          <w:lang w:val="en-US"/>
        </w:rPr>
      </w:pPr>
      <w:r w:rsidRPr="00C558E9">
        <w:rPr>
          <w:sz w:val="14"/>
          <w:szCs w:val="14"/>
          <w:lang w:val="en-US"/>
        </w:rPr>
        <w:t>PROOF OF A PLANNED MAINTENANCE SCHEDULE AND A HISTORY OF BOTH PLANNED AND BREAKDOWN MAINTENANCE FOR ALL ON SITE EQUIPMENT TO BE PROVIDED.</w:t>
      </w:r>
    </w:p>
    <w:p w:rsidR="00AB2AF8" w:rsidRPr="00C558E9" w:rsidRDefault="00AB2AF8" w:rsidP="00D2591F">
      <w:pPr>
        <w:numPr>
          <w:ilvl w:val="0"/>
          <w:numId w:val="26"/>
        </w:numPr>
        <w:tabs>
          <w:tab w:val="clear" w:pos="360"/>
          <w:tab w:val="num" w:pos="720"/>
        </w:tabs>
        <w:spacing w:after="0" w:line="240" w:lineRule="auto"/>
        <w:ind w:left="810" w:hanging="450"/>
        <w:rPr>
          <w:sz w:val="14"/>
          <w:szCs w:val="14"/>
          <w:lang w:val="en-US"/>
        </w:rPr>
      </w:pPr>
      <w:r w:rsidRPr="00C558E9">
        <w:rPr>
          <w:sz w:val="14"/>
          <w:szCs w:val="14"/>
          <w:lang w:val="en-US"/>
        </w:rPr>
        <w:t>SUFFICIENT SPARE RECEPTACLES FOR COMPANY’S SUB-CONTRACTORS EQUIPMENT.</w:t>
      </w:r>
    </w:p>
    <w:p w:rsidR="00AB2AF8" w:rsidRPr="00C558E9" w:rsidRDefault="00AB2AF8" w:rsidP="00D2591F">
      <w:pPr>
        <w:numPr>
          <w:ilvl w:val="0"/>
          <w:numId w:val="26"/>
        </w:numPr>
        <w:tabs>
          <w:tab w:val="clear" w:pos="360"/>
          <w:tab w:val="num" w:pos="720"/>
        </w:tabs>
        <w:spacing w:after="0" w:line="240" w:lineRule="auto"/>
        <w:ind w:left="810" w:hanging="450"/>
        <w:rPr>
          <w:sz w:val="14"/>
          <w:szCs w:val="14"/>
          <w:lang w:val="en-US"/>
        </w:rPr>
      </w:pPr>
      <w:r w:rsidRPr="00C558E9">
        <w:rPr>
          <w:sz w:val="14"/>
          <w:szCs w:val="14"/>
          <w:lang w:val="en-US"/>
        </w:rPr>
        <w:t>MINI-CAMP MUST HAVE INDEPENDENT GENERATOR FOR RIG MOVES.</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20" w:name="_Toc76448258"/>
      <w:bookmarkStart w:id="921" w:name="_Toc76455992"/>
      <w:bookmarkStart w:id="922" w:name="_Toc374009982"/>
      <w:bookmarkStart w:id="923" w:name="_Toc374228739"/>
      <w:bookmarkStart w:id="924" w:name="_Toc374303562"/>
      <w:r w:rsidRPr="00C558E9">
        <w:rPr>
          <w:rFonts w:ascii="Times New Roman" w:hAnsi="Times New Roman" w:cs="Times New Roman"/>
          <w:i w:val="0"/>
          <w:sz w:val="20"/>
          <w:szCs w:val="20"/>
          <w:lang w:val="en-US"/>
        </w:rPr>
        <w:t>ENGINE - AC GENERATOR SETS</w:t>
      </w:r>
      <w:bookmarkEnd w:id="920"/>
      <w:bookmarkEnd w:id="921"/>
      <w:bookmarkEnd w:id="922"/>
      <w:bookmarkEnd w:id="923"/>
      <w:bookmarkEnd w:id="924"/>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Height w:hRule="exact" w:val="324"/>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FIVE (5) GENERATOR OF MINIMALLY 1500 KVA EACH</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RATED OUTPUT OF GENERATOR, HP &amp; RPM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1,000 HP @ 1200 RPM</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186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MAXIMUM CONTINUOUS AVAILABLE HP</w:t>
            </w:r>
          </w:p>
          <w:p w:rsidR="00AB2AF8" w:rsidRPr="00C558E9" w:rsidRDefault="00AB2AF8" w:rsidP="00870C2D">
            <w:pPr>
              <w:pStyle w:val="a5"/>
              <w:spacing w:before="40"/>
              <w:rPr>
                <w:sz w:val="14"/>
                <w:szCs w:val="14"/>
                <w:lang w:val="en-US" w:eastAsia="ru-RU"/>
              </w:rPr>
            </w:pPr>
            <w:r w:rsidRPr="00C558E9">
              <w:rPr>
                <w:sz w:val="14"/>
                <w:szCs w:val="14"/>
                <w:lang w:val="en-US" w:eastAsia="ru-RU"/>
              </w:rPr>
              <w:t>CONTRACTOR’S POWER GENERATION, ASSUMED TO BE RUNNING AT 80% CONTINUOUS OUTPUT, SHALL HAVE SUFFICIENT CAPACITY AS TO HAVE THE FOLLOWING ITEMS RUNNING SIMULTANEOUSLY:</w:t>
            </w:r>
          </w:p>
          <w:p w:rsidR="00AB2AF8" w:rsidRPr="00C558E9" w:rsidRDefault="00AB2AF8" w:rsidP="00D2591F">
            <w:pPr>
              <w:pStyle w:val="a5"/>
              <w:numPr>
                <w:ilvl w:val="0"/>
                <w:numId w:val="23"/>
              </w:numPr>
              <w:tabs>
                <w:tab w:val="clear" w:pos="4677"/>
                <w:tab w:val="clear" w:pos="9355"/>
              </w:tabs>
              <w:spacing w:before="40" w:after="0" w:line="240" w:lineRule="auto"/>
              <w:rPr>
                <w:sz w:val="14"/>
                <w:szCs w:val="14"/>
                <w:lang w:val="en-US" w:eastAsia="ru-RU"/>
              </w:rPr>
            </w:pPr>
            <w:r w:rsidRPr="00C558E9">
              <w:rPr>
                <w:sz w:val="14"/>
                <w:szCs w:val="14"/>
                <w:lang w:val="en-US" w:eastAsia="ru-RU"/>
              </w:rPr>
              <w:t>TOP DRIVE SYSTEM, AT 90% OUTPUT (OPTIONAL)</w:t>
            </w:r>
          </w:p>
          <w:p w:rsidR="00AB2AF8" w:rsidRPr="00C558E9" w:rsidRDefault="00AB2AF8" w:rsidP="00D2591F">
            <w:pPr>
              <w:pStyle w:val="a5"/>
              <w:numPr>
                <w:ilvl w:val="0"/>
                <w:numId w:val="23"/>
              </w:numPr>
              <w:tabs>
                <w:tab w:val="clear" w:pos="4677"/>
                <w:tab w:val="clear" w:pos="9355"/>
              </w:tabs>
              <w:spacing w:before="40" w:after="0" w:line="240" w:lineRule="auto"/>
              <w:rPr>
                <w:sz w:val="14"/>
                <w:szCs w:val="14"/>
                <w:lang w:eastAsia="ru-RU"/>
              </w:rPr>
            </w:pPr>
            <w:r w:rsidRPr="00C558E9">
              <w:rPr>
                <w:sz w:val="14"/>
                <w:szCs w:val="14"/>
                <w:lang w:eastAsia="ru-RU"/>
              </w:rPr>
              <w:t>ALL NECESSARY 440V RIG EQUIPMENT</w:t>
            </w:r>
          </w:p>
          <w:p w:rsidR="00AB2AF8" w:rsidRPr="00C558E9" w:rsidRDefault="00AB2AF8" w:rsidP="00870C2D">
            <w:pPr>
              <w:pStyle w:val="a5"/>
              <w:spacing w:before="40"/>
              <w:rPr>
                <w:sz w:val="14"/>
                <w:szCs w:val="14"/>
                <w:lang w:val="en-US" w:eastAsia="ru-RU"/>
              </w:rPr>
            </w:pPr>
            <w:r w:rsidRPr="00C558E9">
              <w:rPr>
                <w:sz w:val="14"/>
                <w:szCs w:val="14"/>
                <w:u w:val="single"/>
                <w:lang w:val="en-US" w:eastAsia="ru-RU"/>
              </w:rPr>
              <w:t>AND STILL HAVE ONE GENERATOR OFF-LINE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REQUIRED</w:t>
            </w:r>
          </w:p>
          <w:p w:rsidR="00AB2AF8" w:rsidRPr="00C558E9" w:rsidRDefault="00AB2AF8" w:rsidP="00870C2D">
            <w:pPr>
              <w:pStyle w:val="a5"/>
              <w:spacing w:before="40"/>
              <w:rPr>
                <w:sz w:val="14"/>
                <w:szCs w:val="14"/>
                <w:lang w:val="en-US" w:eastAsia="ru-RU"/>
              </w:rPr>
            </w:pPr>
            <w:r w:rsidRPr="00C558E9">
              <w:rPr>
                <w:sz w:val="14"/>
                <w:szCs w:val="14"/>
                <w:lang w:val="en-US" w:eastAsia="ru-RU"/>
              </w:rPr>
              <w:t>CONTRACTOR TO PROVIDE SUPPORTING CALCULATIONS TO VERIFY THE REQUIRED OUTPUT.</w:t>
            </w:r>
          </w:p>
          <w:p w:rsidR="00AB2AF8" w:rsidRPr="00C558E9" w:rsidRDefault="00AB2AF8" w:rsidP="00870C2D">
            <w:pPr>
              <w:pStyle w:val="a5"/>
              <w:spacing w:before="40"/>
              <w:rPr>
                <w:sz w:val="14"/>
                <w:szCs w:val="14"/>
                <w:lang w:val="en-US" w:eastAsia="ru-RU"/>
              </w:rPr>
            </w:pP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OUTPUT VOLTS (V)</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600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FREQUENCY (HZ)</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AB2AF8"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COOLING SYSTEM</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spacing w:after="120" w:line="240" w:lineRule="auto"/>
        <w:ind w:left="927"/>
        <w:rPr>
          <w:rFonts w:ascii="Times New Roman" w:hAnsi="Times New Roman" w:cs="Times New Roman"/>
          <w:i w:val="0"/>
          <w:sz w:val="20"/>
          <w:szCs w:val="20"/>
          <w:lang w:val="en-US"/>
        </w:rPr>
      </w:pPr>
      <w:bookmarkStart w:id="925" w:name="_Toc374009983"/>
    </w:p>
    <w:p w:rsidR="00AB2AF8" w:rsidRPr="00C558E9" w:rsidRDefault="00AB2AF8" w:rsidP="00AB2AF8">
      <w:pPr>
        <w:pStyle w:val="22"/>
        <w:keepNext w:val="0"/>
        <w:spacing w:after="120" w:line="240" w:lineRule="auto"/>
        <w:ind w:left="567"/>
        <w:rPr>
          <w:rFonts w:ascii="Times New Roman" w:hAnsi="Times New Roman" w:cs="Times New Roman"/>
          <w:i w:val="0"/>
          <w:sz w:val="20"/>
          <w:szCs w:val="20"/>
          <w:lang w:val="en-US"/>
        </w:rPr>
      </w:pP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26" w:name="_Toc374228740"/>
      <w:bookmarkStart w:id="927" w:name="_Toc374303563"/>
      <w:r w:rsidRPr="00C558E9">
        <w:rPr>
          <w:rFonts w:ascii="Times New Roman" w:hAnsi="Times New Roman" w:cs="Times New Roman"/>
          <w:i w:val="0"/>
          <w:sz w:val="20"/>
          <w:szCs w:val="20"/>
          <w:lang w:val="en-US"/>
        </w:rPr>
        <w:lastRenderedPageBreak/>
        <w:t>SCR'S</w:t>
      </w:r>
      <w:bookmarkEnd w:id="925"/>
      <w:bookmarkEnd w:id="926"/>
      <w:bookmarkEnd w:id="927"/>
      <w:r w:rsidRPr="00C558E9">
        <w:rPr>
          <w:rFonts w:ascii="Times New Roman" w:hAnsi="Times New Roman" w:cs="Times New Roman"/>
          <w:i w:val="0"/>
          <w:sz w:val="20"/>
          <w:szCs w:val="20"/>
          <w:lang w:val="en-US"/>
        </w:rPr>
        <w:t xml:space="preserve"> </w:t>
      </w:r>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MINIMUM 5 BAY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CONTINUOUS POWER (KVA)</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DC OUTPUT VOLTS (V)</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28" w:name="_Toc374009984"/>
      <w:bookmarkStart w:id="929" w:name="_Toc374228741"/>
      <w:bookmarkStart w:id="930" w:name="_Toc374303564"/>
      <w:r w:rsidRPr="00C558E9">
        <w:rPr>
          <w:rFonts w:ascii="Times New Roman" w:hAnsi="Times New Roman" w:cs="Times New Roman"/>
          <w:i w:val="0"/>
          <w:sz w:val="20"/>
          <w:szCs w:val="20"/>
          <w:lang w:val="en-US"/>
        </w:rPr>
        <w:t>LINES, SWITCHBOARDS</w:t>
      </w:r>
      <w:bookmarkEnd w:id="928"/>
      <w:bookmarkEnd w:id="929"/>
      <w:bookmarkEnd w:id="930"/>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ALL LINES TO BE WELL PROTECTED AND CONTROL PANEL WITH BREAKER SWITCHES AND TRANSFORMERS</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ALL ELECTRIC FITTINGS TO BE EXPLOSION PROOF (US OR EUROPEAN SPECS)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31" w:name="_Toc374009985"/>
      <w:bookmarkStart w:id="932" w:name="_Toc374228742"/>
      <w:bookmarkStart w:id="933" w:name="_Toc374303565"/>
      <w:r w:rsidRPr="00C558E9">
        <w:rPr>
          <w:rFonts w:ascii="Times New Roman" w:hAnsi="Times New Roman" w:cs="Times New Roman"/>
          <w:i w:val="0"/>
          <w:sz w:val="20"/>
          <w:szCs w:val="20"/>
          <w:lang w:val="en-US"/>
        </w:rPr>
        <w:t>THIRD PARTY POWER AVAILABILITY</w:t>
      </w:r>
      <w:bookmarkEnd w:id="931"/>
      <w:bookmarkEnd w:id="932"/>
      <w:bookmarkEnd w:id="933"/>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98"/>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CONTINUOUS POWER (KVA)</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OUTPUT VOLTS (V)</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220(240), 480 &amp; 380</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34" w:name="_Toc374009986"/>
      <w:bookmarkStart w:id="935" w:name="_Toc374228743"/>
      <w:bookmarkStart w:id="936" w:name="_Toc374303566"/>
      <w:r w:rsidRPr="00C558E9">
        <w:rPr>
          <w:rFonts w:ascii="Times New Roman" w:hAnsi="Times New Roman" w:cs="Times New Roman"/>
          <w:i w:val="0"/>
          <w:sz w:val="20"/>
          <w:szCs w:val="20"/>
          <w:lang w:val="en-US"/>
        </w:rPr>
        <w:t>FUEL TANKS</w:t>
      </w:r>
      <w:bookmarkEnd w:id="934"/>
      <w:bookmarkEnd w:id="935"/>
      <w:bookmarkEnd w:id="936"/>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(M3)</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MINIMUM 180 M</w:t>
            </w:r>
            <w:r w:rsidRPr="00C558E9">
              <w:rPr>
                <w:sz w:val="14"/>
                <w:szCs w:val="14"/>
                <w:vertAlign w:val="superscript"/>
              </w:rPr>
              <w:t xml:space="preserve">3 </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37" w:name="_Toc374009987"/>
      <w:bookmarkStart w:id="938" w:name="_Toc374228744"/>
      <w:bookmarkStart w:id="939" w:name="_Toc374303567"/>
      <w:r w:rsidRPr="00C558E9">
        <w:rPr>
          <w:rFonts w:ascii="Times New Roman" w:hAnsi="Times New Roman" w:cs="Times New Roman"/>
          <w:i w:val="0"/>
          <w:sz w:val="20"/>
          <w:szCs w:val="20"/>
          <w:lang w:val="en-US"/>
        </w:rPr>
        <w:t>EMERGENCY GENERATORS</w:t>
      </w:r>
      <w:bookmarkEnd w:id="937"/>
      <w:bookmarkEnd w:id="938"/>
      <w:bookmarkEnd w:id="939"/>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QUANTITY (MUST BE AUTOMATIC START)</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MAXIMUM CONTINUOUS POWER (KVA)</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OUTPUT VOLTS (V)</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FREQUENCY (HZ)</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spacing w:before="120"/>
        <w:ind w:left="720" w:hanging="360"/>
        <w:rPr>
          <w:b/>
          <w:sz w:val="14"/>
          <w:szCs w:val="14"/>
        </w:rPr>
      </w:pPr>
      <w:r w:rsidRPr="00C558E9">
        <w:rPr>
          <w:b/>
          <w:sz w:val="14"/>
          <w:szCs w:val="14"/>
        </w:rPr>
        <w:t>NOTE:</w:t>
      </w:r>
    </w:p>
    <w:p w:rsidR="00AB2AF8" w:rsidRPr="00C558E9" w:rsidRDefault="00AB2AF8" w:rsidP="00D2591F">
      <w:pPr>
        <w:numPr>
          <w:ilvl w:val="0"/>
          <w:numId w:val="47"/>
        </w:numPr>
        <w:tabs>
          <w:tab w:val="clear" w:pos="360"/>
          <w:tab w:val="num" w:pos="1080"/>
        </w:tabs>
        <w:spacing w:after="0" w:line="240" w:lineRule="auto"/>
        <w:ind w:left="1080"/>
        <w:outlineLvl w:val="0"/>
        <w:rPr>
          <w:sz w:val="14"/>
          <w:szCs w:val="14"/>
          <w:lang w:val="en-US"/>
        </w:rPr>
      </w:pPr>
      <w:bookmarkStart w:id="940" w:name="_Toc76448264"/>
      <w:bookmarkStart w:id="941" w:name="_Toc374228745"/>
      <w:bookmarkStart w:id="942" w:name="_Toc374303568"/>
      <w:r w:rsidRPr="00C558E9">
        <w:rPr>
          <w:sz w:val="14"/>
          <w:szCs w:val="14"/>
          <w:lang w:val="en-US"/>
        </w:rPr>
        <w:lastRenderedPageBreak/>
        <w:t xml:space="preserve">THE AUTOMATIC START OF THE EMERGENCY GENERATOR WILL BE TESTED </w:t>
      </w:r>
      <w:bookmarkEnd w:id="940"/>
      <w:r w:rsidRPr="00C558E9">
        <w:rPr>
          <w:sz w:val="14"/>
          <w:szCs w:val="14"/>
          <w:lang w:val="en-US"/>
        </w:rPr>
        <w:t>WEEKLY</w:t>
      </w:r>
      <w:bookmarkEnd w:id="941"/>
      <w:bookmarkEnd w:id="942"/>
    </w:p>
    <w:p w:rsidR="00AB2AF8" w:rsidRPr="00C558E9" w:rsidRDefault="00AB2AF8" w:rsidP="00D2591F">
      <w:pPr>
        <w:numPr>
          <w:ilvl w:val="0"/>
          <w:numId w:val="47"/>
        </w:numPr>
        <w:tabs>
          <w:tab w:val="clear" w:pos="360"/>
          <w:tab w:val="num" w:pos="1080"/>
        </w:tabs>
        <w:spacing w:after="0" w:line="240" w:lineRule="auto"/>
        <w:ind w:left="1080"/>
        <w:outlineLvl w:val="0"/>
        <w:rPr>
          <w:sz w:val="14"/>
          <w:szCs w:val="14"/>
          <w:lang w:val="en-US"/>
        </w:rPr>
      </w:pPr>
      <w:bookmarkStart w:id="943" w:name="_Toc76448265"/>
      <w:bookmarkStart w:id="944" w:name="_Toc374228746"/>
      <w:bookmarkStart w:id="945" w:name="_Toc374303569"/>
      <w:r w:rsidRPr="00C558E9">
        <w:rPr>
          <w:sz w:val="14"/>
          <w:szCs w:val="14"/>
          <w:lang w:val="en-US"/>
        </w:rPr>
        <w:t xml:space="preserve">THE EMERGENCY POWER SYSTEM SHALL </w:t>
      </w:r>
      <w:proofErr w:type="gramStart"/>
      <w:r w:rsidRPr="00C558E9">
        <w:rPr>
          <w:sz w:val="14"/>
          <w:szCs w:val="14"/>
          <w:lang w:val="en-US"/>
        </w:rPr>
        <w:t>BE CAPABLE OF PROVIDING</w:t>
      </w:r>
      <w:proofErr w:type="gramEnd"/>
      <w:r w:rsidRPr="00C558E9">
        <w:rPr>
          <w:sz w:val="14"/>
          <w:szCs w:val="14"/>
          <w:lang w:val="en-US"/>
        </w:rPr>
        <w:t xml:space="preserve"> A SEPARATE UNINTERRUPTED AC POWER SUPPLY TO SUPPORT ALL CRITICAL RIG SYSTEMS</w:t>
      </w:r>
      <w:bookmarkEnd w:id="943"/>
      <w:bookmarkEnd w:id="944"/>
      <w:bookmarkEnd w:id="945"/>
    </w:p>
    <w:p w:rsidR="00AB2AF8" w:rsidRPr="00C558E9" w:rsidRDefault="00AB2AF8" w:rsidP="00AB2AF8">
      <w:pPr>
        <w:spacing w:after="0" w:line="240" w:lineRule="auto"/>
        <w:ind w:left="1080"/>
        <w:outlineLvl w:val="0"/>
        <w:rPr>
          <w:sz w:val="14"/>
          <w:szCs w:val="14"/>
          <w:lang w:val="en-US"/>
        </w:rPr>
      </w:pPr>
    </w:p>
    <w:p w:rsidR="00AB2AF8" w:rsidRPr="00C558E9" w:rsidRDefault="00AB2AF8" w:rsidP="00D2591F">
      <w:pPr>
        <w:pStyle w:val="22"/>
        <w:keepNext w:val="0"/>
        <w:numPr>
          <w:ilvl w:val="0"/>
          <w:numId w:val="48"/>
        </w:numPr>
        <w:spacing w:after="120" w:line="240" w:lineRule="auto"/>
        <w:rPr>
          <w:rFonts w:ascii="Times New Roman" w:hAnsi="Times New Roman" w:cs="Times New Roman"/>
          <w:i w:val="0"/>
          <w:sz w:val="20"/>
          <w:szCs w:val="20"/>
          <w:lang w:val="en-US"/>
        </w:rPr>
      </w:pPr>
      <w:bookmarkStart w:id="946" w:name="_Toc76448266"/>
      <w:bookmarkStart w:id="947" w:name="_Toc76455998"/>
      <w:bookmarkStart w:id="948" w:name="_Toc374009988"/>
      <w:bookmarkStart w:id="949" w:name="_Toc374228747"/>
      <w:bookmarkStart w:id="950" w:name="_Toc374303570"/>
      <w:r w:rsidRPr="00C558E9">
        <w:rPr>
          <w:rFonts w:ascii="Times New Roman" w:hAnsi="Times New Roman" w:cs="Times New Roman"/>
          <w:i w:val="0"/>
          <w:sz w:val="20"/>
          <w:szCs w:val="20"/>
          <w:lang w:val="en-US"/>
        </w:rPr>
        <w:t xml:space="preserve">BLOWOUT PREVENTION AND </w:t>
      </w:r>
      <w:proofErr w:type="gramStart"/>
      <w:r w:rsidRPr="00C558E9">
        <w:rPr>
          <w:rFonts w:ascii="Times New Roman" w:hAnsi="Times New Roman" w:cs="Times New Roman"/>
          <w:i w:val="0"/>
          <w:sz w:val="20"/>
          <w:szCs w:val="20"/>
          <w:lang w:val="en-US"/>
        </w:rPr>
        <w:t>WELL</w:t>
      </w:r>
      <w:proofErr w:type="gramEnd"/>
      <w:r w:rsidRPr="00C558E9">
        <w:rPr>
          <w:rFonts w:ascii="Times New Roman" w:hAnsi="Times New Roman" w:cs="Times New Roman"/>
          <w:i w:val="0"/>
          <w:sz w:val="20"/>
          <w:szCs w:val="20"/>
          <w:lang w:val="en-US"/>
        </w:rPr>
        <w:t xml:space="preserve"> CONTROL EQUIPMENT</w:t>
      </w:r>
      <w:bookmarkEnd w:id="946"/>
      <w:bookmarkEnd w:id="947"/>
      <w:r w:rsidRPr="00C558E9">
        <w:rPr>
          <w:rFonts w:ascii="Times New Roman" w:hAnsi="Times New Roman" w:cs="Times New Roman"/>
          <w:i w:val="0"/>
          <w:sz w:val="20"/>
          <w:szCs w:val="20"/>
          <w:lang w:val="en-US"/>
        </w:rPr>
        <w:t xml:space="preserve"> (CLASS 5 SYSTEM REQUIRED)</w:t>
      </w:r>
      <w:bookmarkEnd w:id="948"/>
      <w:bookmarkEnd w:id="949"/>
      <w:bookmarkEnd w:id="950"/>
    </w:p>
    <w:p w:rsidR="00AB2AF8" w:rsidRPr="00C558E9" w:rsidRDefault="00AB2AF8" w:rsidP="00AB2AF8">
      <w:pPr>
        <w:ind w:left="-90" w:firstLine="374"/>
        <w:rPr>
          <w:b/>
          <w:sz w:val="14"/>
          <w:szCs w:val="14"/>
          <w:u w:val="single"/>
        </w:rPr>
      </w:pPr>
      <w:r w:rsidRPr="00C558E9">
        <w:rPr>
          <w:b/>
          <w:sz w:val="14"/>
          <w:szCs w:val="14"/>
          <w:u w:val="single"/>
        </w:rPr>
        <w:t>NOTES</w:t>
      </w:r>
    </w:p>
    <w:p w:rsidR="00AB2AF8" w:rsidRPr="00C558E9" w:rsidRDefault="00AB2AF8" w:rsidP="00D2591F">
      <w:pPr>
        <w:numPr>
          <w:ilvl w:val="0"/>
          <w:numId w:val="27"/>
        </w:numPr>
        <w:tabs>
          <w:tab w:val="clear" w:pos="360"/>
          <w:tab w:val="num" w:pos="630"/>
        </w:tabs>
        <w:spacing w:after="0" w:line="240" w:lineRule="auto"/>
        <w:ind w:left="630"/>
        <w:rPr>
          <w:sz w:val="14"/>
          <w:szCs w:val="14"/>
          <w:lang w:val="en-US"/>
        </w:rPr>
      </w:pPr>
      <w:r w:rsidRPr="00C558E9">
        <w:rPr>
          <w:sz w:val="14"/>
          <w:szCs w:val="14"/>
          <w:lang w:val="en-US"/>
        </w:rPr>
        <w:t xml:space="preserve">CONTRACTOR </w:t>
      </w:r>
      <w:r w:rsidRPr="00C558E9">
        <w:rPr>
          <w:sz w:val="14"/>
          <w:szCs w:val="14"/>
          <w:u w:val="single"/>
          <w:lang w:val="en-US"/>
        </w:rPr>
        <w:t>MUST PROVIDE</w:t>
      </w:r>
      <w:r w:rsidRPr="00C558E9">
        <w:rPr>
          <w:sz w:val="14"/>
          <w:szCs w:val="14"/>
          <w:lang w:val="en-US"/>
        </w:rPr>
        <w:t xml:space="preserve"> DETAILED DRAWINGS OF BOP ARRANGEMENTS AS PER REQUIREMENTS INDICATED BELOW.</w:t>
      </w:r>
    </w:p>
    <w:p w:rsidR="00AB2AF8" w:rsidRPr="00C558E9" w:rsidRDefault="00AB2AF8" w:rsidP="00D2591F">
      <w:pPr>
        <w:numPr>
          <w:ilvl w:val="0"/>
          <w:numId w:val="27"/>
        </w:numPr>
        <w:tabs>
          <w:tab w:val="clear" w:pos="360"/>
          <w:tab w:val="num" w:pos="630"/>
        </w:tabs>
        <w:spacing w:after="0" w:line="240" w:lineRule="auto"/>
        <w:ind w:left="630"/>
        <w:rPr>
          <w:sz w:val="14"/>
          <w:szCs w:val="14"/>
          <w:lang w:val="en-US"/>
        </w:rPr>
      </w:pPr>
      <w:r w:rsidRPr="00C558E9">
        <w:rPr>
          <w:sz w:val="14"/>
          <w:szCs w:val="14"/>
          <w:lang w:val="en-US"/>
        </w:rPr>
        <w:t>CONTRACTOR IS REQUIRED TO HAVE AVAILABLE ON THE UNIT AND AT THE BASE, COPIES OF THE TEST AND INSPECTION REPORTS OF BOP STACKS. COMPANY SHALL HAVE THE OPPORTUNITY TO REVIEW THE FINAL SPECIFICATION SELECTED BY CONTRACTOR TO ENSURE THE EQUIPMENT IS TECHNICALLY ACCEPTABLE.</w:t>
      </w:r>
    </w:p>
    <w:p w:rsidR="00AB2AF8" w:rsidRPr="00C558E9" w:rsidRDefault="00AB2AF8" w:rsidP="00D2591F">
      <w:pPr>
        <w:numPr>
          <w:ilvl w:val="0"/>
          <w:numId w:val="27"/>
        </w:numPr>
        <w:tabs>
          <w:tab w:val="clear" w:pos="360"/>
          <w:tab w:val="num" w:pos="630"/>
        </w:tabs>
        <w:spacing w:after="0" w:line="240" w:lineRule="auto"/>
        <w:ind w:left="630"/>
        <w:rPr>
          <w:sz w:val="14"/>
          <w:szCs w:val="14"/>
          <w:lang w:val="en-US"/>
        </w:rPr>
      </w:pPr>
      <w:r w:rsidRPr="00C558E9">
        <w:rPr>
          <w:sz w:val="14"/>
          <w:szCs w:val="14"/>
          <w:lang w:val="en-US"/>
        </w:rPr>
        <w:t xml:space="preserve">PRIOR TO ACCEPTANCE, REFURBISHED BLOWOUT PREVENTERS SHOULD TO BE COMPLETELY DISMANTLED, INSPECTED AND RE-ASSEMBLED. THEY ARE TO BE SHOP-TESTED BY BLANKING OFF THE TOP AND BOTTOM AND THE BODY TESTED TO THE ORIGINAL BODY TEST PRESSURE </w:t>
      </w:r>
      <w:r w:rsidRPr="00C558E9">
        <w:rPr>
          <w:b/>
          <w:sz w:val="14"/>
          <w:szCs w:val="14"/>
          <w:u w:val="single"/>
          <w:lang w:val="en-US"/>
        </w:rPr>
        <w:t>(WITNESSED BY 3</w:t>
      </w:r>
      <w:r w:rsidRPr="00C558E9">
        <w:rPr>
          <w:b/>
          <w:sz w:val="14"/>
          <w:szCs w:val="14"/>
          <w:u w:val="single"/>
          <w:vertAlign w:val="superscript"/>
          <w:lang w:val="en-US"/>
        </w:rPr>
        <w:t>RD</w:t>
      </w:r>
      <w:r w:rsidRPr="00C558E9">
        <w:rPr>
          <w:b/>
          <w:sz w:val="14"/>
          <w:szCs w:val="14"/>
          <w:u w:val="single"/>
          <w:lang w:val="en-US"/>
        </w:rPr>
        <w:t xml:space="preserve"> PARTY INSPECTOR</w:t>
      </w:r>
      <w:r w:rsidRPr="00C558E9">
        <w:rPr>
          <w:sz w:val="14"/>
          <w:szCs w:val="14"/>
          <w:u w:val="single"/>
          <w:lang w:val="en-US"/>
        </w:rPr>
        <w:t>).</w:t>
      </w:r>
    </w:p>
    <w:p w:rsidR="00AB2AF8" w:rsidRPr="00C558E9" w:rsidRDefault="00AB2AF8" w:rsidP="00D2591F">
      <w:pPr>
        <w:numPr>
          <w:ilvl w:val="0"/>
          <w:numId w:val="27"/>
        </w:numPr>
        <w:tabs>
          <w:tab w:val="clear" w:pos="360"/>
          <w:tab w:val="num" w:pos="630"/>
        </w:tabs>
        <w:spacing w:after="0" w:line="240" w:lineRule="auto"/>
        <w:ind w:left="630"/>
        <w:rPr>
          <w:sz w:val="14"/>
          <w:szCs w:val="14"/>
          <w:lang w:val="en-US"/>
        </w:rPr>
      </w:pPr>
      <w:r w:rsidRPr="00C558E9">
        <w:rPr>
          <w:sz w:val="14"/>
          <w:szCs w:val="14"/>
          <w:lang w:val="en-US"/>
        </w:rPr>
        <w:t xml:space="preserve">ALL EQUIPMENT MUST BE AS PER ORIGINAL MANUFACTURER’S SPECIFICATIONS AND COMPLY WITH RELEVANT API/GOST SPECS.  </w:t>
      </w:r>
    </w:p>
    <w:p w:rsidR="00AB2AF8" w:rsidRPr="00C558E9" w:rsidRDefault="00AB2AF8" w:rsidP="00D2591F">
      <w:pPr>
        <w:numPr>
          <w:ilvl w:val="0"/>
          <w:numId w:val="27"/>
        </w:numPr>
        <w:tabs>
          <w:tab w:val="clear" w:pos="360"/>
          <w:tab w:val="num" w:pos="630"/>
        </w:tabs>
        <w:spacing w:after="0" w:line="240" w:lineRule="auto"/>
        <w:ind w:left="630"/>
        <w:rPr>
          <w:sz w:val="14"/>
          <w:szCs w:val="14"/>
          <w:lang w:val="en-US"/>
        </w:rPr>
      </w:pPr>
      <w:r w:rsidRPr="00C558E9">
        <w:rPr>
          <w:sz w:val="14"/>
          <w:szCs w:val="14"/>
          <w:lang w:val="en-US"/>
        </w:rPr>
        <w:t>ALL MODIFICATIONS AND REPAIRS CARRIED OUT BEFORE OR DURING THE CONTRACT PERIOD MUST BE DONE IN COMPLIANCE WITH THE ORIGINAL MANUFACTURER’S SPECIFICATIONS.</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51" w:name="_Toc535996874"/>
      <w:bookmarkStart w:id="952" w:name="_Toc374009989"/>
      <w:bookmarkStart w:id="953" w:name="_Toc374228748"/>
      <w:bookmarkStart w:id="954" w:name="_Toc374303571"/>
      <w:r w:rsidRPr="00C558E9">
        <w:rPr>
          <w:rFonts w:ascii="Times New Roman" w:hAnsi="Times New Roman" w:cs="Times New Roman"/>
          <w:i w:val="0"/>
          <w:sz w:val="20"/>
          <w:szCs w:val="20"/>
          <w:lang w:val="en-US"/>
        </w:rPr>
        <w:t>DIVERTER</w:t>
      </w:r>
      <w:bookmarkEnd w:id="951"/>
      <w:bookmarkEnd w:id="952"/>
      <w:bookmarkEnd w:id="953"/>
      <w:bookmarkEnd w:id="954"/>
    </w:p>
    <w:tbl>
      <w:tblPr>
        <w:tblW w:w="0" w:type="auto"/>
        <w:tblLayout w:type="fixed"/>
        <w:tblLook w:val="0000" w:firstRow="0" w:lastRow="0" w:firstColumn="0" w:lastColumn="0" w:noHBand="0" w:noVBand="0"/>
      </w:tblPr>
      <w:tblGrid>
        <w:gridCol w:w="4608"/>
        <w:gridCol w:w="3330"/>
        <w:gridCol w:w="6300"/>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ind w:right="-108"/>
              <w:rPr>
                <w:sz w:val="15"/>
                <w:szCs w:val="15"/>
                <w:lang w:val="en-US" w:eastAsia="ru-RU"/>
              </w:rPr>
            </w:pPr>
            <w:r w:rsidRPr="00C558E9">
              <w:rPr>
                <w:sz w:val="15"/>
                <w:szCs w:val="15"/>
                <w:lang w:val="en-US" w:eastAsia="ru-RU"/>
              </w:rPr>
              <w:t>DIVERTER SYSTEM OF ONE (1) 10" SIDE OUTLET AND ONE HYDRAULICALLY ACTUATED BALL VALVE PLUS 100M OF 10" VENT LINE AS PER ROK REGULATIONS.  ACTUATION OF DIVERTER VALVE TO BE LINKED TO ACTUATION OF DIVERTER ANNULAR.</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r w:rsidRPr="00C558E9">
              <w:rPr>
                <w:sz w:val="15"/>
                <w:szCs w:val="15"/>
                <w:lang w:eastAsia="ru-RU"/>
              </w:rPr>
              <w:t>REQUIRED</w:t>
            </w:r>
          </w:p>
        </w:tc>
        <w:tc>
          <w:tcPr>
            <w:tcW w:w="630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ANNULAR MAKE AND INTERNAL DIAMETER (IN)</w:t>
            </w:r>
          </w:p>
        </w:tc>
        <w:tc>
          <w:tcPr>
            <w:tcW w:w="3330"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r w:rsidRPr="00C558E9">
              <w:rPr>
                <w:sz w:val="15"/>
                <w:szCs w:val="15"/>
                <w:lang w:eastAsia="ru-RU"/>
              </w:rPr>
              <w:t>29 ½”</w:t>
            </w:r>
          </w:p>
        </w:tc>
        <w:tc>
          <w:tcPr>
            <w:tcW w:w="6300"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ANNULAR WORKING PRESSURE, BAR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r w:rsidRPr="00C558E9">
              <w:rPr>
                <w:sz w:val="15"/>
                <w:szCs w:val="15"/>
                <w:lang w:eastAsia="ru-RU"/>
              </w:rPr>
              <w:t>34 BAR (500 PSI )</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TOP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BOTTOM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474016" w:rsidTr="00870C2D">
        <w:trPr>
          <w:cantSplit/>
          <w:trHeight w:hRule="exact" w:val="852"/>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ind w:right="-108"/>
              <w:rPr>
                <w:sz w:val="15"/>
                <w:szCs w:val="15"/>
                <w:lang w:val="en-US" w:eastAsia="ru-RU"/>
              </w:rPr>
            </w:pPr>
            <w:r w:rsidRPr="00C558E9">
              <w:rPr>
                <w:sz w:val="15"/>
                <w:szCs w:val="15"/>
                <w:lang w:val="en-US" w:eastAsia="ru-RU"/>
              </w:rPr>
              <w:t>SUITABLE DIVERTER FLANGE X +/- 2M. LONG CASING STUB WITH EITHER A FLANGED BOTTOM AND/OR WELD PREP FOR WELDING ONTO PRE-INSTALLED 30” CONDUCTOR TO ENABLE INSTALLATION OF DIVERTER SYSTEM.</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5"/>
                <w:szCs w:val="15"/>
                <w:lang w:val="en-US" w:eastAsia="ru-RU"/>
              </w:rPr>
            </w:pPr>
            <w:r w:rsidRPr="00C558E9">
              <w:rPr>
                <w:sz w:val="15"/>
                <w:szCs w:val="15"/>
                <w:lang w:val="en-US" w:eastAsia="ru-RU"/>
              </w:rPr>
              <w:t>CONTRACTOR TO SUPPLY SWAGE IF REQUIRED</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val="en-US" w:eastAsia="ru-RU"/>
              </w:rPr>
            </w:pPr>
          </w:p>
        </w:tc>
      </w:tr>
      <w:tr w:rsidR="00C558E9" w:rsidRPr="00C558E9" w:rsidTr="00870C2D">
        <w:trPr>
          <w:cantSplit/>
          <w:trHeight w:hRule="exact" w:val="300"/>
        </w:trPr>
        <w:tc>
          <w:tcPr>
            <w:tcW w:w="4608" w:type="dxa"/>
            <w:tcBorders>
              <w:top w:val="single" w:sz="4" w:space="0" w:color="auto"/>
              <w:left w:val="single" w:sz="12" w:space="0" w:color="auto"/>
              <w:bottom w:val="single" w:sz="6" w:space="0" w:color="auto"/>
            </w:tcBorders>
          </w:tcPr>
          <w:p w:rsidR="00AB2AF8" w:rsidRPr="00C558E9" w:rsidRDefault="00AB2AF8" w:rsidP="00870C2D">
            <w:pPr>
              <w:pStyle w:val="a5"/>
              <w:spacing w:before="40" w:line="360" w:lineRule="auto"/>
              <w:ind w:right="-108"/>
              <w:rPr>
                <w:sz w:val="15"/>
                <w:szCs w:val="15"/>
                <w:lang w:eastAsia="ru-RU"/>
              </w:rPr>
            </w:pPr>
            <w:r w:rsidRPr="00C558E9">
              <w:rPr>
                <w:sz w:val="15"/>
                <w:szCs w:val="15"/>
                <w:lang w:eastAsia="ru-RU"/>
              </w:rPr>
              <w:t>MANUFACTURED TO API SPECIFICATION</w:t>
            </w:r>
          </w:p>
        </w:tc>
        <w:tc>
          <w:tcPr>
            <w:tcW w:w="3330" w:type="dxa"/>
            <w:tcBorders>
              <w:top w:val="single" w:sz="4" w:space="0" w:color="auto"/>
              <w:left w:val="single" w:sz="4"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r w:rsidRPr="00C558E9">
              <w:rPr>
                <w:sz w:val="15"/>
                <w:szCs w:val="15"/>
                <w:lang w:eastAsia="ru-RU"/>
              </w:rPr>
              <w:t>API 16A</w:t>
            </w:r>
          </w:p>
        </w:tc>
        <w:tc>
          <w:tcPr>
            <w:tcW w:w="6300" w:type="dxa"/>
            <w:tcBorders>
              <w:top w:val="single" w:sz="4" w:space="0" w:color="auto"/>
              <w:left w:val="nil"/>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4" w:space="0" w:color="auto"/>
              <w:left w:val="single" w:sz="12" w:space="0" w:color="auto"/>
              <w:bottom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DATE OF LAST REPAIR OR RE-MANUFACTURE</w:t>
            </w:r>
          </w:p>
        </w:tc>
        <w:tc>
          <w:tcPr>
            <w:tcW w:w="3330" w:type="dxa"/>
            <w:tcBorders>
              <w:top w:val="single" w:sz="4" w:space="0" w:color="auto"/>
              <w:left w:val="single" w:sz="4"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nil"/>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eastAsia="ru-RU"/>
              </w:rPr>
            </w:pPr>
            <w:r w:rsidRPr="00C558E9">
              <w:rPr>
                <w:sz w:val="15"/>
                <w:szCs w:val="15"/>
                <w:lang w:eastAsia="ru-RU"/>
              </w:rPr>
              <w:t>VENT LINE 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r w:rsidRPr="00C558E9">
              <w:rPr>
                <w:sz w:val="15"/>
                <w:szCs w:val="15"/>
                <w:lang w:eastAsia="ru-RU"/>
              </w:rPr>
              <w:t>10" MINIMUM</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VENT LINE PRESSURE RATING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VENT LINE VALVE CONTROL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r w:rsidR="00C558E9" w:rsidRPr="00C558E9" w:rsidTr="00870C2D">
        <w:trPr>
          <w:cantSplit/>
          <w:trHeight w:hRule="exact" w:val="339"/>
        </w:trPr>
        <w:tc>
          <w:tcPr>
            <w:tcW w:w="4608" w:type="dxa"/>
            <w:tcBorders>
              <w:left w:val="single" w:sz="12" w:space="0" w:color="auto"/>
              <w:right w:val="single" w:sz="6" w:space="0" w:color="auto"/>
            </w:tcBorders>
          </w:tcPr>
          <w:p w:rsidR="00AB2AF8" w:rsidRPr="00C558E9" w:rsidRDefault="00AB2AF8" w:rsidP="00870C2D">
            <w:pPr>
              <w:pStyle w:val="a5"/>
              <w:spacing w:before="40" w:line="360" w:lineRule="auto"/>
              <w:ind w:right="-108"/>
              <w:rPr>
                <w:sz w:val="15"/>
                <w:szCs w:val="15"/>
                <w:lang w:eastAsia="ru-RU"/>
              </w:rPr>
            </w:pPr>
            <w:r w:rsidRPr="00C558E9">
              <w:rPr>
                <w:sz w:val="15"/>
                <w:szCs w:val="15"/>
                <w:lang w:eastAsia="ru-RU"/>
              </w:rPr>
              <w:t>VENT LINE LENGTH (M)</w:t>
            </w:r>
          </w:p>
        </w:tc>
        <w:tc>
          <w:tcPr>
            <w:tcW w:w="3330" w:type="dxa"/>
            <w:tcBorders>
              <w:left w:val="single" w:sz="6" w:space="0" w:color="auto"/>
              <w:right w:val="single" w:sz="12" w:space="0" w:color="auto"/>
            </w:tcBorders>
          </w:tcPr>
          <w:p w:rsidR="00AB2AF8" w:rsidRPr="00C558E9" w:rsidRDefault="00AB2AF8" w:rsidP="00870C2D">
            <w:pPr>
              <w:pStyle w:val="a5"/>
              <w:spacing w:before="40" w:line="360" w:lineRule="auto"/>
              <w:ind w:right="-108"/>
              <w:rPr>
                <w:sz w:val="15"/>
                <w:szCs w:val="15"/>
                <w:lang w:eastAsia="ru-RU"/>
              </w:rPr>
            </w:pPr>
            <w:r w:rsidRPr="00C558E9">
              <w:rPr>
                <w:sz w:val="15"/>
                <w:szCs w:val="15"/>
                <w:lang w:eastAsia="ru-RU"/>
              </w:rPr>
              <w:t>100 M</w:t>
            </w:r>
          </w:p>
        </w:tc>
        <w:tc>
          <w:tcPr>
            <w:tcW w:w="6300" w:type="dxa"/>
            <w:tcBorders>
              <w:left w:val="single" w:sz="6" w:space="0" w:color="auto"/>
              <w:right w:val="single" w:sz="12" w:space="0" w:color="auto"/>
            </w:tcBorders>
          </w:tcPr>
          <w:p w:rsidR="00AB2AF8" w:rsidRPr="00C558E9" w:rsidRDefault="00AB2AF8" w:rsidP="00870C2D">
            <w:pPr>
              <w:pStyle w:val="a5"/>
              <w:spacing w:before="40" w:line="360" w:lineRule="auto"/>
              <w:ind w:right="-108"/>
              <w:rPr>
                <w:sz w:val="15"/>
                <w:szCs w:val="15"/>
                <w:lang w:eastAsia="ru-RU"/>
              </w:rPr>
            </w:pPr>
          </w:p>
        </w:tc>
      </w:tr>
      <w:tr w:rsidR="00AB2AF8"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ind w:right="-108"/>
              <w:rPr>
                <w:sz w:val="15"/>
                <w:szCs w:val="15"/>
                <w:lang w:val="en-US" w:eastAsia="ru-RU"/>
              </w:rPr>
            </w:pPr>
            <w:r w:rsidRPr="00C558E9">
              <w:rPr>
                <w:sz w:val="15"/>
                <w:szCs w:val="15"/>
                <w:lang w:val="en-US" w:eastAsia="ru-RU"/>
              </w:rPr>
              <w:t>STACK-UP DRAWING TO BE INCLUDED C/W DIMENSIONS</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5"/>
                <w:szCs w:val="15"/>
                <w:lang w:eastAsia="ru-RU"/>
              </w:rPr>
            </w:pPr>
            <w:r w:rsidRPr="00C558E9">
              <w:rPr>
                <w:sz w:val="15"/>
                <w:szCs w:val="15"/>
                <w:lang w:eastAsia="ru-RU"/>
              </w:rPr>
              <w:t>REQUIRED</w:t>
            </w:r>
          </w:p>
        </w:tc>
        <w:tc>
          <w:tcPr>
            <w:tcW w:w="630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5"/>
                <w:szCs w:val="15"/>
                <w:lang w:eastAsia="ru-RU"/>
              </w:rPr>
            </w:pPr>
          </w:p>
        </w:tc>
      </w:tr>
    </w:tbl>
    <w:p w:rsidR="00AB2AF8" w:rsidRPr="00C558E9" w:rsidRDefault="00AB2AF8" w:rsidP="00AB2AF8">
      <w:pPr>
        <w:pStyle w:val="22"/>
        <w:keepNext w:val="0"/>
        <w:spacing w:after="120" w:line="240" w:lineRule="auto"/>
        <w:ind w:left="927"/>
        <w:rPr>
          <w:rFonts w:ascii="Times New Roman" w:hAnsi="Times New Roman" w:cs="Times New Roman"/>
          <w:i w:val="0"/>
          <w:sz w:val="20"/>
          <w:szCs w:val="20"/>
          <w:lang w:val="en-US"/>
        </w:rPr>
      </w:pPr>
      <w:bookmarkStart w:id="955" w:name="_Toc374009990"/>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56" w:name="_Toc374228749"/>
      <w:bookmarkStart w:id="957" w:name="_Toc374303572"/>
      <w:r w:rsidRPr="00C558E9">
        <w:rPr>
          <w:rFonts w:ascii="Times New Roman" w:hAnsi="Times New Roman" w:cs="Times New Roman"/>
          <w:i w:val="0"/>
          <w:sz w:val="20"/>
          <w:szCs w:val="20"/>
          <w:lang w:val="en-US"/>
        </w:rPr>
        <w:lastRenderedPageBreak/>
        <w:t>BOP STACK</w:t>
      </w:r>
      <w:bookmarkEnd w:id="955"/>
      <w:bookmarkEnd w:id="956"/>
      <w:bookmarkEnd w:id="957"/>
    </w:p>
    <w:tbl>
      <w:tblPr>
        <w:tblW w:w="0" w:type="auto"/>
        <w:tblLayout w:type="fixed"/>
        <w:tblLook w:val="0000" w:firstRow="0" w:lastRow="0" w:firstColumn="0" w:lastColumn="0" w:noHBand="0" w:noVBand="0"/>
      </w:tblPr>
      <w:tblGrid>
        <w:gridCol w:w="4608"/>
        <w:gridCol w:w="3330"/>
        <w:gridCol w:w="6300"/>
      </w:tblGrid>
      <w:tr w:rsidR="00C558E9" w:rsidRPr="00474016" w:rsidTr="00870C2D">
        <w:trPr>
          <w:cantSplit/>
          <w:trHeight w:val="1689"/>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BOP’S</w:t>
            </w:r>
          </w:p>
          <w:p w:rsidR="00AB2AF8" w:rsidRPr="00C558E9" w:rsidRDefault="00AB2AF8" w:rsidP="00870C2D">
            <w:pPr>
              <w:pStyle w:val="a5"/>
              <w:spacing w:before="40"/>
              <w:rPr>
                <w:sz w:val="14"/>
                <w:szCs w:val="14"/>
                <w:lang w:eastAsia="ru-RU"/>
              </w:rPr>
            </w:pPr>
            <w:r w:rsidRPr="00C558E9">
              <w:rPr>
                <w:sz w:val="14"/>
                <w:szCs w:val="14"/>
                <w:lang w:val="en-US" w:eastAsia="ru-RU"/>
              </w:rPr>
              <w:t>(CLASS 5)</w:t>
            </w:r>
          </w:p>
        </w:tc>
        <w:tc>
          <w:tcPr>
            <w:tcW w:w="3330" w:type="dxa"/>
            <w:tcBorders>
              <w:top w:val="single" w:sz="12" w:space="0" w:color="auto"/>
              <w:left w:val="single" w:sz="6" w:space="0" w:color="auto"/>
              <w:bottom w:val="single" w:sz="6" w:space="0" w:color="auto"/>
              <w:right w:val="single" w:sz="12" w:space="0" w:color="auto"/>
            </w:tcBorders>
            <w:shd w:val="clear" w:color="auto" w:fill="auto"/>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ONE (1) 21 ¼” 2,000 </w:t>
            </w:r>
            <w:proofErr w:type="gramStart"/>
            <w:r w:rsidRPr="00C558E9">
              <w:rPr>
                <w:sz w:val="14"/>
                <w:szCs w:val="14"/>
                <w:lang w:val="en-US" w:eastAsia="ru-RU"/>
              </w:rPr>
              <w:t>PSI  ANNULAR</w:t>
            </w:r>
            <w:proofErr w:type="gramEnd"/>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ONE (1) 21 ¼” 2,000 PSI (OR 20 ¾” 3,000 </w:t>
            </w:r>
            <w:proofErr w:type="gramStart"/>
            <w:r w:rsidRPr="00C558E9">
              <w:rPr>
                <w:sz w:val="14"/>
                <w:szCs w:val="14"/>
                <w:lang w:val="en-US" w:eastAsia="ru-RU"/>
              </w:rPr>
              <w:t>PSI)  SINGLE</w:t>
            </w:r>
            <w:proofErr w:type="gramEnd"/>
            <w:r w:rsidRPr="00C558E9">
              <w:rPr>
                <w:sz w:val="14"/>
                <w:szCs w:val="14"/>
                <w:lang w:val="en-US" w:eastAsia="ru-RU"/>
              </w:rPr>
              <w:t xml:space="preserve"> RAM PREVENTOR</w:t>
            </w:r>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ONE (1) 13 5/8” 5,000 PSI ANNULAR </w:t>
            </w:r>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ONE (1) 13 5/8” 10,000 PSI SINGLE RAM PREVENTOR</w:t>
            </w:r>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ONE (1) 13 5/8” 10,000 PSI DOUBLE RAM PREVENTOR </w:t>
            </w:r>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BONNETS AND BOOSTERS</w:t>
            </w:r>
          </w:p>
        </w:tc>
        <w:tc>
          <w:tcPr>
            <w:tcW w:w="630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p>
        </w:tc>
      </w:tr>
      <w:tr w:rsidR="00C558E9" w:rsidRPr="00C558E9" w:rsidTr="00870C2D">
        <w:trPr>
          <w:cantSplit/>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ANNULAR MAKE AND SIZE (IN)</w:t>
            </w:r>
          </w:p>
        </w:tc>
        <w:tc>
          <w:tcPr>
            <w:tcW w:w="3330" w:type="dxa"/>
            <w:tcBorders>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21 ¼” 2,000 PSI </w:t>
            </w:r>
          </w:p>
        </w:tc>
        <w:tc>
          <w:tcPr>
            <w:tcW w:w="6300"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ANNULAR ID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ANNULAR WORKING PRESSURE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2,000</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BOTTOM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ANNULAR ELEMENT LAST REPLACED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ANNULAR ELEMENT ELASTOMER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SINGLE RAM PREVENTER MAKE AND TYPE (IN)</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21 ¼” 2,000 PSI (OR 20 ¾” 3,000 PSI)</w:t>
            </w:r>
          </w:p>
        </w:tc>
        <w:tc>
          <w:tcPr>
            <w:tcW w:w="630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PREVENTER BODY 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PREVENTER WORKING PRESSURE (PSI)</w:t>
            </w:r>
          </w:p>
        </w:tc>
        <w:tc>
          <w:tcPr>
            <w:tcW w:w="3330"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2,000 </w:t>
            </w:r>
          </w:p>
        </w:tc>
        <w:tc>
          <w:tcPr>
            <w:tcW w:w="6300"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RAM PREVENTER ID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BOTTOM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val="281"/>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SIZES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5" DP (2 SETS), BLIND (2 SETS), 13 3/8” (2 SETS)</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PACKERS AND SEALS ELASTOMER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RAM PACKERS AND SEALS LAST REPLACED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LOCK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val="275"/>
        </w:trPr>
        <w:tc>
          <w:tcPr>
            <w:tcW w:w="4608" w:type="dxa"/>
            <w:tcBorders>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STACK-UP DRAWING TO BE INCLUDED</w:t>
            </w:r>
          </w:p>
        </w:tc>
        <w:tc>
          <w:tcPr>
            <w:tcW w:w="3330" w:type="dxa"/>
            <w:tcBorders>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ANNULAR MAKE AND SIZE (IN)</w:t>
            </w:r>
          </w:p>
        </w:tc>
        <w:tc>
          <w:tcPr>
            <w:tcW w:w="3330" w:type="dxa"/>
            <w:tcBorders>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13 5/8” 5,000 PSI</w:t>
            </w:r>
          </w:p>
        </w:tc>
        <w:tc>
          <w:tcPr>
            <w:tcW w:w="6300"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ANNULAR ID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ANNULAR WORKING PRESSURE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5,000</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BOTTOM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ANNULAR ELEMENT LAST REPLACED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ANNULAR ELEMENT ELASTOMER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DOUBLE RAM PREVENTER MAKE AND TYPE (IN)</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13 5/8” 10,000 PSI</w:t>
            </w:r>
          </w:p>
        </w:tc>
        <w:tc>
          <w:tcPr>
            <w:tcW w:w="630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RAM PREVENTER BODY 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PREVENTER WORKING PRESSURE (PSI)</w:t>
            </w:r>
          </w:p>
        </w:tc>
        <w:tc>
          <w:tcPr>
            <w:tcW w:w="3330"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10,000</w:t>
            </w:r>
          </w:p>
        </w:tc>
        <w:tc>
          <w:tcPr>
            <w:tcW w:w="6300"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PREVENTER ID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BOTTOM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val="848"/>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SIZES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5" DP (2 SETS), 4 1/2” (2 SETS), 3 1/2" (2 SETS), 2 7/8” (2 SETS), BLIND/SHEARS (2 SETS), VBR (2 SETS), 9 7/8” CASING (2 SETS), 9 5/8” CASING (2 SETS), 7” CASING (2 SETS)</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PACKERS AND SEALS ELASTOMER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RAM PACKERS AND SEALS LAST REPLACED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LOCK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left w:val="single" w:sz="12" w:space="0" w:color="auto"/>
              <w:bottom w:val="single" w:sz="4"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STACK-UP DRAWING TO BE INCLUDED</w:t>
            </w:r>
          </w:p>
        </w:tc>
        <w:tc>
          <w:tcPr>
            <w:tcW w:w="3330" w:type="dxa"/>
            <w:tcBorders>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00" w:type="dxa"/>
            <w:tcBorders>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SINGLE RAM PREVENTER MAKE AND TYPE (IN)</w:t>
            </w:r>
          </w:p>
        </w:tc>
        <w:tc>
          <w:tcPr>
            <w:tcW w:w="3330" w:type="dxa"/>
            <w:tcBorders>
              <w:top w:val="single" w:sz="4" w:space="0" w:color="auto"/>
              <w:left w:val="single" w:sz="4" w:space="0" w:color="auto"/>
              <w:bottom w:val="single" w:sz="4" w:space="0" w:color="auto"/>
              <w:right w:val="single" w:sz="12" w:space="0" w:color="auto"/>
            </w:tcBorders>
            <w:shd w:val="clear" w:color="auto" w:fill="auto"/>
          </w:tcPr>
          <w:p w:rsidR="00AB2AF8" w:rsidRPr="00C558E9" w:rsidRDefault="00AB2AF8" w:rsidP="00870C2D">
            <w:pPr>
              <w:pStyle w:val="a5"/>
              <w:spacing w:before="40"/>
              <w:rPr>
                <w:sz w:val="14"/>
                <w:szCs w:val="14"/>
                <w:lang w:eastAsia="ru-RU"/>
              </w:rPr>
            </w:pPr>
            <w:r w:rsidRPr="00C558E9">
              <w:rPr>
                <w:sz w:val="14"/>
                <w:szCs w:val="14"/>
                <w:lang w:eastAsia="ru-RU"/>
              </w:rPr>
              <w:t>13 5/8” 10,000 PSI</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PREVENTER BODY SIZE (IN)</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PREVENTER WORKING PRESSURE (PSI)</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10,000</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PREVENTER ID (IN)</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WITH RING GASKET</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BOTTOM CONNECTION WITH RING GASKET</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RAM SIZES (IN)</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5" DP (2 SETS), 4 1/2” (2 SETS), 3 1/2" (2 SETS), 2 7/8” (2 SETS), VBR (2 SETS)</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RAM PACKERS AND SEALS ELASTOMER TYPE</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RAM PACKERS AND SEALS LAST REPLACED</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RAM LOCK TYPE</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4" w:space="0" w:color="auto"/>
              <w:left w:val="single" w:sz="12" w:space="0" w:color="auto"/>
              <w:bottom w:val="single" w:sz="4"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30" w:type="dxa"/>
            <w:tcBorders>
              <w:top w:val="single" w:sz="4" w:space="0" w:color="auto"/>
              <w:left w:val="single" w:sz="4" w:space="0" w:color="auto"/>
              <w:bottom w:val="single" w:sz="4"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AB2AF8" w:rsidRPr="00C558E9" w:rsidTr="00870C2D">
        <w:trPr>
          <w:cantSplit/>
        </w:trPr>
        <w:tc>
          <w:tcPr>
            <w:tcW w:w="4608" w:type="dxa"/>
            <w:tcBorders>
              <w:top w:val="single" w:sz="4" w:space="0" w:color="auto"/>
              <w:left w:val="single" w:sz="12" w:space="0" w:color="auto"/>
              <w:bottom w:val="single" w:sz="12" w:space="0" w:color="auto"/>
              <w:right w:val="single" w:sz="4"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STACK-UP DRAWING TO BE INCLUDED</w:t>
            </w:r>
          </w:p>
        </w:tc>
        <w:tc>
          <w:tcPr>
            <w:tcW w:w="3330" w:type="dxa"/>
            <w:tcBorders>
              <w:top w:val="single" w:sz="4" w:space="0" w:color="auto"/>
              <w:left w:val="single" w:sz="4"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00" w:type="dxa"/>
            <w:tcBorders>
              <w:top w:val="single" w:sz="4" w:space="0" w:color="auto"/>
              <w:left w:val="single" w:sz="12"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Normal1"/>
        <w:ind w:left="-90" w:firstLine="0"/>
        <w:rPr>
          <w:rFonts w:ascii="Arial" w:hAnsi="Arial"/>
          <w:b/>
          <w:color w:val="auto"/>
          <w:sz w:val="14"/>
          <w:szCs w:val="14"/>
          <w:lang w:val="en-GB"/>
        </w:rPr>
      </w:pPr>
    </w:p>
    <w:p w:rsidR="00AB2AF8" w:rsidRPr="00C558E9" w:rsidRDefault="00AB2AF8" w:rsidP="00AB2AF8">
      <w:pPr>
        <w:pStyle w:val="Normal1"/>
        <w:ind w:left="-90" w:firstLine="0"/>
        <w:rPr>
          <w:rFonts w:ascii="Arial" w:hAnsi="Arial"/>
          <w:b/>
          <w:color w:val="auto"/>
          <w:sz w:val="14"/>
          <w:szCs w:val="14"/>
          <w:lang w:val="en-GB"/>
        </w:rPr>
      </w:pPr>
      <w:r w:rsidRPr="00C558E9">
        <w:rPr>
          <w:rFonts w:ascii="Arial" w:hAnsi="Arial"/>
          <w:b/>
          <w:color w:val="auto"/>
          <w:sz w:val="14"/>
          <w:szCs w:val="14"/>
          <w:lang w:val="en-GB"/>
        </w:rPr>
        <w:t>NOTES:</w:t>
      </w:r>
    </w:p>
    <w:p w:rsidR="00AB2AF8" w:rsidRPr="00C558E9" w:rsidRDefault="00AB2AF8" w:rsidP="00D2591F">
      <w:pPr>
        <w:pStyle w:val="Normal1"/>
        <w:numPr>
          <w:ilvl w:val="0"/>
          <w:numId w:val="28"/>
        </w:numPr>
        <w:tabs>
          <w:tab w:val="clear" w:pos="360"/>
          <w:tab w:val="num" w:pos="720"/>
        </w:tabs>
        <w:ind w:left="720"/>
        <w:rPr>
          <w:rFonts w:ascii="Arial" w:hAnsi="Arial"/>
          <w:color w:val="auto"/>
          <w:sz w:val="14"/>
          <w:szCs w:val="14"/>
          <w:lang w:val="en-GB"/>
        </w:rPr>
      </w:pPr>
      <w:r w:rsidRPr="00C558E9">
        <w:rPr>
          <w:rFonts w:ascii="Arial" w:hAnsi="Arial"/>
          <w:color w:val="auto"/>
          <w:sz w:val="14"/>
          <w:szCs w:val="14"/>
          <w:lang w:val="en-GB"/>
        </w:rPr>
        <w:t xml:space="preserve">SUFFICIENT SPARE RUBBER GOODS AND RAMS FOR ALL BOP ELEMENTS AND A FULL SET OF RING GASKETS MUST BE AVAILABLE AT THE RIG SITE </w:t>
      </w:r>
      <w:proofErr w:type="gramStart"/>
      <w:r w:rsidRPr="00C558E9">
        <w:rPr>
          <w:rFonts w:ascii="Arial" w:hAnsi="Arial"/>
          <w:color w:val="auto"/>
          <w:sz w:val="14"/>
          <w:szCs w:val="14"/>
          <w:lang w:val="en-GB"/>
        </w:rPr>
        <w:t>AT ALL TIMES</w:t>
      </w:r>
      <w:proofErr w:type="gramEnd"/>
      <w:r w:rsidRPr="00C558E9">
        <w:rPr>
          <w:rFonts w:ascii="Arial" w:hAnsi="Arial"/>
          <w:color w:val="auto"/>
          <w:sz w:val="14"/>
          <w:szCs w:val="14"/>
          <w:lang w:val="en-GB"/>
        </w:rPr>
        <w:t>.</w:t>
      </w:r>
    </w:p>
    <w:p w:rsidR="00AB2AF8" w:rsidRPr="00C558E9" w:rsidRDefault="00AB2AF8" w:rsidP="00D2591F">
      <w:pPr>
        <w:pStyle w:val="Normal1"/>
        <w:numPr>
          <w:ilvl w:val="0"/>
          <w:numId w:val="28"/>
        </w:numPr>
        <w:tabs>
          <w:tab w:val="clear" w:pos="360"/>
          <w:tab w:val="num" w:pos="720"/>
        </w:tabs>
        <w:ind w:left="720"/>
        <w:rPr>
          <w:rFonts w:ascii="Arial" w:hAnsi="Arial"/>
          <w:color w:val="auto"/>
          <w:sz w:val="14"/>
          <w:szCs w:val="14"/>
          <w:lang w:val="en-GB"/>
        </w:rPr>
      </w:pPr>
      <w:r w:rsidRPr="00C558E9">
        <w:rPr>
          <w:rFonts w:ascii="Arial" w:hAnsi="Arial"/>
          <w:color w:val="auto"/>
          <w:sz w:val="14"/>
          <w:szCs w:val="14"/>
          <w:lang w:val="en-GB"/>
        </w:rPr>
        <w:t xml:space="preserve">THE </w:t>
      </w:r>
      <w:r w:rsidRPr="00C558E9">
        <w:rPr>
          <w:rFonts w:ascii="Arial" w:hAnsi="Arial" w:cs="Arial"/>
          <w:color w:val="auto"/>
          <w:sz w:val="14"/>
          <w:szCs w:val="14"/>
        </w:rPr>
        <w:t>13 5/8</w:t>
      </w:r>
      <w:r w:rsidRPr="00C558E9">
        <w:rPr>
          <w:rFonts w:ascii="Arial" w:hAnsi="Arial"/>
          <w:color w:val="auto"/>
          <w:sz w:val="14"/>
          <w:szCs w:val="14"/>
          <w:lang w:val="en-GB"/>
        </w:rPr>
        <w:t xml:space="preserve">" BOP STACK IS REQUIRED FROM THE START OF DRILLING </w:t>
      </w:r>
      <w:r w:rsidRPr="00C558E9">
        <w:rPr>
          <w:rFonts w:ascii="Arial" w:hAnsi="Arial"/>
          <w:color w:val="auto"/>
          <w:sz w:val="14"/>
          <w:szCs w:val="14"/>
        </w:rPr>
        <w:t>12 1/4</w:t>
      </w:r>
      <w:r w:rsidRPr="00C558E9">
        <w:rPr>
          <w:rFonts w:ascii="Arial" w:hAnsi="Arial"/>
          <w:color w:val="auto"/>
          <w:sz w:val="14"/>
          <w:szCs w:val="14"/>
          <w:lang w:val="en-GB"/>
        </w:rPr>
        <w:t>" HOLE UNTIL THE END OF OPERATIONS ON THE WELL.</w:t>
      </w:r>
    </w:p>
    <w:p w:rsidR="00AB2AF8" w:rsidRPr="00C558E9" w:rsidRDefault="00AB2AF8" w:rsidP="00AB2AF8">
      <w:pPr>
        <w:pStyle w:val="Normal1"/>
        <w:ind w:left="720" w:firstLine="0"/>
        <w:rPr>
          <w:rFonts w:ascii="Arial" w:hAnsi="Arial"/>
          <w:color w:val="auto"/>
          <w:sz w:val="14"/>
          <w:szCs w:val="14"/>
          <w:lang w:val="en-GB"/>
        </w:rPr>
      </w:pP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58" w:name="_Toc374009991"/>
      <w:bookmarkStart w:id="959" w:name="_Toc374228750"/>
      <w:bookmarkStart w:id="960" w:name="_Toc374303573"/>
      <w:r w:rsidRPr="00C558E9">
        <w:rPr>
          <w:rFonts w:ascii="Times New Roman" w:hAnsi="Times New Roman" w:cs="Times New Roman"/>
          <w:i w:val="0"/>
          <w:sz w:val="20"/>
          <w:szCs w:val="20"/>
          <w:lang w:val="en-US"/>
        </w:rPr>
        <w:t xml:space="preserve">DRILLING </w:t>
      </w:r>
      <w:proofErr w:type="gramStart"/>
      <w:r w:rsidRPr="00C558E9">
        <w:rPr>
          <w:rFonts w:ascii="Times New Roman" w:hAnsi="Times New Roman" w:cs="Times New Roman"/>
          <w:i w:val="0"/>
          <w:sz w:val="20"/>
          <w:szCs w:val="20"/>
          <w:lang w:val="en-US"/>
        </w:rPr>
        <w:t>SPOOLS  AND</w:t>
      </w:r>
      <w:proofErr w:type="gramEnd"/>
      <w:r w:rsidRPr="00C558E9">
        <w:rPr>
          <w:rFonts w:ascii="Times New Roman" w:hAnsi="Times New Roman" w:cs="Times New Roman"/>
          <w:i w:val="0"/>
          <w:sz w:val="20"/>
          <w:szCs w:val="20"/>
          <w:lang w:val="en-US"/>
        </w:rPr>
        <w:t xml:space="preserve">  ADAPTERS</w:t>
      </w:r>
      <w:bookmarkEnd w:id="958"/>
      <w:bookmarkEnd w:id="959"/>
      <w:bookmarkEnd w:id="960"/>
    </w:p>
    <w:tbl>
      <w:tblPr>
        <w:tblW w:w="0" w:type="auto"/>
        <w:tblLayout w:type="fixed"/>
        <w:tblLook w:val="0000" w:firstRow="0" w:lastRow="0" w:firstColumn="0" w:lastColumn="0" w:noHBand="0" w:noVBand="0"/>
      </w:tblPr>
      <w:tblGrid>
        <w:gridCol w:w="4608"/>
        <w:gridCol w:w="3330"/>
        <w:gridCol w:w="6300"/>
      </w:tblGrid>
      <w:tr w:rsidR="00C558E9" w:rsidRPr="00474016"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THE </w:t>
            </w:r>
            <w:proofErr w:type="gramStart"/>
            <w:r w:rsidRPr="00C558E9">
              <w:rPr>
                <w:sz w:val="14"/>
                <w:szCs w:val="14"/>
                <w:lang w:val="en-US" w:eastAsia="ru-RU"/>
              </w:rPr>
              <w:t>WELL</w:t>
            </w:r>
            <w:proofErr w:type="gramEnd"/>
            <w:r w:rsidRPr="00C558E9">
              <w:rPr>
                <w:sz w:val="14"/>
                <w:szCs w:val="14"/>
                <w:lang w:val="en-US" w:eastAsia="ru-RU"/>
              </w:rPr>
              <w:t xml:space="preserve"> HEAD CONFIGURATION/OPTIONS SHALL BE AS FOLLOWS:</w:t>
            </w:r>
          </w:p>
          <w:p w:rsidR="00AB2AF8" w:rsidRPr="00C558E9" w:rsidRDefault="00AB2AF8" w:rsidP="00870C2D">
            <w:pPr>
              <w:pStyle w:val="a5"/>
              <w:spacing w:before="40"/>
              <w:rPr>
                <w:sz w:val="14"/>
                <w:szCs w:val="14"/>
                <w:lang w:val="en-US" w:eastAsia="ru-RU"/>
              </w:rPr>
            </w:pPr>
            <w:r w:rsidRPr="00C558E9">
              <w:rPr>
                <w:sz w:val="14"/>
                <w:szCs w:val="14"/>
                <w:lang w:val="en-US" w:eastAsia="ru-RU"/>
              </w:rPr>
              <w:t>(Casing connections and pressure ratings will be confirmed by operator at contract signing)</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A-SECTION 20” BTC X 21 ¼” 5,000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B-SECTION  21 ¼” 5,000 X 13 5/8” 10,000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C-SECTION 13 5/8” 10,000 X 11” 10,000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D-SECTION 11” 10,000 X 7 1/16” 10,000 </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CONTRACTOR TO PROVIDE ALL NECESSARY API CERTIFIED DRILLING SPOOL ADAPTERS TO CONNECT THESE API WELLHEAD FLANGES WITH THE CONTRACTOR'S BOP EQUIPMENT.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CONTRACTOR TO PROVIDE BELOW INFORMATION OF ALL ADAPTER EQUIPMENT, AS PER THE FOLLOWING SPACER SPOOL EXAMPLE GIVEN BELOW.  </w:t>
            </w:r>
          </w:p>
          <w:p w:rsidR="00AB2AF8" w:rsidRPr="00C558E9" w:rsidRDefault="00AB2AF8" w:rsidP="00870C2D">
            <w:pPr>
              <w:pStyle w:val="a5"/>
              <w:spacing w:before="40"/>
              <w:rPr>
                <w:sz w:val="14"/>
                <w:szCs w:val="14"/>
                <w:lang w:val="en-US" w:eastAsia="ru-RU"/>
              </w:rPr>
            </w:pPr>
          </w:p>
        </w:tc>
        <w:tc>
          <w:tcPr>
            <w:tcW w:w="630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Height w:hRule="exact" w:val="1465"/>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spacing w:before="40"/>
              <w:rPr>
                <w:sz w:val="14"/>
                <w:szCs w:val="14"/>
                <w:lang w:val="it-IT"/>
              </w:rPr>
            </w:pPr>
            <w:r w:rsidRPr="00C558E9">
              <w:rPr>
                <w:sz w:val="14"/>
                <w:szCs w:val="14"/>
                <w:lang w:val="it-IT"/>
              </w:rPr>
              <w:t>SPOOLS</w:t>
            </w:r>
          </w:p>
          <w:p w:rsidR="00AB2AF8" w:rsidRPr="00C558E9" w:rsidRDefault="00AB2AF8" w:rsidP="00870C2D">
            <w:pPr>
              <w:spacing w:before="40"/>
              <w:rPr>
                <w:sz w:val="14"/>
                <w:szCs w:val="14"/>
                <w:lang w:val="it-IT"/>
              </w:rPr>
            </w:pPr>
            <w:r w:rsidRPr="00C558E9">
              <w:rPr>
                <w:sz w:val="14"/>
                <w:szCs w:val="14"/>
                <w:lang w:val="it-IT"/>
              </w:rPr>
              <w:t>20 ¾” 3000 X 20 ¾” 3000 PSI</w:t>
            </w:r>
          </w:p>
          <w:p w:rsidR="00AB2AF8" w:rsidRPr="00C558E9" w:rsidRDefault="00AB2AF8" w:rsidP="00870C2D">
            <w:pPr>
              <w:spacing w:before="40"/>
              <w:rPr>
                <w:sz w:val="14"/>
                <w:szCs w:val="14"/>
                <w:lang w:val="it-IT"/>
              </w:rPr>
            </w:pPr>
            <w:r w:rsidRPr="00C558E9">
              <w:rPr>
                <w:sz w:val="14"/>
                <w:szCs w:val="14"/>
                <w:lang w:val="it-IT"/>
              </w:rPr>
              <w:t xml:space="preserve">20 ¾” 3000 X 21 ¼”  5000 PSI </w:t>
            </w:r>
          </w:p>
          <w:p w:rsidR="00AB2AF8" w:rsidRPr="00C558E9" w:rsidRDefault="00AB2AF8" w:rsidP="00870C2D">
            <w:pPr>
              <w:spacing w:before="40"/>
              <w:rPr>
                <w:sz w:val="14"/>
                <w:szCs w:val="14"/>
                <w:lang w:val="it-IT"/>
              </w:rPr>
            </w:pPr>
            <w:r w:rsidRPr="00C558E9">
              <w:rPr>
                <w:sz w:val="14"/>
                <w:szCs w:val="14"/>
                <w:lang w:val="it-IT"/>
              </w:rPr>
              <w:t xml:space="preserve">13 5/8” 10,000 X 13 5/8” 10,000 PSI </w:t>
            </w:r>
          </w:p>
          <w:p w:rsidR="00AB2AF8" w:rsidRPr="00C558E9" w:rsidRDefault="00AB2AF8" w:rsidP="00870C2D">
            <w:pPr>
              <w:spacing w:before="40"/>
              <w:rPr>
                <w:sz w:val="14"/>
                <w:szCs w:val="14"/>
                <w:lang w:val="it-IT"/>
              </w:rPr>
            </w:pPr>
            <w:r w:rsidRPr="00C558E9">
              <w:rPr>
                <w:sz w:val="14"/>
                <w:szCs w:val="14"/>
                <w:lang w:val="it-IT"/>
              </w:rPr>
              <w:t>13 5/8” 10,000 X 11” 10,000 PSI</w:t>
            </w:r>
          </w:p>
          <w:p w:rsidR="00AB2AF8" w:rsidRPr="00C558E9" w:rsidRDefault="00AB2AF8" w:rsidP="00870C2D">
            <w:pPr>
              <w:spacing w:before="40"/>
              <w:rPr>
                <w:sz w:val="14"/>
                <w:szCs w:val="14"/>
                <w:lang w:val="it-IT"/>
              </w:rPr>
            </w:pPr>
            <w:r w:rsidRPr="00C558E9">
              <w:rPr>
                <w:sz w:val="14"/>
                <w:szCs w:val="14"/>
                <w:lang w:val="it-IT"/>
              </w:rPr>
              <w:t>13 5/8” 10,000 X 7 1/16” 10,000 PSI</w:t>
            </w:r>
          </w:p>
          <w:p w:rsidR="00AB2AF8" w:rsidRPr="00C558E9" w:rsidRDefault="00AB2AF8" w:rsidP="00870C2D">
            <w:pPr>
              <w:pStyle w:val="a5"/>
              <w:spacing w:before="40" w:line="360" w:lineRule="auto"/>
              <w:rPr>
                <w:sz w:val="14"/>
                <w:szCs w:val="14"/>
                <w:lang w:eastAsia="ru-RU"/>
              </w:rPr>
            </w:pP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p>
          <w:p w:rsidR="00AB2AF8" w:rsidRPr="00C558E9" w:rsidRDefault="00AB2AF8" w:rsidP="00870C2D">
            <w:pPr>
              <w:pStyle w:val="a5"/>
              <w:spacing w:before="40"/>
              <w:rPr>
                <w:strike/>
                <w:sz w:val="14"/>
                <w:szCs w:val="14"/>
                <w:lang w:val="en-US" w:eastAsia="ru-RU"/>
              </w:rPr>
            </w:pPr>
            <w:r w:rsidRPr="00C558E9">
              <w:rPr>
                <w:sz w:val="14"/>
                <w:szCs w:val="14"/>
                <w:lang w:val="en-US" w:eastAsia="ru-RU"/>
              </w:rPr>
              <w:t xml:space="preserve">Mud cross </w:t>
            </w:r>
          </w:p>
          <w:p w:rsidR="00AB2AF8" w:rsidRPr="00C558E9" w:rsidRDefault="00AB2AF8" w:rsidP="00870C2D">
            <w:pPr>
              <w:pStyle w:val="a5"/>
              <w:spacing w:before="40"/>
              <w:rPr>
                <w:sz w:val="14"/>
                <w:szCs w:val="14"/>
                <w:lang w:val="en-US" w:eastAsia="ru-RU"/>
              </w:rPr>
            </w:pPr>
            <w:r w:rsidRPr="00C558E9">
              <w:rPr>
                <w:sz w:val="14"/>
                <w:szCs w:val="14"/>
                <w:lang w:val="en-US" w:eastAsia="ru-RU"/>
              </w:rPr>
              <w:t>Mud cross adapter</w:t>
            </w:r>
          </w:p>
          <w:p w:rsidR="00AB2AF8" w:rsidRPr="00C558E9" w:rsidRDefault="00AB2AF8" w:rsidP="00870C2D">
            <w:pPr>
              <w:pStyle w:val="a5"/>
              <w:spacing w:before="40"/>
              <w:rPr>
                <w:strike/>
                <w:sz w:val="14"/>
                <w:szCs w:val="14"/>
                <w:lang w:val="en-US" w:eastAsia="ru-RU"/>
              </w:rPr>
            </w:pPr>
            <w:r w:rsidRPr="00C558E9">
              <w:rPr>
                <w:sz w:val="14"/>
                <w:szCs w:val="14"/>
                <w:lang w:val="en-US" w:eastAsia="ru-RU"/>
              </w:rPr>
              <w:t xml:space="preserve">Mud cross </w:t>
            </w:r>
          </w:p>
          <w:p w:rsidR="00AB2AF8" w:rsidRPr="00C558E9" w:rsidRDefault="00AB2AF8" w:rsidP="00870C2D">
            <w:pPr>
              <w:pStyle w:val="a5"/>
              <w:spacing w:before="40"/>
              <w:rPr>
                <w:sz w:val="14"/>
                <w:szCs w:val="14"/>
                <w:lang w:val="en-US" w:eastAsia="ru-RU"/>
              </w:rPr>
            </w:pPr>
            <w:r w:rsidRPr="00C558E9">
              <w:rPr>
                <w:sz w:val="14"/>
                <w:szCs w:val="14"/>
                <w:lang w:val="en-US" w:eastAsia="ru-RU"/>
              </w:rPr>
              <w:t>Mud cross adapter</w:t>
            </w:r>
          </w:p>
          <w:p w:rsidR="00AB2AF8" w:rsidRPr="00C558E9" w:rsidRDefault="00AB2AF8" w:rsidP="00870C2D">
            <w:pPr>
              <w:pStyle w:val="a5"/>
              <w:spacing w:before="40"/>
              <w:rPr>
                <w:sz w:val="14"/>
                <w:szCs w:val="14"/>
                <w:lang w:val="en-US" w:eastAsia="ru-RU"/>
              </w:rPr>
            </w:pPr>
            <w:r w:rsidRPr="00C558E9">
              <w:rPr>
                <w:sz w:val="14"/>
                <w:szCs w:val="14"/>
                <w:lang w:val="en-US" w:eastAsia="ru-RU"/>
              </w:rPr>
              <w:t>Mud cross adapter</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HEIGHT, FLANGE TO FLANGE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WORKING PRESSURE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507"/>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AS PER BOTTOM OF SPOOL</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BOTTOM CONNECTION WITH RING GASKET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OUTLET SIZE AND NUMBER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OUTLET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OUTLET WORKING PRESSURE (PSI)</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AB2AF8"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0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ind w:left="-90"/>
        <w:rPr>
          <w:sz w:val="14"/>
          <w:szCs w:val="14"/>
          <w:u w:val="single"/>
        </w:rPr>
      </w:pPr>
    </w:p>
    <w:p w:rsidR="00AB2AF8" w:rsidRPr="00C558E9" w:rsidRDefault="00AB2AF8" w:rsidP="00AB2AF8">
      <w:pPr>
        <w:ind w:left="720"/>
        <w:rPr>
          <w:sz w:val="14"/>
          <w:szCs w:val="14"/>
          <w:lang w:val="en-US"/>
        </w:rPr>
      </w:pPr>
      <w:r w:rsidRPr="00C558E9">
        <w:rPr>
          <w:b/>
          <w:sz w:val="14"/>
          <w:szCs w:val="14"/>
          <w:lang w:val="en-US"/>
        </w:rPr>
        <w:t xml:space="preserve">NOTE: </w:t>
      </w:r>
      <w:r w:rsidRPr="00C558E9">
        <w:rPr>
          <w:sz w:val="14"/>
          <w:szCs w:val="14"/>
          <w:lang w:val="en-US"/>
        </w:rPr>
        <w:t>CONTRACTOR WILL PROVIDE ALL NECESSARY CABLE TRAYS AND CASES ETC FOR WATER, AIR AND BOP CONTROL LINES.</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61" w:name="_Toc374009992"/>
      <w:bookmarkStart w:id="962" w:name="_Toc374228751"/>
      <w:bookmarkStart w:id="963" w:name="_Toc374303574"/>
      <w:r w:rsidRPr="00C558E9">
        <w:rPr>
          <w:rFonts w:ascii="Times New Roman" w:hAnsi="Times New Roman" w:cs="Times New Roman"/>
          <w:i w:val="0"/>
          <w:sz w:val="20"/>
          <w:szCs w:val="20"/>
          <w:lang w:val="en-US"/>
        </w:rPr>
        <w:t>ACCUMULATOR UNIT</w:t>
      </w:r>
      <w:bookmarkEnd w:id="961"/>
      <w:bookmarkEnd w:id="962"/>
      <w:bookmarkEnd w:id="963"/>
    </w:p>
    <w:tbl>
      <w:tblPr>
        <w:tblW w:w="0" w:type="auto"/>
        <w:tblLayout w:type="fixed"/>
        <w:tblLook w:val="0000" w:firstRow="0" w:lastRow="0" w:firstColumn="0" w:lastColumn="0" w:noHBand="0" w:noVBand="0"/>
      </w:tblPr>
      <w:tblGrid>
        <w:gridCol w:w="4698"/>
        <w:gridCol w:w="3312"/>
        <w:gridCol w:w="6273"/>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w:t>
            </w:r>
          </w:p>
        </w:tc>
        <w:tc>
          <w:tcPr>
            <w:tcW w:w="627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42"/>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REGULATOR FOR ANNULAR CLOSING PRESSURE MUST BE A TR-5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FAIL-SAFE TYPE REQUIRED</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HYDRAULIC FLUID RESERVOIR CAPACITY (GAL)</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HYDRAULIC FLUID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BOTTLES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PRECHARGE PRESSURE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64"/>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USABLE FLUID CAPACITY AT 3000 PSI (GAL) AT SPECIFIED PRE-CHARGE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56"/>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TOTAL FLUID VOLUME REQUIRED TO CLOSE ALL PREVENTERS ON 13 5/8" 10,000 PSI BOP STACK (GAL)</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TIME TO CLOSE ANY RAM PREVENTER (SEC)</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TIME TO CLOSE ANNULAR PREVENTER (SEC)</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AB2AF8" w:rsidRPr="00C558E9" w:rsidTr="00870C2D">
        <w:trPr>
          <w:cantSplit/>
          <w:trHeight w:hRule="exact" w:val="1526"/>
        </w:trPr>
        <w:tc>
          <w:tcPr>
            <w:tcW w:w="4698"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b/>
                <w:sz w:val="14"/>
                <w:szCs w:val="14"/>
                <w:lang w:val="en-US" w:eastAsia="ru-RU"/>
              </w:rPr>
            </w:pPr>
            <w:r w:rsidRPr="00C558E9">
              <w:rPr>
                <w:b/>
                <w:sz w:val="14"/>
                <w:szCs w:val="14"/>
                <w:lang w:val="en-US" w:eastAsia="ru-RU"/>
              </w:rPr>
              <w:t>WITHOUT RECHARGING, THE ACCUMULATOR UNIT SHALL:</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BE CAPABLE OF CLOSING AND OPENING ALL RAM TYPES AND ONE ANNULAR PREVENTER AROUND THE DRILL PIPE,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AND THEN STILL BE CAPABLE OF CLOSING AGAIN THE ONE ANNULAR PREVENTER AND ONE RAM PREVENTER AROUND THE DRILL PIPE, </w:t>
            </w:r>
          </w:p>
          <w:p w:rsidR="00AB2AF8" w:rsidRPr="00C558E9" w:rsidRDefault="00AB2AF8" w:rsidP="00870C2D">
            <w:pPr>
              <w:pStyle w:val="a5"/>
              <w:spacing w:before="40"/>
              <w:rPr>
                <w:sz w:val="14"/>
                <w:szCs w:val="14"/>
                <w:lang w:val="en-US" w:eastAsia="ru-RU"/>
              </w:rPr>
            </w:pPr>
            <w:r w:rsidRPr="00C558E9">
              <w:rPr>
                <w:sz w:val="14"/>
                <w:szCs w:val="14"/>
                <w:lang w:val="en-US" w:eastAsia="ru-RU"/>
              </w:rPr>
              <w:t>AND HOLDING THESE CLOSED AGAINST THE WORKING PRESSURE OF THE PREVENTERS.</w:t>
            </w:r>
          </w:p>
        </w:tc>
        <w:tc>
          <w:tcPr>
            <w:tcW w:w="3312"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273"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spacing w:after="120" w:line="240" w:lineRule="auto"/>
        <w:ind w:left="927"/>
        <w:rPr>
          <w:rFonts w:ascii="Times New Roman" w:hAnsi="Times New Roman" w:cs="Times New Roman"/>
          <w:i w:val="0"/>
          <w:sz w:val="20"/>
          <w:szCs w:val="20"/>
          <w:lang w:val="en-US"/>
        </w:rPr>
      </w:pPr>
      <w:bookmarkStart w:id="964" w:name="_Toc374009993"/>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65" w:name="_Toc374228752"/>
      <w:bookmarkStart w:id="966" w:name="_Toc374303575"/>
      <w:r w:rsidRPr="00C558E9">
        <w:rPr>
          <w:rFonts w:ascii="Times New Roman" w:hAnsi="Times New Roman" w:cs="Times New Roman"/>
          <w:i w:val="0"/>
          <w:sz w:val="20"/>
          <w:szCs w:val="20"/>
          <w:lang w:val="en-US"/>
        </w:rPr>
        <w:lastRenderedPageBreak/>
        <w:t>BOP CONTROL SYSTEM</w:t>
      </w:r>
      <w:bookmarkEnd w:id="964"/>
      <w:bookmarkEnd w:id="965"/>
      <w:bookmarkEnd w:id="966"/>
    </w:p>
    <w:tbl>
      <w:tblPr>
        <w:tblW w:w="0" w:type="auto"/>
        <w:tblLayout w:type="fixed"/>
        <w:tblLook w:val="0000" w:firstRow="0" w:lastRow="0" w:firstColumn="0" w:lastColumn="0" w:noHBand="0" w:noVBand="0"/>
      </w:tblPr>
      <w:tblGrid>
        <w:gridCol w:w="4698"/>
        <w:gridCol w:w="3312"/>
        <w:gridCol w:w="6273"/>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AIR CHARGE-PUMP MAKE &amp; MODEL</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w:t>
            </w:r>
          </w:p>
        </w:tc>
        <w:tc>
          <w:tcPr>
            <w:tcW w:w="627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PUMP CAPACITY (GPM AND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74"/>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ELECTRIC CHARGE-PUMP MAKE &amp; MODEL</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MUST ALSO BE ABLE TO FEED FROM EMERGENCY POWER SOURCE</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PUMP CAPACITY (GPM AND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CHARGE TIME FROM PRE-CHARGE TO 3000 PSI (MIN)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MUST BE LESS THAN 20 MIN</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MAIN PANEL LOCATION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RIG FLOOR</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56"/>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MAIN PANEL LOW-LEVEL ALARMS FOR: RESERVOIR FLUID, HYDRAULIC &amp; AIR PRESSURE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REQUIRED</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47"/>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FULL GRAPHICAL REPRESENTATION OF BOP STACK ON MAIN PANEL</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REMOTE PANEL LOCATION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SAFE AREA</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29"/>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REMOTE PANEL LOW-LEVEL ALARMS FOR: RESERVOIR FLUID, HYDRAULIC &amp; AIR PRESSURE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REQUIRED</w:t>
            </w:r>
          </w:p>
        </w:tc>
        <w:tc>
          <w:tcPr>
            <w:tcW w:w="627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CONTROL LINES SIZE (IN) AND TYPE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7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60"/>
        <w:ind w:left="720"/>
        <w:rPr>
          <w:sz w:val="14"/>
          <w:szCs w:val="14"/>
          <w:lang w:val="en-US"/>
        </w:rPr>
      </w:pPr>
      <w:r w:rsidRPr="00C558E9">
        <w:rPr>
          <w:b/>
          <w:sz w:val="14"/>
          <w:szCs w:val="14"/>
          <w:lang w:val="en-US"/>
        </w:rPr>
        <w:t>NOTE:</w:t>
      </w:r>
      <w:r w:rsidRPr="00C558E9">
        <w:rPr>
          <w:sz w:val="14"/>
          <w:szCs w:val="14"/>
          <w:lang w:val="en-US"/>
        </w:rPr>
        <w:t xml:space="preserve"> BOTH MAIN AND REMOTE PANELS MUST CONTROL THE ANNULAR BOP, RAM TYPE BOP’S AND CHOKE AND KILL LINE VALVES AND HAVE PRESSURE GAUGES.  </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67" w:name="_Toc374009994"/>
      <w:bookmarkStart w:id="968" w:name="_Toc374228753"/>
      <w:bookmarkStart w:id="969" w:name="_Toc374303576"/>
      <w:r w:rsidRPr="00C558E9">
        <w:rPr>
          <w:rFonts w:ascii="Times New Roman" w:hAnsi="Times New Roman" w:cs="Times New Roman"/>
          <w:i w:val="0"/>
          <w:sz w:val="20"/>
          <w:szCs w:val="20"/>
          <w:lang w:val="en-US"/>
        </w:rPr>
        <w:t>CHOKE MANIFOLD</w:t>
      </w:r>
      <w:bookmarkEnd w:id="967"/>
      <w:bookmarkEnd w:id="968"/>
      <w:bookmarkEnd w:id="969"/>
    </w:p>
    <w:tbl>
      <w:tblPr>
        <w:tblW w:w="14283" w:type="dxa"/>
        <w:tblLayout w:type="fixed"/>
        <w:tblLook w:val="0000" w:firstRow="0" w:lastRow="0" w:firstColumn="0" w:lastColumn="0" w:noHBand="0" w:noVBand="0"/>
      </w:tblPr>
      <w:tblGrid>
        <w:gridCol w:w="4608"/>
        <w:gridCol w:w="3438"/>
        <w:gridCol w:w="6237"/>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43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w:t>
            </w:r>
          </w:p>
        </w:tc>
        <w:tc>
          <w:tcPr>
            <w:tcW w:w="6237"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95"/>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SIZE AND RATED WORKING PRESSURE, BAR (PSI)</w:t>
            </w:r>
          </w:p>
        </w:tc>
        <w:tc>
          <w:tcPr>
            <w:tcW w:w="34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3 1/16” &amp; 700BAR (10,000 PSI) SAME RATING AS BOP</w:t>
            </w:r>
          </w:p>
        </w:tc>
        <w:tc>
          <w:tcPr>
            <w:tcW w:w="623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 OF VALVES (MINIMUM 8)</w:t>
            </w:r>
          </w:p>
        </w:tc>
        <w:tc>
          <w:tcPr>
            <w:tcW w:w="34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3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SIZE AND TYPE</w:t>
            </w:r>
          </w:p>
        </w:tc>
        <w:tc>
          <w:tcPr>
            <w:tcW w:w="34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3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5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BOTH CHOKES MUST HAVE A MINIMUM OF TWO ISOLATION VALVES UPSTREAM, AND ONE DOWNSTREAM</w:t>
            </w:r>
          </w:p>
        </w:tc>
        <w:tc>
          <w:tcPr>
            <w:tcW w:w="34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23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BOTH DRILL PIPE AND ANNULAR PRESSURE GAUGES</w:t>
            </w:r>
          </w:p>
        </w:tc>
        <w:tc>
          <w:tcPr>
            <w:tcW w:w="34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23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WALL THICKNESS CHECK</w:t>
            </w:r>
          </w:p>
        </w:tc>
        <w:tc>
          <w:tcPr>
            <w:tcW w:w="343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3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537"/>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CHOKES (MINIMUM 2)</w:t>
            </w:r>
          </w:p>
        </w:tc>
        <w:tc>
          <w:tcPr>
            <w:tcW w:w="3438"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REMOTE OPERATED (from rig floor) POWER CHOKE, &amp; 1 MANUAL CHOKE ON MANIFOLD</w:t>
            </w:r>
          </w:p>
        </w:tc>
        <w:tc>
          <w:tcPr>
            <w:tcW w:w="6237"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CHOKE TYPE</w:t>
            </w:r>
          </w:p>
        </w:tc>
        <w:tc>
          <w:tcPr>
            <w:tcW w:w="3438"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37"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CHOKE SIZE (IN)</w:t>
            </w:r>
          </w:p>
        </w:tc>
        <w:tc>
          <w:tcPr>
            <w:tcW w:w="3438"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237"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CHOKE WORKING PRESSURE (PSI)</w:t>
            </w:r>
          </w:p>
        </w:tc>
        <w:tc>
          <w:tcPr>
            <w:tcW w:w="3438"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10,000 PSI</w:t>
            </w:r>
          </w:p>
        </w:tc>
        <w:tc>
          <w:tcPr>
            <w:tcW w:w="6237"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POWER CHOKE CONTROL PANEL, MAKE &amp; TYPE</w:t>
            </w:r>
          </w:p>
        </w:tc>
        <w:tc>
          <w:tcPr>
            <w:tcW w:w="3438"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237"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LOCATION</w:t>
            </w:r>
          </w:p>
        </w:tc>
        <w:tc>
          <w:tcPr>
            <w:tcW w:w="3438" w:type="dxa"/>
            <w:tcBorders>
              <w:top w:val="single" w:sz="6" w:space="0" w:color="auto"/>
              <w:left w:val="single" w:sz="6" w:space="0" w:color="auto"/>
              <w:bottom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DRILL FLOOR</w:t>
            </w:r>
          </w:p>
        </w:tc>
        <w:tc>
          <w:tcPr>
            <w:tcW w:w="6237" w:type="dxa"/>
            <w:tcBorders>
              <w:top w:val="single" w:sz="4" w:space="0" w:color="auto"/>
              <w:left w:val="single" w:sz="12"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1266"/>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NUMBER OF OUTLETS AFTER BUFFER CHAMBER REQUIRED AS FOLLOWS.</w:t>
            </w:r>
          </w:p>
          <w:p w:rsidR="00AB2AF8" w:rsidRPr="00C558E9" w:rsidRDefault="00AB2AF8" w:rsidP="00870C2D">
            <w:pPr>
              <w:pStyle w:val="a5"/>
              <w:spacing w:before="40"/>
              <w:rPr>
                <w:sz w:val="14"/>
                <w:szCs w:val="14"/>
                <w:lang w:val="en-US" w:eastAsia="ru-RU"/>
              </w:rPr>
            </w:pPr>
            <w:r w:rsidRPr="00C558E9">
              <w:rPr>
                <w:sz w:val="14"/>
                <w:szCs w:val="14"/>
                <w:lang w:val="en-US" w:eastAsia="ru-RU"/>
              </w:rPr>
              <w:t>1 TO THE HORIZONTAL VENT LINE</w:t>
            </w:r>
          </w:p>
          <w:p w:rsidR="00AB2AF8" w:rsidRPr="00C558E9" w:rsidRDefault="00AB2AF8" w:rsidP="00870C2D">
            <w:pPr>
              <w:pStyle w:val="a5"/>
              <w:spacing w:before="40"/>
              <w:rPr>
                <w:sz w:val="14"/>
                <w:szCs w:val="14"/>
                <w:lang w:val="en-US" w:eastAsia="ru-RU"/>
              </w:rPr>
            </w:pPr>
            <w:r w:rsidRPr="00C558E9">
              <w:rPr>
                <w:sz w:val="14"/>
                <w:szCs w:val="14"/>
                <w:lang w:val="en-US" w:eastAsia="ru-RU"/>
              </w:rPr>
              <w:t>1 TO THE ATMOSPHERIC GAS SEPARATOR</w:t>
            </w:r>
          </w:p>
          <w:p w:rsidR="00AB2AF8" w:rsidRPr="00C558E9" w:rsidRDefault="00AB2AF8" w:rsidP="00870C2D">
            <w:pPr>
              <w:pStyle w:val="a5"/>
              <w:spacing w:before="40"/>
              <w:rPr>
                <w:sz w:val="14"/>
                <w:szCs w:val="14"/>
                <w:lang w:val="en-US" w:eastAsia="ru-RU"/>
              </w:rPr>
            </w:pPr>
            <w:r w:rsidRPr="00C558E9">
              <w:rPr>
                <w:sz w:val="14"/>
                <w:szCs w:val="14"/>
                <w:lang w:val="en-US" w:eastAsia="ru-RU"/>
              </w:rPr>
              <w:t>1 TO THE SHALE SHAKERS</w:t>
            </w:r>
          </w:p>
          <w:p w:rsidR="00AB2AF8" w:rsidRPr="00C558E9" w:rsidRDefault="00AB2AF8" w:rsidP="00870C2D">
            <w:pPr>
              <w:pStyle w:val="a5"/>
              <w:spacing w:before="40"/>
              <w:rPr>
                <w:sz w:val="14"/>
                <w:szCs w:val="14"/>
                <w:lang w:val="en-US" w:eastAsia="ru-RU"/>
              </w:rPr>
            </w:pPr>
            <w:r w:rsidRPr="00C558E9">
              <w:rPr>
                <w:sz w:val="14"/>
                <w:szCs w:val="14"/>
                <w:lang w:val="en-US" w:eastAsia="ru-RU"/>
              </w:rPr>
              <w:t>1 TO THE WASTE PIT</w:t>
            </w:r>
          </w:p>
        </w:tc>
        <w:tc>
          <w:tcPr>
            <w:tcW w:w="3438" w:type="dxa"/>
            <w:tcBorders>
              <w:top w:val="single" w:sz="6" w:space="0" w:color="auto"/>
              <w:left w:val="single" w:sz="6" w:space="0" w:color="auto"/>
              <w:bottom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237" w:type="dxa"/>
            <w:tcBorders>
              <w:top w:val="single" w:sz="4" w:space="0" w:color="auto"/>
              <w:left w:val="single" w:sz="12"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spacing w:before="40"/>
        <w:ind w:left="-86"/>
        <w:rPr>
          <w:b/>
          <w:sz w:val="14"/>
          <w:szCs w:val="14"/>
        </w:rPr>
      </w:pPr>
      <w:r w:rsidRPr="00C558E9">
        <w:rPr>
          <w:b/>
          <w:sz w:val="14"/>
          <w:szCs w:val="14"/>
        </w:rPr>
        <w:t xml:space="preserve">NOTE: </w:t>
      </w:r>
    </w:p>
    <w:p w:rsidR="00AB2AF8" w:rsidRPr="00C558E9" w:rsidRDefault="00AB2AF8" w:rsidP="00D2591F">
      <w:pPr>
        <w:numPr>
          <w:ilvl w:val="0"/>
          <w:numId w:val="29"/>
        </w:numPr>
        <w:tabs>
          <w:tab w:val="clear" w:pos="360"/>
          <w:tab w:val="num" w:pos="720"/>
        </w:tabs>
        <w:spacing w:after="0" w:line="240" w:lineRule="auto"/>
        <w:ind w:left="1080" w:hanging="540"/>
        <w:rPr>
          <w:sz w:val="14"/>
          <w:szCs w:val="14"/>
          <w:lang w:val="en-US"/>
        </w:rPr>
      </w:pPr>
      <w:r w:rsidRPr="00C558E9">
        <w:rPr>
          <w:sz w:val="14"/>
          <w:szCs w:val="14"/>
          <w:lang w:val="en-US"/>
        </w:rPr>
        <w:t>AN INDEPENDENT INLET FOR EACH CHOKE LINE MUST BE PROVIDED.  DETAILED DRAWINGS OF THE CHOKE MANIFOLD MUST BE PROVIDED WITH THE BID PACKAGE.</w:t>
      </w:r>
    </w:p>
    <w:p w:rsidR="00AB2AF8" w:rsidRPr="00C558E9" w:rsidRDefault="00AB2AF8" w:rsidP="00D2591F">
      <w:pPr>
        <w:numPr>
          <w:ilvl w:val="0"/>
          <w:numId w:val="29"/>
        </w:numPr>
        <w:tabs>
          <w:tab w:val="clear" w:pos="360"/>
          <w:tab w:val="num" w:pos="720"/>
        </w:tabs>
        <w:spacing w:after="0" w:line="240" w:lineRule="auto"/>
        <w:ind w:left="1080" w:hanging="540"/>
        <w:rPr>
          <w:sz w:val="14"/>
          <w:szCs w:val="14"/>
          <w:lang w:val="en-US"/>
        </w:rPr>
      </w:pPr>
      <w:r w:rsidRPr="00C558E9">
        <w:rPr>
          <w:sz w:val="14"/>
          <w:szCs w:val="14"/>
          <w:lang w:val="en-US"/>
        </w:rPr>
        <w:t>FOR WINTER CONDITIONS, CHOKE MANIFOLD MUST BE ENCLOSED AND HEATED.</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70" w:name="_Toc374009995"/>
      <w:bookmarkStart w:id="971" w:name="_Toc374228754"/>
      <w:bookmarkStart w:id="972" w:name="_Toc374303577"/>
      <w:r w:rsidRPr="00C558E9">
        <w:rPr>
          <w:rFonts w:ascii="Times New Roman" w:hAnsi="Times New Roman" w:cs="Times New Roman"/>
          <w:i w:val="0"/>
          <w:sz w:val="20"/>
          <w:szCs w:val="20"/>
          <w:lang w:val="en-US"/>
        </w:rPr>
        <w:t>CHOKE LINES</w:t>
      </w:r>
      <w:bookmarkEnd w:id="970"/>
      <w:bookmarkEnd w:id="971"/>
      <w:bookmarkEnd w:id="972"/>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 – SAFETY CHAINS MUST BE PROVIDED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1/16”</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RATED WORKING PRESSURE, BAR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700 BAR (10000 PSI)</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VALVES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5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 HYDRAULICALLY ACTUATED WITH MANUAL OVERRIDE AND 1 MANUAL VALVE.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1/16”</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PRESSURE RATING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700 BAR (10000 PSI)</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CONNECTION</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ACTUATOR TYPE</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numPr>
          <w:ilvl w:val="0"/>
          <w:numId w:val="45"/>
        </w:numPr>
        <w:tabs>
          <w:tab w:val="clear" w:pos="360"/>
          <w:tab w:val="num" w:pos="720"/>
        </w:tabs>
        <w:spacing w:before="120" w:after="0" w:line="240" w:lineRule="auto"/>
        <w:ind w:left="720"/>
        <w:rPr>
          <w:sz w:val="14"/>
          <w:szCs w:val="14"/>
          <w:lang w:val="en-US"/>
        </w:rPr>
      </w:pPr>
      <w:r w:rsidRPr="00C558E9">
        <w:rPr>
          <w:sz w:val="14"/>
          <w:szCs w:val="14"/>
          <w:lang w:val="en-US"/>
        </w:rPr>
        <w:t xml:space="preserve">NO ELBOW BETWEEN CHOKE LINE OUTLET ON BOP AND CHOKE MANIFOLD INLET. </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73" w:name="_Toc374009996"/>
      <w:bookmarkStart w:id="974" w:name="_Toc374228755"/>
      <w:bookmarkStart w:id="975" w:name="_Toc374303578"/>
      <w:r w:rsidRPr="00C558E9">
        <w:rPr>
          <w:rFonts w:ascii="Times New Roman" w:hAnsi="Times New Roman" w:cs="Times New Roman"/>
          <w:i w:val="0"/>
          <w:sz w:val="20"/>
          <w:szCs w:val="20"/>
          <w:lang w:val="en-US"/>
        </w:rPr>
        <w:t>KILL LINES</w:t>
      </w:r>
      <w:bookmarkEnd w:id="973"/>
      <w:bookmarkEnd w:id="974"/>
      <w:bookmarkEnd w:id="975"/>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 – SAFETY CHAINS MUST BE PROVIDED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1/16”</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RATED WORKING PRESSURE, BAR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700 BAR (10,000 psi)</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VALVES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29"/>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 HYDRAULICALLY ACTUATED WITH MANUAL OVERRIDE AND 1 MANUAL VALVE.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VALVE 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PRESSURE RATING (PSI)</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ACTUATOR TYPE</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76" w:name="_Toc374009997"/>
      <w:bookmarkStart w:id="977" w:name="_Toc374228756"/>
      <w:bookmarkStart w:id="978" w:name="_Toc374303579"/>
      <w:r w:rsidRPr="00C558E9">
        <w:rPr>
          <w:rFonts w:ascii="Times New Roman" w:hAnsi="Times New Roman" w:cs="Times New Roman"/>
          <w:i w:val="0"/>
          <w:sz w:val="20"/>
          <w:szCs w:val="20"/>
          <w:lang w:val="en-US"/>
        </w:rPr>
        <w:t>EMERGENCY LINE (FROM CEMENTING MANIFOLD TO WELLHEAD INLET)</w:t>
      </w:r>
      <w:bookmarkEnd w:id="976"/>
      <w:bookmarkEnd w:id="977"/>
      <w:bookmarkEnd w:id="978"/>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WORKING PRESSURE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10,000 PSI</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spacing w:before="40" w:line="360" w:lineRule="auto"/>
              <w:rPr>
                <w:sz w:val="14"/>
                <w:szCs w:val="14"/>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VALVES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CONFIGURATION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PRESSURE RATING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CONNECTION</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VALVE ACTUATOR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DATE OF LAST REPAIR OR RE-MANUFACTURE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79" w:name="_Toc374009998"/>
      <w:bookmarkStart w:id="980" w:name="_Toc374228757"/>
      <w:bookmarkStart w:id="981" w:name="_Toc374303580"/>
      <w:r w:rsidRPr="00C558E9">
        <w:rPr>
          <w:rFonts w:ascii="Times New Roman" w:hAnsi="Times New Roman" w:cs="Times New Roman"/>
          <w:i w:val="0"/>
          <w:sz w:val="20"/>
          <w:szCs w:val="20"/>
          <w:lang w:val="en-US"/>
        </w:rPr>
        <w:t>BOP TESTING AND HANDLING EQUIPMENT</w:t>
      </w:r>
      <w:bookmarkEnd w:id="979"/>
      <w:bookmarkEnd w:id="980"/>
      <w:bookmarkEnd w:id="981"/>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CUP TYPE TESTERS (WITH SPARES)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FOR  CSG SIZES 20”, 13 3/8” 68-72#, 9 7/8” 62.8#, 9 5/8” 32.3# – 53.5#, 7” 23-41# </w:t>
            </w:r>
          </w:p>
        </w:tc>
        <w:tc>
          <w:tcPr>
            <w:tcW w:w="6363"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6" w:space="0" w:color="auto"/>
              <w:left w:val="single" w:sz="6" w:space="0" w:color="auto"/>
              <w:bottom w:val="single" w:sz="6" w:space="0" w:color="auto"/>
              <w:right w:val="single" w:sz="12" w:space="0" w:color="auto"/>
            </w:tcBorders>
            <w:vAlign w:val="center"/>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ONE EACH W/SPARES </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BODY DIAMETER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CUP TESTER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TEST SUB SIZE (IN) AND CONNECTIONS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 xml:space="preserve">TEST STUMPS FOR TESTING ALL BOPS PRIOR TO SPUD AND PRIOR TO INSTALLING ON </w:t>
            </w:r>
            <w:proofErr w:type="gramStart"/>
            <w:r w:rsidRPr="00C558E9">
              <w:rPr>
                <w:sz w:val="14"/>
                <w:szCs w:val="14"/>
                <w:lang w:val="en-US" w:eastAsia="ru-RU"/>
              </w:rPr>
              <w:t>WELL</w:t>
            </w:r>
            <w:proofErr w:type="gramEnd"/>
            <w:r w:rsidRPr="00C558E9">
              <w:rPr>
                <w:sz w:val="14"/>
                <w:szCs w:val="14"/>
                <w:lang w:val="en-US" w:eastAsia="ru-RU"/>
              </w:rPr>
              <w:t xml:space="preserve"> HEAD.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FOR 21 ¼” and 13 5/8” BOP stacks</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BOP HANDLING TROLLEY BELOW ROTARY BEAMS FOR MOVING COMPLETE STACK BETWEEN TEST STUMP AND SUBSTRUCTURE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MAKE &amp;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SAFE WORKING CAPACITY</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PORTABLE HIGH-PRESSURE TEST PUMP WITH CHART RECORDER FOR TESTING BOP'S.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POWER SUPPLY</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ACCESSORIES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82" w:name="_Toc374009999"/>
      <w:bookmarkStart w:id="983" w:name="_Toc374228758"/>
      <w:bookmarkStart w:id="984" w:name="_Toc374303581"/>
      <w:r w:rsidRPr="00C558E9">
        <w:rPr>
          <w:rFonts w:ascii="Times New Roman" w:hAnsi="Times New Roman" w:cs="Times New Roman"/>
          <w:i w:val="0"/>
          <w:sz w:val="20"/>
          <w:szCs w:val="20"/>
          <w:lang w:val="en-US"/>
        </w:rPr>
        <w:t>STRING SAFETY VALVES (NON-RETURN)</w:t>
      </w:r>
      <w:bookmarkEnd w:id="982"/>
      <w:bookmarkEnd w:id="983"/>
      <w:bookmarkEnd w:id="984"/>
    </w:p>
    <w:tbl>
      <w:tblPr>
        <w:tblW w:w="0" w:type="auto"/>
        <w:tblLayout w:type="fixed"/>
        <w:tblLook w:val="0000" w:firstRow="0" w:lastRow="0" w:firstColumn="0" w:lastColumn="0" w:noHBand="0" w:noVBand="0"/>
      </w:tblPr>
      <w:tblGrid>
        <w:gridCol w:w="4608"/>
        <w:gridCol w:w="3330"/>
        <w:gridCol w:w="6345"/>
      </w:tblGrid>
      <w:tr w:rsidR="00C558E9" w:rsidRPr="00474016" w:rsidTr="00870C2D">
        <w:trPr>
          <w:cantSplit/>
          <w:trHeight w:hRule="exact" w:val="816"/>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TWO EACH TO FIT EACH DP SIZE WITH CROSSOVERS TO DC CONNECTIONS. </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2 EACH TO FIT 3 ½”, </w:t>
            </w:r>
            <w:proofErr w:type="gramStart"/>
            <w:r w:rsidRPr="00C558E9">
              <w:rPr>
                <w:sz w:val="14"/>
                <w:szCs w:val="14"/>
                <w:lang w:val="en-US" w:eastAsia="ru-RU"/>
              </w:rPr>
              <w:t>5“ DP</w:t>
            </w:r>
            <w:proofErr w:type="gramEnd"/>
          </w:p>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FOR 4 ½”, 3 ½”, 2 7/8” TUBING</w:t>
            </w:r>
          </w:p>
        </w:tc>
        <w:tc>
          <w:tcPr>
            <w:tcW w:w="6345"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MAKE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GRAY OR SIMILAR</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WORKING PRESSURE (PSI)</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85" w:name="_Toc374010000"/>
      <w:bookmarkStart w:id="986" w:name="_Toc374228759"/>
      <w:bookmarkStart w:id="987" w:name="_Toc374303582"/>
      <w:r w:rsidRPr="00C558E9">
        <w:rPr>
          <w:rFonts w:ascii="Times New Roman" w:hAnsi="Times New Roman" w:cs="Times New Roman"/>
          <w:i w:val="0"/>
          <w:sz w:val="20"/>
          <w:szCs w:val="20"/>
          <w:lang w:val="en-US"/>
        </w:rPr>
        <w:t>UPPER KELLY COCK SPECIFY</w:t>
      </w:r>
      <w:bookmarkEnd w:id="985"/>
      <w:bookmarkEnd w:id="986"/>
      <w:bookmarkEnd w:id="987"/>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(FULL DRIFT)</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 ¾”</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WORKING PRESSURE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10,000 PSI</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88" w:name="_Toc374010001"/>
      <w:bookmarkStart w:id="989" w:name="_Toc374228760"/>
      <w:bookmarkStart w:id="990" w:name="_Toc374303583"/>
      <w:r w:rsidRPr="00C558E9">
        <w:rPr>
          <w:rFonts w:ascii="Times New Roman" w:hAnsi="Times New Roman" w:cs="Times New Roman"/>
          <w:i w:val="0"/>
          <w:sz w:val="20"/>
          <w:szCs w:val="20"/>
          <w:lang w:val="en-US"/>
        </w:rPr>
        <w:t>LOWER KELLY COCK</w:t>
      </w:r>
      <w:bookmarkEnd w:id="988"/>
      <w:bookmarkEnd w:id="989"/>
      <w:bookmarkEnd w:id="990"/>
    </w:p>
    <w:tbl>
      <w:tblPr>
        <w:tblW w:w="14283" w:type="dxa"/>
        <w:tblLayout w:type="fixed"/>
        <w:tblLook w:val="0000" w:firstRow="0" w:lastRow="0" w:firstColumn="0" w:lastColumn="0" w:noHBand="0" w:noVBand="0"/>
      </w:tblPr>
      <w:tblGrid>
        <w:gridCol w:w="4608"/>
        <w:gridCol w:w="3330"/>
        <w:gridCol w:w="6345"/>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(FULL DRIFT)</w:t>
            </w:r>
          </w:p>
        </w:tc>
        <w:tc>
          <w:tcPr>
            <w:tcW w:w="6345"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 3/8”</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WORKING PRESSURE (PSI)</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10,000 PSI</w:t>
            </w:r>
          </w:p>
        </w:tc>
        <w:tc>
          <w:tcPr>
            <w:tcW w:w="6345"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91" w:name="_Toc374010002"/>
      <w:bookmarkStart w:id="992" w:name="_Toc374228761"/>
      <w:bookmarkStart w:id="993" w:name="_Toc374303584"/>
      <w:r w:rsidRPr="00C558E9">
        <w:rPr>
          <w:rFonts w:ascii="Times New Roman" w:hAnsi="Times New Roman" w:cs="Times New Roman"/>
          <w:i w:val="0"/>
          <w:sz w:val="20"/>
          <w:szCs w:val="20"/>
          <w:lang w:val="en-US"/>
        </w:rPr>
        <w:t>DROP-IN CHECK VALVES – NOT REQUIRED</w:t>
      </w:r>
      <w:bookmarkEnd w:id="991"/>
      <w:bookmarkEnd w:id="992"/>
      <w:bookmarkEnd w:id="993"/>
      <w:r w:rsidRPr="00C558E9">
        <w:rPr>
          <w:rFonts w:ascii="Times New Roman" w:hAnsi="Times New Roman" w:cs="Times New Roman"/>
          <w:i w:val="0"/>
          <w:sz w:val="20"/>
          <w:szCs w:val="20"/>
          <w:lang w:val="en-US"/>
        </w:rPr>
        <w:t xml:space="preserve"> </w:t>
      </w:r>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N/A</w:t>
            </w: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94" w:name="_Toc374010003"/>
      <w:bookmarkStart w:id="995" w:name="_Toc374228762"/>
      <w:bookmarkStart w:id="996" w:name="_Toc374303585"/>
      <w:r w:rsidRPr="00C558E9">
        <w:rPr>
          <w:rFonts w:ascii="Times New Roman" w:hAnsi="Times New Roman" w:cs="Times New Roman"/>
          <w:i w:val="0"/>
          <w:sz w:val="20"/>
          <w:szCs w:val="20"/>
          <w:lang w:val="en-US"/>
        </w:rPr>
        <w:t>FLOAT VALVES</w:t>
      </w:r>
      <w:bookmarkEnd w:id="994"/>
      <w:bookmarkEnd w:id="995"/>
      <w:bookmarkEnd w:id="996"/>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Height w:hRule="exact" w:val="534"/>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FOR ALL DC SIZES PROVIDED. MUST BE FULL OPENING BAKER TYPE, AND PORTED FOR PRESSURE MONITORING.</w:t>
            </w:r>
          </w:p>
        </w:tc>
        <w:tc>
          <w:tcPr>
            <w:tcW w:w="3312" w:type="dxa"/>
            <w:tcBorders>
              <w:top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 EACH SIZE BIT SUBS MUST BE BORED FOR FLOAT</w:t>
            </w:r>
          </w:p>
        </w:tc>
        <w:tc>
          <w:tcPr>
            <w:tcW w:w="6363" w:type="dxa"/>
            <w:tcBorders>
              <w:top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PORTED (YES/NO)</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WORKING PRESSURE (PSI)</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997" w:name="_Toc374010004"/>
      <w:bookmarkStart w:id="998" w:name="_Toc374228763"/>
      <w:bookmarkStart w:id="999" w:name="_Toc374303586"/>
      <w:r w:rsidRPr="00C558E9">
        <w:rPr>
          <w:rFonts w:ascii="Times New Roman" w:hAnsi="Times New Roman" w:cs="Times New Roman"/>
          <w:i w:val="0"/>
          <w:sz w:val="20"/>
          <w:szCs w:val="20"/>
          <w:lang w:val="en-US"/>
        </w:rPr>
        <w:t>BELL NIPPLES</w:t>
      </w:r>
      <w:bookmarkEnd w:id="997"/>
      <w:bookmarkEnd w:id="998"/>
      <w:bookmarkEnd w:id="999"/>
    </w:p>
    <w:tbl>
      <w:tblPr>
        <w:tblW w:w="0" w:type="auto"/>
        <w:tblLayout w:type="fixed"/>
        <w:tblLook w:val="0000" w:firstRow="0" w:lastRow="0" w:firstColumn="0" w:lastColumn="0" w:noHBand="0" w:noVBand="0"/>
      </w:tblPr>
      <w:tblGrid>
        <w:gridCol w:w="4608"/>
        <w:gridCol w:w="3312"/>
        <w:gridCol w:w="6363"/>
      </w:tblGrid>
      <w:tr w:rsidR="00AB2AF8" w:rsidRPr="00C558E9" w:rsidTr="00870C2D">
        <w:trPr>
          <w:cantSplit/>
        </w:trPr>
        <w:tc>
          <w:tcPr>
            <w:tcW w:w="4608"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ADJUSTABLE FOR 21 1/4” AND 13 5/8" STACKS, AND HAVE LARGE ENOUGH I/D TO ALLOW RUNNING OF CASING MANDRELS/TEST PLUGS</w:t>
            </w:r>
          </w:p>
        </w:tc>
        <w:tc>
          <w:tcPr>
            <w:tcW w:w="3312"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spacing w:after="120" w:line="240" w:lineRule="auto"/>
        <w:rPr>
          <w:rFonts w:ascii="Times New Roman" w:hAnsi="Times New Roman" w:cs="Times New Roman"/>
          <w:i w:val="0"/>
          <w:sz w:val="20"/>
          <w:szCs w:val="20"/>
          <w:lang w:val="en-US"/>
        </w:rPr>
      </w:pPr>
      <w:bookmarkStart w:id="1000" w:name="_Toc374010005"/>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1001" w:name="_Toc374228764"/>
      <w:bookmarkStart w:id="1002" w:name="_Toc374303587"/>
      <w:r w:rsidRPr="00C558E9">
        <w:rPr>
          <w:rFonts w:ascii="Times New Roman" w:hAnsi="Times New Roman" w:cs="Times New Roman"/>
          <w:i w:val="0"/>
          <w:sz w:val="20"/>
          <w:szCs w:val="20"/>
          <w:lang w:val="en-US"/>
        </w:rPr>
        <w:lastRenderedPageBreak/>
        <w:t>VENT LINES FROM DEGASSER</w:t>
      </w:r>
      <w:bookmarkEnd w:id="1000"/>
      <w:bookmarkEnd w:id="1001"/>
      <w:bookmarkEnd w:id="1002"/>
      <w:r w:rsidRPr="00C558E9">
        <w:rPr>
          <w:rFonts w:ascii="Times New Roman" w:hAnsi="Times New Roman" w:cs="Times New Roman"/>
          <w:i w:val="0"/>
          <w:sz w:val="20"/>
          <w:szCs w:val="20"/>
          <w:lang w:val="en-US"/>
        </w:rPr>
        <w:t xml:space="preserve">  </w:t>
      </w:r>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LENGTH (M)</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100M</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LOCATION</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HORIZONTALLY TO FLARE PIT</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40" w:line="360" w:lineRule="auto"/>
        <w:rPr>
          <w:sz w:val="14"/>
          <w:szCs w:val="14"/>
          <w:lang w:val="en-US"/>
        </w:rPr>
      </w:pPr>
      <w:r w:rsidRPr="00C558E9">
        <w:rPr>
          <w:b/>
          <w:sz w:val="14"/>
          <w:szCs w:val="14"/>
          <w:lang w:val="en-US"/>
        </w:rPr>
        <w:t xml:space="preserve">NOTE: </w:t>
      </w:r>
      <w:r w:rsidRPr="00C558E9">
        <w:rPr>
          <w:sz w:val="14"/>
          <w:szCs w:val="14"/>
          <w:lang w:val="en-US"/>
        </w:rPr>
        <w:t>THE VENT LINE MUST BE POSITIVELY RESTRAINED WITH CLAMPS ONLY; NO WELDING WILL BE ACCEPTABLE.</w:t>
      </w:r>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1003" w:name="_Toc374010006"/>
      <w:bookmarkStart w:id="1004" w:name="_Toc374228765"/>
      <w:bookmarkStart w:id="1005" w:name="_Toc374303588"/>
      <w:r w:rsidRPr="00C558E9">
        <w:rPr>
          <w:rFonts w:ascii="Times New Roman" w:hAnsi="Times New Roman" w:cs="Times New Roman"/>
          <w:i w:val="0"/>
          <w:sz w:val="20"/>
          <w:szCs w:val="20"/>
          <w:lang w:val="en-US"/>
        </w:rPr>
        <w:t>MUD GAS SEPARATOR (POORBOY- GAS BUSTER ETC)</w:t>
      </w:r>
      <w:bookmarkEnd w:id="1003"/>
      <w:bookmarkEnd w:id="1004"/>
      <w:bookmarkEnd w:id="1005"/>
    </w:p>
    <w:p w:rsidR="00AB2AF8" w:rsidRPr="00C558E9" w:rsidRDefault="00AB2AF8" w:rsidP="00AB2AF8">
      <w:pPr>
        <w:pStyle w:val="Index11"/>
        <w:ind w:left="567" w:firstLine="0"/>
        <w:rPr>
          <w:sz w:val="14"/>
          <w:szCs w:val="14"/>
        </w:rPr>
      </w:pPr>
      <w:bookmarkStart w:id="1006" w:name="_Toc374228766"/>
      <w:bookmarkStart w:id="1007" w:name="_Toc374303589"/>
      <w:r w:rsidRPr="00C558E9">
        <w:rPr>
          <w:sz w:val="14"/>
          <w:szCs w:val="14"/>
        </w:rPr>
        <w:t>NOTE: MUST BE CONFIGURED FOR HANDLING 18.5 PPG (2.25 SG) MUD. CALCULATIONS AND DESIGN DOCUMENTS TO BE PROVIDED.</w:t>
      </w:r>
      <w:bookmarkEnd w:id="1006"/>
      <w:bookmarkEnd w:id="1007"/>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MINIMUM OD IN INCHES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48</w:t>
            </w:r>
            <w:r w:rsidRPr="00C558E9">
              <w:rPr>
                <w:sz w:val="14"/>
                <w:szCs w:val="14"/>
                <w:lang w:eastAsia="ru-RU"/>
              </w:rPr>
              <w:t>”</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19"/>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INLET LINE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NO BENDS, VALVES RESTRICTIONS WITHIN 3M (10FT) OF INLET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OUTLET/VENT LINE 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6”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69"/>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NO BENDS, VALVES RESTRICTIONS WITHIN 0.6M (2FT) OF OUTLET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MINIMUM HEIGHT OF MUD SEAL, M (FT)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1.5 M (5 FT)</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MAXIMUM PROCESS CAPACITY OF MUD (GPM)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MAXIMUM PROCESS CAPACITY OF GAS (CU. </w:t>
            </w:r>
            <w:r w:rsidRPr="00C558E9">
              <w:rPr>
                <w:sz w:val="14"/>
                <w:szCs w:val="14"/>
                <w:lang w:eastAsia="ru-RU"/>
              </w:rPr>
              <w:t>FT/MIN)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VENT LINE RUNNING TO?</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FLARE PIT</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PRESSURE GAUGE, 0-50 PSI TO MONITOR INTERNAL PRESSURE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DRAIN FOR CLEANING/EMPTYING</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DIAGRAM OF POOR BOY DEGASSER MUST BE PROVIDED</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1008" w:name="_Toc374010007"/>
      <w:bookmarkStart w:id="1009" w:name="_Toc374228767"/>
      <w:bookmarkStart w:id="1010" w:name="_Toc374303590"/>
      <w:r w:rsidRPr="00C558E9">
        <w:rPr>
          <w:rFonts w:ascii="Times New Roman" w:hAnsi="Times New Roman" w:cs="Times New Roman"/>
          <w:i w:val="0"/>
          <w:sz w:val="20"/>
          <w:szCs w:val="20"/>
          <w:lang w:val="en-US"/>
        </w:rPr>
        <w:t>VACUUM DEGASSER</w:t>
      </w:r>
      <w:bookmarkEnd w:id="1008"/>
      <w:bookmarkEnd w:id="1009"/>
      <w:bookmarkEnd w:id="1010"/>
    </w:p>
    <w:tbl>
      <w:tblPr>
        <w:tblW w:w="14283" w:type="dxa"/>
        <w:tblLayout w:type="fixed"/>
        <w:tblLook w:val="0000" w:firstRow="0" w:lastRow="0" w:firstColumn="0" w:lastColumn="0" w:noHBand="0" w:noVBand="0"/>
      </w:tblPr>
      <w:tblGrid>
        <w:gridCol w:w="4698"/>
        <w:gridCol w:w="3240"/>
        <w:gridCol w:w="6345"/>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4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TYPE</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FEED PUMP DRIVE</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SUCTION FROM</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ACTIVE SYSTEM</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DISCHARGE TO</w:t>
            </w:r>
          </w:p>
        </w:tc>
        <w:tc>
          <w:tcPr>
            <w:tcW w:w="324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GAS DISCHARGE POINT</w:t>
            </w:r>
          </w:p>
        </w:tc>
        <w:tc>
          <w:tcPr>
            <w:tcW w:w="324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PROCESS CAPACITY AT TENDER MUD DENSITIES (GPM)</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1,200</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1011" w:name="_Toc374010008"/>
      <w:bookmarkStart w:id="1012" w:name="_Toc374228768"/>
      <w:bookmarkStart w:id="1013" w:name="_Toc374303591"/>
      <w:r w:rsidRPr="00C558E9">
        <w:rPr>
          <w:rFonts w:ascii="Times New Roman" w:hAnsi="Times New Roman" w:cs="Times New Roman"/>
          <w:i w:val="0"/>
          <w:sz w:val="20"/>
          <w:szCs w:val="20"/>
          <w:lang w:val="en-US"/>
        </w:rPr>
        <w:t>KELLY AND KELLY SPINNER (REQUIRED AS BACK UP TO TOP DRIVE SYSTEM)</w:t>
      </w:r>
      <w:bookmarkEnd w:id="1011"/>
      <w:bookmarkEnd w:id="1012"/>
      <w:bookmarkEnd w:id="1013"/>
    </w:p>
    <w:tbl>
      <w:tblPr>
        <w:tblW w:w="0" w:type="auto"/>
        <w:tblLayout w:type="fixed"/>
        <w:tblLook w:val="0000" w:firstRow="0" w:lastRow="0" w:firstColumn="0" w:lastColumn="0" w:noHBand="0" w:noVBand="0"/>
      </w:tblPr>
      <w:tblGrid>
        <w:gridCol w:w="4698"/>
        <w:gridCol w:w="3240"/>
        <w:gridCol w:w="6345"/>
      </w:tblGrid>
      <w:tr w:rsidR="00C558E9" w:rsidRPr="00C558E9" w:rsidTr="00870C2D">
        <w:trPr>
          <w:cantSplit/>
          <w:trHeight w:hRule="exact" w:val="545"/>
        </w:trPr>
        <w:tc>
          <w:tcPr>
            <w:tcW w:w="4698" w:type="dxa"/>
            <w:tcBorders>
              <w:top w:val="single" w:sz="12"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MAKE/SIZE, KELLY &amp; BUSHINGS, 12M WORKING SPACE 5 ¼" AND 3" HEXAGONAL.</w:t>
            </w:r>
          </w:p>
        </w:tc>
        <w:tc>
          <w:tcPr>
            <w:tcW w:w="3240"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EACH</w:t>
            </w:r>
          </w:p>
        </w:tc>
        <w:tc>
          <w:tcPr>
            <w:tcW w:w="6345"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MAKE/SIZE (KELLY SPINNER)</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SPECIFY</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bl>
    <w:p w:rsidR="00AB2AF8" w:rsidRPr="00C558E9" w:rsidRDefault="00AB2AF8" w:rsidP="00D2591F">
      <w:pPr>
        <w:pStyle w:val="22"/>
        <w:keepNext w:val="0"/>
        <w:numPr>
          <w:ilvl w:val="0"/>
          <w:numId w:val="48"/>
        </w:numPr>
        <w:spacing w:after="120" w:line="240" w:lineRule="auto"/>
        <w:rPr>
          <w:rFonts w:ascii="Times New Roman" w:hAnsi="Times New Roman" w:cs="Times New Roman"/>
          <w:i w:val="0"/>
          <w:sz w:val="20"/>
          <w:szCs w:val="20"/>
          <w:lang w:val="en-US"/>
        </w:rPr>
      </w:pPr>
      <w:bookmarkStart w:id="1014" w:name="_Toc374010009"/>
      <w:bookmarkStart w:id="1015" w:name="_Toc374228769"/>
      <w:bookmarkStart w:id="1016" w:name="_Toc374303592"/>
      <w:r w:rsidRPr="00C558E9">
        <w:rPr>
          <w:rFonts w:ascii="Times New Roman" w:hAnsi="Times New Roman" w:cs="Times New Roman"/>
          <w:i w:val="0"/>
          <w:sz w:val="20"/>
          <w:szCs w:val="20"/>
          <w:lang w:val="en-US"/>
        </w:rPr>
        <w:t>RIG FLOOR EQUIPMENT</w:t>
      </w:r>
      <w:bookmarkEnd w:id="1014"/>
      <w:bookmarkEnd w:id="1015"/>
      <w:bookmarkEnd w:id="1016"/>
    </w:p>
    <w:p w:rsidR="00AB2AF8" w:rsidRPr="00C558E9" w:rsidRDefault="00AB2AF8" w:rsidP="00D2591F">
      <w:pPr>
        <w:pStyle w:val="22"/>
        <w:keepNext w:val="0"/>
        <w:numPr>
          <w:ilvl w:val="1"/>
          <w:numId w:val="48"/>
        </w:numPr>
        <w:spacing w:after="120" w:line="240" w:lineRule="auto"/>
        <w:rPr>
          <w:rFonts w:ascii="Times New Roman" w:hAnsi="Times New Roman" w:cs="Times New Roman"/>
          <w:i w:val="0"/>
          <w:sz w:val="20"/>
          <w:szCs w:val="20"/>
          <w:lang w:val="en-US"/>
        </w:rPr>
      </w:pPr>
      <w:bookmarkStart w:id="1017" w:name="_Toc374010010"/>
      <w:bookmarkStart w:id="1018" w:name="_Toc374228770"/>
      <w:bookmarkStart w:id="1019" w:name="_Toc374303593"/>
      <w:r w:rsidRPr="00C558E9">
        <w:rPr>
          <w:rFonts w:ascii="Times New Roman" w:hAnsi="Times New Roman" w:cs="Times New Roman"/>
          <w:i w:val="0"/>
          <w:sz w:val="20"/>
          <w:szCs w:val="20"/>
          <w:lang w:val="en-US"/>
        </w:rPr>
        <w:t>ELEVATORS</w:t>
      </w:r>
      <w:bookmarkEnd w:id="1017"/>
      <w:bookmarkEnd w:id="1018"/>
      <w:bookmarkEnd w:id="1019"/>
    </w:p>
    <w:p w:rsidR="00AB2AF8" w:rsidRPr="00C558E9" w:rsidRDefault="00AB2AF8" w:rsidP="00AB2AF8">
      <w:pPr>
        <w:pStyle w:val="a5"/>
        <w:spacing w:before="40" w:line="360" w:lineRule="auto"/>
        <w:ind w:left="360"/>
        <w:rPr>
          <w:sz w:val="14"/>
          <w:szCs w:val="14"/>
          <w:lang w:val="en-US"/>
        </w:rPr>
      </w:pPr>
      <w:r w:rsidRPr="00C558E9">
        <w:rPr>
          <w:b/>
          <w:sz w:val="14"/>
          <w:szCs w:val="14"/>
          <w:lang w:val="en-US"/>
        </w:rPr>
        <w:t>NOTE</w:t>
      </w:r>
      <w:r w:rsidRPr="00C558E9">
        <w:rPr>
          <w:sz w:val="14"/>
          <w:szCs w:val="14"/>
          <w:lang w:val="en-US"/>
        </w:rPr>
        <w:t xml:space="preserve"> </w:t>
      </w:r>
    </w:p>
    <w:p w:rsidR="00AB2AF8" w:rsidRPr="00C558E9" w:rsidRDefault="00AB2AF8" w:rsidP="00D2591F">
      <w:pPr>
        <w:pStyle w:val="a5"/>
        <w:numPr>
          <w:ilvl w:val="0"/>
          <w:numId w:val="30"/>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 xml:space="preserve">ALL ELEVATORS PROVIDED TO BE IDENTIFIED BY SERIAL NUMBER. </w:t>
      </w:r>
    </w:p>
    <w:p w:rsidR="00AB2AF8" w:rsidRPr="00C558E9" w:rsidRDefault="00AB2AF8" w:rsidP="00D2591F">
      <w:pPr>
        <w:pStyle w:val="a5"/>
        <w:numPr>
          <w:ilvl w:val="0"/>
          <w:numId w:val="30"/>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ELEVATORS TO BE INSPECTED BEFORE COMPANY ACCEPTANCE.</w:t>
      </w:r>
    </w:p>
    <w:p w:rsidR="00AB2AF8" w:rsidRPr="00C558E9" w:rsidRDefault="00AB2AF8" w:rsidP="00AB2AF8">
      <w:pPr>
        <w:pStyle w:val="a5"/>
        <w:spacing w:before="40"/>
        <w:ind w:left="360"/>
        <w:rPr>
          <w:sz w:val="14"/>
          <w:szCs w:val="14"/>
          <w:lang w:val="en-US"/>
        </w:rPr>
      </w:pP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20" w:name="_Toc374228771"/>
      <w:bookmarkStart w:id="1021" w:name="_Toc374303594"/>
      <w:r w:rsidRPr="00C558E9">
        <w:rPr>
          <w:rFonts w:ascii="Times New Roman" w:hAnsi="Times New Roman" w:cs="Times New Roman"/>
          <w:i w:val="0"/>
          <w:sz w:val="20"/>
          <w:szCs w:val="20"/>
          <w:lang w:val="en-US"/>
        </w:rPr>
        <w:t>7.1.1</w:t>
      </w:r>
      <w:r w:rsidRPr="00C558E9">
        <w:rPr>
          <w:rFonts w:ascii="Times New Roman" w:hAnsi="Times New Roman" w:cs="Times New Roman"/>
          <w:i w:val="0"/>
          <w:sz w:val="20"/>
          <w:szCs w:val="20"/>
          <w:lang w:val="en-US"/>
        </w:rPr>
        <w:tab/>
        <w:t>CENTRE LATCH/SIDE DOOR DRILL PIPE &amp; DRILL COLLAR</w:t>
      </w:r>
      <w:bookmarkEnd w:id="1020"/>
      <w:bookmarkEnd w:id="1021"/>
      <w:r w:rsidRPr="00C558E9">
        <w:rPr>
          <w:rFonts w:ascii="Times New Roman" w:hAnsi="Times New Roman" w:cs="Times New Roman"/>
          <w:i w:val="0"/>
          <w:sz w:val="20"/>
          <w:szCs w:val="20"/>
          <w:lang w:val="en-US"/>
        </w:rPr>
        <w:t xml:space="preserve"> </w:t>
      </w:r>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FOR 5" DRILL PIPE – 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EACH</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FOR ALL SIZES OF DRILL PIPE – QUANTITY</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 xml:space="preserve"> </w:t>
            </w:r>
            <w:r w:rsidRPr="00C558E9">
              <w:rPr>
                <w:sz w:val="14"/>
                <w:szCs w:val="14"/>
                <w:lang w:eastAsia="ru-RU"/>
              </w:rPr>
              <w:t>2 EACH</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vertAlign w:val="superscript"/>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350 MT</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FOR DRILL COLLARS (DCS) - QUANTITY FOR ALL SIZES PROVIDED</w:t>
            </w:r>
          </w:p>
        </w:tc>
        <w:tc>
          <w:tcPr>
            <w:tcW w:w="3261"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2 EA. SIZE </w:t>
            </w:r>
          </w:p>
        </w:tc>
        <w:tc>
          <w:tcPr>
            <w:tcW w:w="637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CAPACITY (ST)</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9 ½”, 8”, 6 ½ ”, 4 ¾” OD DCS</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90 MT</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261" w:type="dxa"/>
            <w:tcBorders>
              <w:top w:val="single" w:sz="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22" w:name="_Toc374228772"/>
      <w:bookmarkStart w:id="1023" w:name="_Toc374303595"/>
      <w:r w:rsidRPr="00C558E9">
        <w:rPr>
          <w:rFonts w:ascii="Times New Roman" w:hAnsi="Times New Roman" w:cs="Times New Roman"/>
          <w:i w:val="0"/>
          <w:sz w:val="20"/>
          <w:szCs w:val="20"/>
          <w:lang w:val="en-US"/>
        </w:rPr>
        <w:t>7.1.2</w:t>
      </w:r>
      <w:r w:rsidRPr="00C558E9">
        <w:rPr>
          <w:rFonts w:ascii="Times New Roman" w:hAnsi="Times New Roman" w:cs="Times New Roman"/>
          <w:i w:val="0"/>
          <w:sz w:val="20"/>
          <w:szCs w:val="20"/>
          <w:lang w:val="en-US"/>
        </w:rPr>
        <w:tab/>
        <w:t>CASING SIDE DOOR ELEVATORS</w:t>
      </w:r>
      <w:bookmarkEnd w:id="1022"/>
      <w:bookmarkEnd w:id="1023"/>
    </w:p>
    <w:tbl>
      <w:tblPr>
        <w:tblW w:w="14283" w:type="dxa"/>
        <w:tblLayout w:type="fixed"/>
        <w:tblLook w:val="0000" w:firstRow="0" w:lastRow="0" w:firstColumn="0" w:lastColumn="0" w:noHBand="0" w:noVBand="0"/>
      </w:tblPr>
      <w:tblGrid>
        <w:gridCol w:w="4644"/>
        <w:gridCol w:w="3261"/>
        <w:gridCol w:w="6378"/>
      </w:tblGrid>
      <w:tr w:rsidR="00C558E9" w:rsidRPr="00474016" w:rsidTr="00870C2D">
        <w:trPr>
          <w:cantSplit/>
          <w:trHeight w:hRule="exact" w:val="425"/>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FOR THE CASING SIZES SPECIFIED BELOW</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 EACH OF THE FOLLOWING SIZES</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20”</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13 3/8” </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9 7/8” </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9 5/8” </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5” OD</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24" w:name="_Toc374228773"/>
      <w:bookmarkStart w:id="1025" w:name="_Toc374303596"/>
      <w:r w:rsidRPr="00C558E9">
        <w:rPr>
          <w:rFonts w:ascii="Times New Roman" w:hAnsi="Times New Roman" w:cs="Times New Roman"/>
          <w:i w:val="0"/>
          <w:sz w:val="20"/>
          <w:szCs w:val="20"/>
          <w:lang w:val="en-US"/>
        </w:rPr>
        <w:t>7.1.3</w:t>
      </w:r>
      <w:r w:rsidRPr="00C558E9">
        <w:rPr>
          <w:rFonts w:ascii="Times New Roman" w:hAnsi="Times New Roman" w:cs="Times New Roman"/>
          <w:i w:val="0"/>
          <w:sz w:val="20"/>
          <w:szCs w:val="20"/>
          <w:lang w:val="en-US"/>
        </w:rPr>
        <w:tab/>
        <w:t>CASING SPIDERS/SLIPS</w:t>
      </w:r>
      <w:bookmarkEnd w:id="1024"/>
      <w:bookmarkEnd w:id="1025"/>
    </w:p>
    <w:tbl>
      <w:tblPr>
        <w:tblW w:w="0" w:type="auto"/>
        <w:tblLayout w:type="fixed"/>
        <w:tblLook w:val="0000" w:firstRow="0" w:lastRow="0" w:firstColumn="0" w:lastColumn="0" w:noHBand="0" w:noVBand="0"/>
      </w:tblPr>
      <w:tblGrid>
        <w:gridCol w:w="4644"/>
        <w:gridCol w:w="3261"/>
        <w:gridCol w:w="6378"/>
      </w:tblGrid>
      <w:tr w:rsidR="00C558E9" w:rsidRPr="00C558E9" w:rsidTr="00870C2D">
        <w:trPr>
          <w:cantSplit/>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 EACH </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SLIP INSERTS FOR RUNNING (IN) </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20”, 13 3/8”, 9 7/8", 9 5/8"; 7" ; 5" ; 4 ½”; 3 ½” AND 2 7/8"</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eastAsia="ru-RU"/>
              </w:rPr>
              <w:t>500 MT</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26" w:name="_Toc374228774"/>
      <w:bookmarkStart w:id="1027" w:name="_Toc374303597"/>
      <w:r w:rsidRPr="00C558E9">
        <w:rPr>
          <w:rFonts w:ascii="Times New Roman" w:hAnsi="Times New Roman" w:cs="Times New Roman"/>
          <w:i w:val="0"/>
          <w:sz w:val="20"/>
          <w:szCs w:val="20"/>
          <w:lang w:val="en-US"/>
        </w:rPr>
        <w:t>7.1.4</w:t>
      </w:r>
      <w:r w:rsidRPr="00C558E9">
        <w:rPr>
          <w:rFonts w:ascii="Times New Roman" w:hAnsi="Times New Roman" w:cs="Times New Roman"/>
          <w:i w:val="0"/>
          <w:sz w:val="20"/>
          <w:szCs w:val="20"/>
          <w:lang w:val="en-US"/>
        </w:rPr>
        <w:tab/>
        <w:t>CASING SINGLE JOINT ELEVATORS</w:t>
      </w:r>
      <w:bookmarkEnd w:id="1026"/>
      <w:bookmarkEnd w:id="1027"/>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val="602"/>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FOR THE CASING SIZES SPECIFIED, I.E.</w:t>
            </w:r>
          </w:p>
          <w:p w:rsidR="00AB2AF8" w:rsidRPr="00C558E9" w:rsidRDefault="00AB2AF8" w:rsidP="00870C2D">
            <w:pPr>
              <w:pStyle w:val="a5"/>
              <w:spacing w:before="40"/>
              <w:rPr>
                <w:sz w:val="14"/>
                <w:szCs w:val="14"/>
                <w:lang w:val="en-US" w:eastAsia="ru-RU"/>
              </w:rPr>
            </w:pPr>
            <w:r w:rsidRPr="00C558E9">
              <w:rPr>
                <w:sz w:val="14"/>
                <w:szCs w:val="14"/>
                <w:lang w:eastAsia="ru-RU"/>
              </w:rPr>
              <w:t>20”, 13 3/8”, 9 7/8", 9 5/8", 7"</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EACH SIZE</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20”, 13 3/8”, 9 7/8", 9 5/8", 7"</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CASING THREAD PROTECTORS, KLAMPON OR SIMILAR</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EACH FOR 20”, 13 3/8”, 9 7/8", 9 5/8", 7" CSG</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AB2AF8" w:rsidRPr="00C558E9" w:rsidTr="00870C2D">
        <w:trPr>
          <w:cantSplit/>
          <w:trHeight w:hRule="exact" w:val="300"/>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SPECIFY </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ind w:left="-90"/>
        <w:rPr>
          <w:sz w:val="14"/>
          <w:szCs w:val="14"/>
        </w:rPr>
      </w:pPr>
    </w:p>
    <w:p w:rsidR="00AB2AF8" w:rsidRPr="00C558E9" w:rsidRDefault="00AB2AF8" w:rsidP="00AB2AF8">
      <w:pPr>
        <w:ind w:left="720"/>
        <w:rPr>
          <w:sz w:val="14"/>
          <w:szCs w:val="14"/>
          <w:lang w:val="en-US"/>
        </w:rPr>
      </w:pPr>
      <w:r w:rsidRPr="00C558E9">
        <w:rPr>
          <w:b/>
          <w:sz w:val="14"/>
          <w:szCs w:val="14"/>
          <w:lang w:val="en-US"/>
        </w:rPr>
        <w:t xml:space="preserve">NOTE: </w:t>
      </w:r>
      <w:r w:rsidRPr="00C558E9">
        <w:rPr>
          <w:sz w:val="14"/>
          <w:szCs w:val="14"/>
          <w:lang w:val="en-US"/>
        </w:rPr>
        <w:t xml:space="preserve">ALL SINGLE JOINT ELEVATORS SHALL BE FITTED WITH A SWIVEL. </w:t>
      </w:r>
    </w:p>
    <w:p w:rsidR="00AB2AF8" w:rsidRPr="00C558E9" w:rsidRDefault="00AB2AF8" w:rsidP="00AB2AF8">
      <w:pPr>
        <w:pStyle w:val="22"/>
        <w:keepNext w:val="0"/>
        <w:numPr>
          <w:ilvl w:val="1"/>
          <w:numId w:val="0"/>
        </w:numPr>
        <w:spacing w:after="120" w:line="240" w:lineRule="auto"/>
        <w:rPr>
          <w:rFonts w:ascii="Times New Roman" w:hAnsi="Times New Roman" w:cs="Times New Roman"/>
          <w:i w:val="0"/>
          <w:sz w:val="20"/>
          <w:szCs w:val="20"/>
          <w:lang w:val="en-US"/>
        </w:rPr>
      </w:pP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28" w:name="_Toc374228775"/>
      <w:bookmarkStart w:id="1029" w:name="_Toc374303598"/>
      <w:r w:rsidRPr="00C558E9">
        <w:rPr>
          <w:rFonts w:ascii="Times New Roman" w:hAnsi="Times New Roman" w:cs="Times New Roman"/>
          <w:i w:val="0"/>
          <w:sz w:val="20"/>
          <w:szCs w:val="20"/>
          <w:lang w:val="en-US"/>
        </w:rPr>
        <w:lastRenderedPageBreak/>
        <w:t>7.1.5. ELEVATOR LINKS</w:t>
      </w:r>
      <w:bookmarkEnd w:id="1028"/>
      <w:bookmarkEnd w:id="1029"/>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WELDLESS LINKS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SETS</w:t>
            </w:r>
          </w:p>
        </w:tc>
        <w:tc>
          <w:tcPr>
            <w:tcW w:w="6363" w:type="dxa"/>
            <w:tcBorders>
              <w:top w:val="single" w:sz="12" w:space="0" w:color="auto"/>
              <w:left w:val="single" w:sz="6"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350 MT, 500, 750 MT</w:t>
            </w:r>
          </w:p>
        </w:tc>
        <w:tc>
          <w:tcPr>
            <w:tcW w:w="6363" w:type="dxa"/>
            <w:tcBorders>
              <w:top w:val="single" w:sz="6" w:space="0" w:color="auto"/>
              <w:left w:val="single" w:sz="6"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32"/>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WELDLESS LINKS SUITABLE FOR RUNNING CASING ALLOWING FOR A DOUBLE PLUG CEMENT HEAD (4FT)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SET</w:t>
            </w:r>
          </w:p>
        </w:tc>
        <w:tc>
          <w:tcPr>
            <w:tcW w:w="6363" w:type="dxa"/>
            <w:tcBorders>
              <w:top w:val="single" w:sz="6" w:space="0" w:color="auto"/>
              <w:left w:val="single" w:sz="6"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30" w:name="_Toc374010011"/>
      <w:bookmarkStart w:id="1031" w:name="_Toc374228776"/>
      <w:bookmarkStart w:id="1032" w:name="_Toc374303599"/>
      <w:r w:rsidRPr="00C558E9">
        <w:rPr>
          <w:rFonts w:ascii="Times New Roman" w:hAnsi="Times New Roman" w:cs="Times New Roman"/>
          <w:i w:val="0"/>
          <w:sz w:val="20"/>
          <w:szCs w:val="20"/>
          <w:lang w:val="en-US"/>
        </w:rPr>
        <w:t>7.2. SLIP REQUIREMENTS</w:t>
      </w:r>
      <w:bookmarkEnd w:id="1030"/>
      <w:bookmarkEnd w:id="1031"/>
      <w:bookmarkEnd w:id="1032"/>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33" w:name="_Toc374228777"/>
      <w:bookmarkStart w:id="1034" w:name="_Toc374303600"/>
      <w:r w:rsidRPr="00C558E9">
        <w:rPr>
          <w:rFonts w:ascii="Times New Roman" w:hAnsi="Times New Roman" w:cs="Times New Roman"/>
          <w:i w:val="0"/>
          <w:sz w:val="20"/>
          <w:szCs w:val="20"/>
          <w:lang w:val="en-US"/>
        </w:rPr>
        <w:t>7.2.1</w:t>
      </w:r>
      <w:r w:rsidRPr="00C558E9">
        <w:rPr>
          <w:rFonts w:ascii="Times New Roman" w:hAnsi="Times New Roman" w:cs="Times New Roman"/>
          <w:i w:val="0"/>
          <w:sz w:val="20"/>
          <w:szCs w:val="20"/>
          <w:lang w:val="en-US"/>
        </w:rPr>
        <w:tab/>
        <w:t>MANUAL SLIPS</w:t>
      </w:r>
      <w:bookmarkEnd w:id="1033"/>
      <w:bookmarkEnd w:id="1034"/>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5" DRILL PIPE – 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250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val="en-US" w:eastAsia="ru-RU"/>
              </w:rPr>
              <w:t>3 ½ " DRILL PIPE – QUA</w:t>
            </w:r>
            <w:r w:rsidRPr="00C558E9">
              <w:rPr>
                <w:b/>
                <w:sz w:val="14"/>
                <w:szCs w:val="14"/>
                <w:lang w:eastAsia="ru-RU"/>
              </w:rPr>
              <w:t>NTITY</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150 MT</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vertAlign w:val="superscript"/>
                <w:lang w:eastAsia="ru-RU"/>
              </w:rPr>
            </w:pPr>
          </w:p>
        </w:tc>
      </w:tr>
      <w:tr w:rsidR="00C558E9" w:rsidRPr="00C558E9" w:rsidTr="00870C2D">
        <w:trPr>
          <w:cantSplit/>
          <w:trHeight w:hRule="exact" w:val="300"/>
        </w:trPr>
        <w:tc>
          <w:tcPr>
            <w:tcW w:w="4644" w:type="dxa"/>
            <w:tcBorders>
              <w:top w:val="single" w:sz="2" w:space="0" w:color="auto"/>
              <w:left w:val="single" w:sz="12" w:space="0" w:color="auto"/>
              <w:bottom w:val="single" w:sz="2" w:space="0" w:color="auto"/>
              <w:right w:val="single" w:sz="2"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DRILL COLLARS - QUANTITY FOR ALL SIZES PROVIDED</w:t>
            </w:r>
          </w:p>
        </w:tc>
        <w:tc>
          <w:tcPr>
            <w:tcW w:w="3261" w:type="dxa"/>
            <w:tcBorders>
              <w:top w:val="single" w:sz="2" w:space="0" w:color="auto"/>
              <w:left w:val="single" w:sz="2" w:space="0" w:color="auto"/>
              <w:bottom w:val="single" w:sz="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 SIZE</w:t>
            </w:r>
          </w:p>
        </w:tc>
        <w:tc>
          <w:tcPr>
            <w:tcW w:w="6378" w:type="dxa"/>
            <w:tcBorders>
              <w:top w:val="single" w:sz="2" w:space="0" w:color="auto"/>
              <w:left w:val="single" w:sz="12"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vertAlign w:val="superscript"/>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 (MT)</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90 MT</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35" w:name="_Toc374228778"/>
      <w:bookmarkStart w:id="1036" w:name="_Toc374303601"/>
      <w:r w:rsidRPr="00C558E9">
        <w:rPr>
          <w:rFonts w:ascii="Times New Roman" w:hAnsi="Times New Roman" w:cs="Times New Roman"/>
          <w:i w:val="0"/>
          <w:sz w:val="20"/>
          <w:szCs w:val="20"/>
          <w:lang w:val="en-US"/>
        </w:rPr>
        <w:t>7.2.2</w:t>
      </w:r>
      <w:r w:rsidRPr="00C558E9">
        <w:rPr>
          <w:rFonts w:ascii="Times New Roman" w:hAnsi="Times New Roman" w:cs="Times New Roman"/>
          <w:i w:val="0"/>
          <w:sz w:val="20"/>
          <w:szCs w:val="20"/>
          <w:lang w:val="en-US"/>
        </w:rPr>
        <w:tab/>
        <w:t>CASING &amp; TUBING SLIPS AND CASING BOWLS FOR MASTER BUSHINGS</w:t>
      </w:r>
      <w:bookmarkEnd w:id="1035"/>
      <w:bookmarkEnd w:id="1036"/>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FOR THE CASING SIZES SPECIFIED IN THE TENDER.</w:t>
            </w:r>
          </w:p>
          <w:p w:rsidR="00AB2AF8" w:rsidRPr="00C558E9" w:rsidRDefault="00AB2AF8" w:rsidP="00870C2D">
            <w:pPr>
              <w:pStyle w:val="a5"/>
              <w:spacing w:before="40"/>
              <w:rPr>
                <w:sz w:val="14"/>
                <w:szCs w:val="14"/>
                <w:lang w:eastAsia="ru-RU"/>
              </w:rPr>
            </w:pPr>
            <w:r w:rsidRPr="00C558E9">
              <w:rPr>
                <w:sz w:val="14"/>
                <w:szCs w:val="14"/>
                <w:lang w:eastAsia="ru-RU"/>
              </w:rPr>
              <w:t xml:space="preserve">20”, 13 3/8”, 9 7/8", 9 5/8", 7", 4 ½”, 3 ½” 2 7/8" </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86"/>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 SLIPS</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ONE SET FOR EACH SPECIFIED CASING AND TUBING SIZES</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BOWL INSERTS FOR THE ABOVE CASING SIZES</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AS REQUIRED</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49"/>
        </w:numPr>
        <w:spacing w:after="120" w:line="240" w:lineRule="auto"/>
        <w:rPr>
          <w:rFonts w:ascii="Times New Roman" w:hAnsi="Times New Roman" w:cs="Times New Roman"/>
          <w:i w:val="0"/>
          <w:sz w:val="20"/>
          <w:szCs w:val="20"/>
          <w:lang w:val="en-US"/>
        </w:rPr>
      </w:pPr>
      <w:bookmarkStart w:id="1037" w:name="_Toc374010012"/>
      <w:bookmarkStart w:id="1038" w:name="_Toc374228779"/>
      <w:bookmarkStart w:id="1039" w:name="_Toc374303602"/>
      <w:r w:rsidRPr="00C558E9">
        <w:rPr>
          <w:rFonts w:ascii="Times New Roman" w:hAnsi="Times New Roman" w:cs="Times New Roman"/>
          <w:i w:val="0"/>
          <w:sz w:val="20"/>
          <w:szCs w:val="20"/>
          <w:lang w:val="en-US"/>
        </w:rPr>
        <w:t>SAFETY CLAMPS</w:t>
      </w:r>
      <w:bookmarkEnd w:id="1037"/>
      <w:bookmarkEnd w:id="1038"/>
      <w:bookmarkEnd w:id="1039"/>
      <w:r w:rsidRPr="00C558E9">
        <w:rPr>
          <w:rFonts w:ascii="Times New Roman" w:hAnsi="Times New Roman" w:cs="Times New Roman"/>
          <w:i w:val="0"/>
          <w:sz w:val="20"/>
          <w:szCs w:val="20"/>
          <w:lang w:val="en-US"/>
        </w:rPr>
        <w:t xml:space="preserve"> </w:t>
      </w:r>
    </w:p>
    <w:tbl>
      <w:tblPr>
        <w:tblW w:w="0" w:type="auto"/>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TO GRIP SIZES </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EACH SIZE AS ABOVE</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40" w:name="_Toc374010013"/>
      <w:bookmarkStart w:id="1041" w:name="_Toc374228780"/>
      <w:bookmarkStart w:id="1042" w:name="_Toc374303603"/>
      <w:r w:rsidRPr="00C558E9">
        <w:rPr>
          <w:rFonts w:ascii="Times New Roman" w:hAnsi="Times New Roman" w:cs="Times New Roman"/>
          <w:i w:val="0"/>
          <w:sz w:val="20"/>
          <w:szCs w:val="20"/>
          <w:lang w:val="en-US"/>
        </w:rPr>
        <w:t>7.4. TONGS AND CASING EQUIPMENT</w:t>
      </w:r>
      <w:bookmarkEnd w:id="1040"/>
      <w:bookmarkEnd w:id="1041"/>
      <w:bookmarkEnd w:id="1042"/>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43" w:name="_Toc374228781"/>
      <w:bookmarkStart w:id="1044" w:name="_Toc374303604"/>
      <w:r w:rsidRPr="00C558E9">
        <w:rPr>
          <w:rFonts w:ascii="Times New Roman" w:hAnsi="Times New Roman" w:cs="Times New Roman"/>
          <w:i w:val="0"/>
          <w:sz w:val="20"/>
          <w:szCs w:val="20"/>
          <w:lang w:val="en-US"/>
        </w:rPr>
        <w:t>7.4.1.</w:t>
      </w:r>
      <w:r w:rsidRPr="00C558E9">
        <w:rPr>
          <w:rFonts w:ascii="Times New Roman" w:hAnsi="Times New Roman" w:cs="Times New Roman"/>
          <w:i w:val="0"/>
          <w:sz w:val="20"/>
          <w:szCs w:val="20"/>
          <w:lang w:val="en-US"/>
        </w:rPr>
        <w:tab/>
        <w:t>ROTARY TONGS WITH TORQUE INDICATOR</w:t>
      </w:r>
      <w:bookmarkEnd w:id="1043"/>
      <w:bookmarkEnd w:id="1044"/>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val="722"/>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TONGS FOR DRILL PIPE AND DRILL COLLARS - FOR ALL SIZES PROVIDED: </w:t>
            </w:r>
          </w:p>
          <w:p w:rsidR="00AB2AF8" w:rsidRPr="00C558E9" w:rsidRDefault="00AB2AF8" w:rsidP="00870C2D">
            <w:pPr>
              <w:pStyle w:val="a5"/>
              <w:spacing w:before="40"/>
              <w:rPr>
                <w:sz w:val="14"/>
                <w:szCs w:val="14"/>
                <w:lang w:eastAsia="ru-RU"/>
              </w:rPr>
            </w:pPr>
            <w:r w:rsidRPr="00C558E9">
              <w:rPr>
                <w:sz w:val="14"/>
                <w:szCs w:val="14"/>
                <w:lang w:val="en-US" w:eastAsia="ru-RU"/>
              </w:rPr>
              <w:t xml:space="preserve">3 </w:t>
            </w:r>
            <w:proofErr w:type="gramStart"/>
            <w:r w:rsidRPr="00C558E9">
              <w:rPr>
                <w:sz w:val="14"/>
                <w:szCs w:val="14"/>
                <w:lang w:val="en-US" w:eastAsia="ru-RU"/>
              </w:rPr>
              <w:t>½”  TO</w:t>
            </w:r>
            <w:proofErr w:type="gramEnd"/>
            <w:r w:rsidRPr="00C558E9">
              <w:rPr>
                <w:sz w:val="14"/>
                <w:szCs w:val="14"/>
                <w:lang w:val="en-US" w:eastAsia="ru-RU"/>
              </w:rPr>
              <w:t xml:space="preserve">  5” DP </w:t>
            </w:r>
            <w:r w:rsidRPr="00C558E9">
              <w:rPr>
                <w:sz w:val="14"/>
                <w:szCs w:val="14"/>
                <w:lang w:eastAsia="ru-RU"/>
              </w:rPr>
              <w:t>AND 9 ½”, 8”, 6 ½”, 4 ¾” DC</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EACH SIZE</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JAW SIZES (IN)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TONG COUNTERBALANCE LINES, WEIGHTS ETC</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SETS</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45" w:name="_Toc374228782"/>
      <w:bookmarkStart w:id="1046" w:name="_Toc374303605"/>
      <w:r w:rsidRPr="00C558E9">
        <w:rPr>
          <w:rFonts w:ascii="Times New Roman" w:hAnsi="Times New Roman" w:cs="Times New Roman"/>
          <w:i w:val="0"/>
          <w:sz w:val="20"/>
          <w:szCs w:val="20"/>
          <w:lang w:val="en-US"/>
        </w:rPr>
        <w:t>7.4.2</w:t>
      </w:r>
      <w:r w:rsidRPr="00C558E9">
        <w:rPr>
          <w:rFonts w:ascii="Times New Roman" w:hAnsi="Times New Roman" w:cs="Times New Roman"/>
          <w:i w:val="0"/>
          <w:sz w:val="20"/>
          <w:szCs w:val="20"/>
          <w:lang w:val="en-US"/>
        </w:rPr>
        <w:tab/>
        <w:t>MANUAL CASING TONGS</w:t>
      </w:r>
      <w:bookmarkEnd w:id="1045"/>
      <w:bookmarkEnd w:id="1046"/>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r w:rsidRPr="00C558E9">
              <w:rPr>
                <w:sz w:val="14"/>
                <w:szCs w:val="14"/>
                <w:lang w:eastAsia="ru-RU"/>
              </w:rPr>
              <w:t>FROM  7” TO 20</w:t>
            </w:r>
            <w:r w:rsidRPr="00C558E9">
              <w:rPr>
                <w:sz w:val="14"/>
                <w:szCs w:val="14"/>
                <w:lang w:val="en-US" w:eastAsia="ru-RU"/>
              </w:rPr>
              <w:t>’</w:t>
            </w:r>
            <w:proofErr w:type="gramStart"/>
            <w:r w:rsidRPr="00C558E9">
              <w:rPr>
                <w:sz w:val="14"/>
                <w:szCs w:val="14"/>
                <w:lang w:val="en-US" w:eastAsia="ru-RU"/>
              </w:rPr>
              <w:t xml:space="preserve">’ </w:t>
            </w:r>
            <w:r w:rsidRPr="00C558E9">
              <w:rPr>
                <w:sz w:val="14"/>
                <w:szCs w:val="14"/>
                <w:lang w:eastAsia="ru-RU"/>
              </w:rPr>
              <w:t xml:space="preserve"> MAX</w:t>
            </w:r>
            <w:proofErr w:type="gramEnd"/>
          </w:p>
          <w:p w:rsidR="00AB2AF8" w:rsidRPr="00C558E9" w:rsidRDefault="00AB2AF8" w:rsidP="00870C2D">
            <w:pPr>
              <w:pStyle w:val="a5"/>
              <w:spacing w:before="40" w:line="360" w:lineRule="auto"/>
              <w:rPr>
                <w:sz w:val="14"/>
                <w:szCs w:val="14"/>
                <w:lang w:eastAsia="ru-RU"/>
              </w:rPr>
            </w:pPr>
            <w:r w:rsidRPr="00C558E9">
              <w:rPr>
                <w:sz w:val="14"/>
                <w:szCs w:val="14"/>
                <w:lang w:eastAsia="ru-RU"/>
              </w:rPr>
              <w:t>20 "</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47" w:name="_Toc374228783"/>
      <w:bookmarkStart w:id="1048" w:name="_Toc374303606"/>
      <w:r w:rsidRPr="00C558E9">
        <w:rPr>
          <w:rFonts w:ascii="Times New Roman" w:hAnsi="Times New Roman" w:cs="Times New Roman"/>
          <w:i w:val="0"/>
          <w:sz w:val="20"/>
          <w:szCs w:val="20"/>
          <w:lang w:val="en-US"/>
        </w:rPr>
        <w:t>7.4.3</w:t>
      </w:r>
      <w:r w:rsidRPr="00C558E9">
        <w:rPr>
          <w:rFonts w:ascii="Times New Roman" w:hAnsi="Times New Roman" w:cs="Times New Roman"/>
          <w:i w:val="0"/>
          <w:sz w:val="20"/>
          <w:szCs w:val="20"/>
          <w:lang w:val="en-US"/>
        </w:rPr>
        <w:tab/>
        <w:t>POWER CASING TONGS</w:t>
      </w:r>
      <w:bookmarkEnd w:id="1047"/>
      <w:bookmarkEnd w:id="1048"/>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(REQUIRED)</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44"/>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 HANDLE TUBULAR FROM 2 7/8" TO 20 " OD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MAKE-UP GAUGE AND SENSATOR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(1 SPARE)</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AB2AF8"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RIG SUPPLIED POWER SOURCE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YES</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ind w:left="720" w:firstLine="720"/>
        <w:rPr>
          <w:rFonts w:cs="Arial"/>
          <w:b/>
          <w:sz w:val="14"/>
          <w:szCs w:val="14"/>
        </w:rPr>
      </w:pPr>
      <w:bookmarkStart w:id="1049" w:name="_Toc374010014"/>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50" w:name="_Toc374228784"/>
      <w:bookmarkStart w:id="1051" w:name="_Toc374303607"/>
      <w:r w:rsidRPr="00C558E9">
        <w:rPr>
          <w:rFonts w:ascii="Times New Roman" w:hAnsi="Times New Roman" w:cs="Times New Roman"/>
          <w:i w:val="0"/>
          <w:sz w:val="20"/>
          <w:szCs w:val="20"/>
          <w:lang w:val="en-US"/>
        </w:rPr>
        <w:t>7.4.4</w:t>
      </w:r>
      <w:r w:rsidRPr="00C558E9">
        <w:rPr>
          <w:rFonts w:ascii="Times New Roman" w:hAnsi="Times New Roman" w:cs="Times New Roman"/>
          <w:i w:val="0"/>
          <w:sz w:val="20"/>
          <w:szCs w:val="20"/>
          <w:lang w:val="en-US"/>
        </w:rPr>
        <w:tab/>
        <w:t>IRON ROUGHNECK OR SIMILAR PIPE HANDLING SYSTEM AS ALTERNATIVE TO MANUAL ROTARY TONGS</w:t>
      </w:r>
      <w:bookmarkEnd w:id="1050"/>
      <w:bookmarkEnd w:id="1051"/>
    </w:p>
    <w:tbl>
      <w:tblPr>
        <w:tblW w:w="4990" w:type="pct"/>
        <w:tblLook w:val="0000" w:firstRow="0" w:lastRow="0" w:firstColumn="0" w:lastColumn="0" w:noHBand="0" w:noVBand="0"/>
      </w:tblPr>
      <w:tblGrid>
        <w:gridCol w:w="3717"/>
        <w:gridCol w:w="3663"/>
        <w:gridCol w:w="7131"/>
      </w:tblGrid>
      <w:tr w:rsidR="00C558E9" w:rsidRPr="00C558E9" w:rsidTr="00870C2D">
        <w:trPr>
          <w:cantSplit/>
          <w:trHeight w:hRule="exact" w:val="300"/>
        </w:trPr>
        <w:tc>
          <w:tcPr>
            <w:tcW w:w="1281" w:type="pct"/>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1262" w:type="pct"/>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2457" w:type="pct"/>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1281" w:type="pct"/>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1262" w:type="pct"/>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2457" w:type="pct"/>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1281" w:type="pct"/>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 (IN)</w:t>
            </w:r>
          </w:p>
        </w:tc>
        <w:tc>
          <w:tcPr>
            <w:tcW w:w="1262" w:type="pct"/>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2457" w:type="pct"/>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1281" w:type="pct"/>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1262" w:type="pct"/>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2457" w:type="pct"/>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52" w:name="_Toc374228785"/>
      <w:bookmarkStart w:id="1053" w:name="_Toc374303608"/>
      <w:r w:rsidRPr="00C558E9">
        <w:rPr>
          <w:rFonts w:ascii="Times New Roman" w:hAnsi="Times New Roman" w:cs="Times New Roman"/>
          <w:i w:val="0"/>
          <w:sz w:val="20"/>
          <w:szCs w:val="20"/>
          <w:lang w:val="en-US"/>
        </w:rPr>
        <w:t>PIPE SPINNER</w:t>
      </w:r>
      <w:bookmarkEnd w:id="1049"/>
      <w:bookmarkEnd w:id="1052"/>
      <w:bookmarkEnd w:id="1053"/>
    </w:p>
    <w:tbl>
      <w:tblPr>
        <w:tblW w:w="0" w:type="auto"/>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 ½” -5 ½”</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54" w:name="_Toc374010015"/>
      <w:bookmarkStart w:id="1055" w:name="_Toc374228786"/>
      <w:bookmarkStart w:id="1056" w:name="_Toc374303609"/>
      <w:r w:rsidRPr="00C558E9">
        <w:rPr>
          <w:rFonts w:ascii="Times New Roman" w:hAnsi="Times New Roman" w:cs="Times New Roman"/>
          <w:i w:val="0"/>
          <w:sz w:val="20"/>
          <w:szCs w:val="20"/>
          <w:lang w:val="en-US"/>
        </w:rPr>
        <w:t>LIFTING AND HANDLING SUBS</w:t>
      </w:r>
      <w:bookmarkEnd w:id="1054"/>
      <w:bookmarkEnd w:id="1055"/>
      <w:bookmarkEnd w:id="1056"/>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DRILL COLLARS - FOR ALL SIZES PROVIDED</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REQUIRED </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QUANTITY, SUFFICIENT TO ALLOW UNHEEDED TRIPPING</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 3/4", 6 ½”, 8”, 9 ½”</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57" w:name="_Toc374010016"/>
      <w:bookmarkStart w:id="1058" w:name="_Toc374228787"/>
      <w:bookmarkStart w:id="1059" w:name="_Toc374303610"/>
      <w:r w:rsidRPr="00C558E9">
        <w:rPr>
          <w:rFonts w:ascii="Times New Roman" w:hAnsi="Times New Roman" w:cs="Times New Roman"/>
          <w:i w:val="0"/>
          <w:sz w:val="20"/>
          <w:szCs w:val="20"/>
          <w:lang w:val="en-US"/>
        </w:rPr>
        <w:t>BIT BREAKERS AND ROCK BIT AND STABILISER GAUGES</w:t>
      </w:r>
      <w:bookmarkEnd w:id="1057"/>
      <w:bookmarkEnd w:id="1058"/>
      <w:bookmarkEnd w:id="1059"/>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SIZES</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26”, 16</w:t>
            </w:r>
            <w:r w:rsidRPr="00C558E9">
              <w:rPr>
                <w:b/>
                <w:sz w:val="14"/>
                <w:szCs w:val="14"/>
                <w:lang w:eastAsia="ru-RU"/>
              </w:rPr>
              <w:t>”</w:t>
            </w:r>
            <w:r w:rsidRPr="00C558E9">
              <w:rPr>
                <w:sz w:val="14"/>
                <w:szCs w:val="14"/>
                <w:lang w:eastAsia="ru-RU"/>
              </w:rPr>
              <w:t xml:space="preserve">, 12 ¼”, 8 ½”, 6 1/8”, 4 </w:t>
            </w:r>
            <w:r w:rsidRPr="00C558E9">
              <w:rPr>
                <w:b/>
                <w:sz w:val="14"/>
                <w:szCs w:val="14"/>
                <w:lang w:eastAsia="ru-RU"/>
              </w:rPr>
              <w:t>¼”</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BIT BREAKER SIZES (IN)</w:t>
            </w:r>
          </w:p>
        </w:tc>
        <w:tc>
          <w:tcPr>
            <w:tcW w:w="3312" w:type="dxa"/>
            <w:tcBorders>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BIT GAUGE SIZES - GO/NO-GO GAUGES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FOR EACH SIZE OF BIT</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STABILISER GAUGE SIZES - THREE POINT GAUGES (IN)</w:t>
            </w:r>
          </w:p>
        </w:tc>
        <w:tc>
          <w:tcPr>
            <w:tcW w:w="3312"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60" w:name="_Toc374010017"/>
      <w:bookmarkStart w:id="1061" w:name="_Toc374228788"/>
      <w:bookmarkStart w:id="1062" w:name="_Toc374303611"/>
      <w:r w:rsidRPr="00C558E9">
        <w:rPr>
          <w:rFonts w:ascii="Times New Roman" w:hAnsi="Times New Roman" w:cs="Times New Roman"/>
          <w:i w:val="0"/>
          <w:sz w:val="20"/>
          <w:szCs w:val="20"/>
          <w:lang w:val="en-US"/>
        </w:rPr>
        <w:t>PIPE WIPERS</w:t>
      </w:r>
      <w:bookmarkEnd w:id="1060"/>
      <w:bookmarkEnd w:id="1061"/>
      <w:bookmarkEnd w:id="1062"/>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FOR ALL DRILL PIPE SIZES PROVIDED.</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4 FOR EACH SIZE OF DRILL PIPE</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5” AND 3 ½” </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63" w:name="_Toc374010018"/>
      <w:bookmarkStart w:id="1064" w:name="_Toc374228789"/>
      <w:bookmarkStart w:id="1065" w:name="_Toc374303612"/>
      <w:r w:rsidRPr="00C558E9">
        <w:rPr>
          <w:rFonts w:ascii="Times New Roman" w:hAnsi="Times New Roman" w:cs="Times New Roman"/>
          <w:i w:val="0"/>
          <w:sz w:val="20"/>
          <w:szCs w:val="20"/>
          <w:lang w:val="en-US"/>
        </w:rPr>
        <w:lastRenderedPageBreak/>
        <w:t>TUBING HANDLING TOOLS</w:t>
      </w:r>
      <w:bookmarkEnd w:id="1063"/>
      <w:bookmarkEnd w:id="1064"/>
      <w:bookmarkEnd w:id="1065"/>
    </w:p>
    <w:tbl>
      <w:tblPr>
        <w:tblW w:w="14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3261"/>
        <w:gridCol w:w="6378"/>
      </w:tblGrid>
      <w:tr w:rsidR="00C558E9" w:rsidRPr="00C558E9" w:rsidTr="00870C2D">
        <w:trPr>
          <w:cantSplit/>
          <w:trHeight w:hRule="exact" w:val="467"/>
        </w:trPr>
        <w:tc>
          <w:tcPr>
            <w:tcW w:w="4644" w:type="dxa"/>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CENTRE LATCH/SIDE DOOR TYPE TUBING ELEVATOR 2 7/8”, 3 1/2”, 4 ½”</w:t>
            </w:r>
          </w:p>
        </w:tc>
        <w:tc>
          <w:tcPr>
            <w:tcW w:w="3261" w:type="dxa"/>
          </w:tcPr>
          <w:p w:rsidR="00AB2AF8" w:rsidRPr="00C558E9" w:rsidRDefault="00AB2AF8" w:rsidP="00870C2D">
            <w:pPr>
              <w:pStyle w:val="a5"/>
              <w:spacing w:before="40" w:line="360" w:lineRule="auto"/>
              <w:rPr>
                <w:sz w:val="14"/>
                <w:szCs w:val="14"/>
                <w:lang w:val="en-US" w:eastAsia="ru-RU"/>
              </w:rPr>
            </w:pPr>
            <w:r w:rsidRPr="00C558E9">
              <w:rPr>
                <w:sz w:val="14"/>
                <w:szCs w:val="14"/>
                <w:lang w:eastAsia="ru-RU"/>
              </w:rPr>
              <w:t xml:space="preserve">2 </w:t>
            </w:r>
            <w:r w:rsidRPr="00C558E9">
              <w:rPr>
                <w:sz w:val="14"/>
                <w:szCs w:val="14"/>
                <w:lang w:val="en-US" w:eastAsia="ru-RU"/>
              </w:rPr>
              <w:t>FOR EACH SIZE</w:t>
            </w:r>
          </w:p>
        </w:tc>
        <w:tc>
          <w:tcPr>
            <w:tcW w:w="6378" w:type="dxa"/>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HAND SLIPS SUITABLE FOR 2 7/8”, 3 1/2”, 4 </w:t>
            </w:r>
            <w:proofErr w:type="gramStart"/>
            <w:r w:rsidRPr="00C558E9">
              <w:rPr>
                <w:sz w:val="14"/>
                <w:szCs w:val="14"/>
                <w:lang w:val="en-US" w:eastAsia="ru-RU"/>
              </w:rPr>
              <w:t>½”TUBING</w:t>
            </w:r>
            <w:proofErr w:type="gramEnd"/>
            <w:r w:rsidRPr="00C558E9">
              <w:rPr>
                <w:sz w:val="14"/>
                <w:szCs w:val="14"/>
                <w:lang w:val="en-US" w:eastAsia="ru-RU"/>
              </w:rPr>
              <w:t xml:space="preserve"> </w:t>
            </w:r>
          </w:p>
        </w:tc>
        <w:tc>
          <w:tcPr>
            <w:tcW w:w="3261" w:type="dxa"/>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93"/>
        </w:trPr>
        <w:tc>
          <w:tcPr>
            <w:tcW w:w="4644" w:type="dxa"/>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X-OVER FROM CONTRACTOR’S 5” DPIPE TO 2 7/8” TUBING</w:t>
            </w:r>
          </w:p>
        </w:tc>
        <w:tc>
          <w:tcPr>
            <w:tcW w:w="3261" w:type="dxa"/>
          </w:tcPr>
          <w:p w:rsidR="00AB2AF8" w:rsidRPr="00C558E9" w:rsidRDefault="00AB2AF8" w:rsidP="00870C2D">
            <w:r w:rsidRPr="00C558E9">
              <w:rPr>
                <w:sz w:val="14"/>
                <w:szCs w:val="14"/>
              </w:rPr>
              <w:t>SPECIFY</w:t>
            </w:r>
          </w:p>
        </w:tc>
        <w:tc>
          <w:tcPr>
            <w:tcW w:w="6378" w:type="dxa"/>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93"/>
        </w:trPr>
        <w:tc>
          <w:tcPr>
            <w:tcW w:w="4644" w:type="dxa"/>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X-OVER FROM CONTRACTOR’S 5” DPIPE TO 3 1/2” TUBING</w:t>
            </w:r>
          </w:p>
        </w:tc>
        <w:tc>
          <w:tcPr>
            <w:tcW w:w="3261" w:type="dxa"/>
          </w:tcPr>
          <w:p w:rsidR="00AB2AF8" w:rsidRPr="00C558E9" w:rsidRDefault="00AB2AF8" w:rsidP="00870C2D">
            <w:r w:rsidRPr="00C558E9">
              <w:rPr>
                <w:sz w:val="14"/>
                <w:szCs w:val="14"/>
              </w:rPr>
              <w:t>SPECIFY</w:t>
            </w:r>
          </w:p>
        </w:tc>
        <w:tc>
          <w:tcPr>
            <w:tcW w:w="6378" w:type="dxa"/>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93"/>
        </w:trPr>
        <w:tc>
          <w:tcPr>
            <w:tcW w:w="4644" w:type="dxa"/>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X-OVER FROM CONTRACTOR’S 5” DPIPE TO 4 1/2” TUBING</w:t>
            </w:r>
          </w:p>
        </w:tc>
        <w:tc>
          <w:tcPr>
            <w:tcW w:w="3261" w:type="dxa"/>
          </w:tcPr>
          <w:p w:rsidR="00AB2AF8" w:rsidRPr="00C558E9" w:rsidRDefault="00AB2AF8" w:rsidP="00870C2D">
            <w:r w:rsidRPr="00C558E9">
              <w:rPr>
                <w:sz w:val="14"/>
                <w:szCs w:val="14"/>
              </w:rPr>
              <w:t>SPECIFY</w:t>
            </w:r>
          </w:p>
        </w:tc>
        <w:tc>
          <w:tcPr>
            <w:tcW w:w="6378" w:type="dxa"/>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93"/>
        </w:trPr>
        <w:tc>
          <w:tcPr>
            <w:tcW w:w="4644" w:type="dxa"/>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TUBING POWER TONG FOR 2 7/8’’-4 1/2”</w:t>
            </w:r>
          </w:p>
        </w:tc>
        <w:tc>
          <w:tcPr>
            <w:tcW w:w="3261" w:type="dxa"/>
          </w:tcPr>
          <w:p w:rsidR="00AB2AF8" w:rsidRPr="00C558E9" w:rsidRDefault="00AB2AF8" w:rsidP="00870C2D">
            <w:r w:rsidRPr="00C558E9">
              <w:rPr>
                <w:sz w:val="14"/>
                <w:szCs w:val="14"/>
              </w:rPr>
              <w:t>SPECIFY</w:t>
            </w:r>
          </w:p>
        </w:tc>
        <w:tc>
          <w:tcPr>
            <w:tcW w:w="6378" w:type="dxa"/>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66" w:name="_Toc374010019"/>
      <w:bookmarkStart w:id="1067" w:name="_Toc374228790"/>
      <w:bookmarkStart w:id="1068" w:name="_Toc374303613"/>
      <w:r w:rsidRPr="00C558E9">
        <w:rPr>
          <w:rFonts w:ascii="Times New Roman" w:hAnsi="Times New Roman" w:cs="Times New Roman"/>
          <w:i w:val="0"/>
          <w:sz w:val="20"/>
          <w:szCs w:val="20"/>
          <w:lang w:val="en-US"/>
        </w:rPr>
        <w:t>CABLE CUTTER</w:t>
      </w:r>
      <w:bookmarkEnd w:id="1066"/>
      <w:bookmarkEnd w:id="1067"/>
      <w:bookmarkEnd w:id="1068"/>
    </w:p>
    <w:tbl>
      <w:tblPr>
        <w:tblW w:w="0" w:type="auto"/>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FOR DRILLING LINE</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CABLE SIZES (IN)</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69" w:name="_Toc76456268"/>
      <w:bookmarkStart w:id="1070" w:name="_Toc374010020"/>
      <w:bookmarkStart w:id="1071" w:name="_Toc374228791"/>
      <w:bookmarkStart w:id="1072" w:name="_Toc374303614"/>
      <w:r w:rsidRPr="00C558E9">
        <w:rPr>
          <w:rFonts w:ascii="Times New Roman" w:hAnsi="Times New Roman" w:cs="Times New Roman"/>
          <w:i w:val="0"/>
          <w:sz w:val="20"/>
          <w:szCs w:val="20"/>
          <w:lang w:val="en-US"/>
        </w:rPr>
        <w:t>CIRCULATING HEADS/DEVICES</w:t>
      </w:r>
      <w:bookmarkEnd w:id="1069"/>
      <w:bookmarkEnd w:id="1070"/>
      <w:bookmarkEnd w:id="1071"/>
      <w:bookmarkEnd w:id="1072"/>
    </w:p>
    <w:tbl>
      <w:tblPr>
        <w:tblW w:w="14283" w:type="dxa"/>
        <w:tblLayout w:type="fixed"/>
        <w:tblLook w:val="0000" w:firstRow="0" w:lastRow="0" w:firstColumn="0" w:lastColumn="0" w:noHBand="0" w:noVBand="0"/>
      </w:tblPr>
      <w:tblGrid>
        <w:gridCol w:w="4698"/>
        <w:gridCol w:w="3240"/>
        <w:gridCol w:w="6345"/>
      </w:tblGrid>
      <w:tr w:rsidR="00C558E9" w:rsidRPr="00C558E9" w:rsidTr="00870C2D">
        <w:trPr>
          <w:cantSplit/>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DRILL PIPE ROTATING/CIRCULATING HEAD -ONE FOR EACH SIZE:  5 ½”, 5”, 4 ½”, 4”, 3 ½” DP AND 2 7/8” TUBING</w:t>
            </w:r>
          </w:p>
        </w:tc>
        <w:tc>
          <w:tcPr>
            <w:tcW w:w="324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EACH</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TOP CONNECTION TO HAVE A 2” FIG.1502 COUPLING</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RATED WORKING PRESSURE (PSI)</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10,000 PSI</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73" w:name="_Toc76456269"/>
      <w:bookmarkStart w:id="1074" w:name="_Toc374010021"/>
      <w:bookmarkStart w:id="1075" w:name="_Toc374228792"/>
      <w:bookmarkStart w:id="1076" w:name="_Toc374303615"/>
      <w:r w:rsidRPr="00C558E9">
        <w:rPr>
          <w:rFonts w:ascii="Times New Roman" w:hAnsi="Times New Roman" w:cs="Times New Roman"/>
          <w:i w:val="0"/>
          <w:sz w:val="20"/>
          <w:szCs w:val="20"/>
          <w:lang w:val="en-US"/>
        </w:rPr>
        <w:t>CASING SCRAPERS</w:t>
      </w:r>
      <w:bookmarkEnd w:id="1073"/>
      <w:bookmarkEnd w:id="1074"/>
      <w:bookmarkEnd w:id="1075"/>
      <w:bookmarkEnd w:id="1076"/>
    </w:p>
    <w:tbl>
      <w:tblPr>
        <w:tblW w:w="14283" w:type="dxa"/>
        <w:tblLayout w:type="fixed"/>
        <w:tblLook w:val="0000" w:firstRow="0" w:lastRow="0" w:firstColumn="0" w:lastColumn="0" w:noHBand="0" w:noVBand="0"/>
      </w:tblPr>
      <w:tblGrid>
        <w:gridCol w:w="4698"/>
        <w:gridCol w:w="3240"/>
        <w:gridCol w:w="6345"/>
      </w:tblGrid>
      <w:tr w:rsidR="00C558E9" w:rsidRPr="00C558E9" w:rsidTr="00870C2D">
        <w:trPr>
          <w:cantSplit/>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553"/>
              <w:rPr>
                <w:sz w:val="14"/>
                <w:szCs w:val="14"/>
                <w:lang w:eastAsia="ru-RU"/>
              </w:rPr>
            </w:pPr>
            <w:r w:rsidRPr="00C558E9">
              <w:rPr>
                <w:sz w:val="14"/>
                <w:szCs w:val="14"/>
                <w:lang w:eastAsia="ru-RU"/>
              </w:rPr>
              <w:t>FOR 9 7/8</w:t>
            </w:r>
            <w:r w:rsidRPr="00C558E9">
              <w:rPr>
                <w:b/>
                <w:sz w:val="14"/>
                <w:szCs w:val="14"/>
                <w:lang w:eastAsia="ru-RU"/>
              </w:rPr>
              <w:t xml:space="preserve">” </w:t>
            </w:r>
            <w:r w:rsidRPr="00C558E9">
              <w:rPr>
                <w:sz w:val="14"/>
                <w:szCs w:val="14"/>
                <w:lang w:eastAsia="ru-RU"/>
              </w:rPr>
              <w:t xml:space="preserve">62.8#, 9 5/8” 47-53.5#, 7” 32-38# </w:t>
            </w:r>
          </w:p>
        </w:tc>
        <w:tc>
          <w:tcPr>
            <w:tcW w:w="3240" w:type="dxa"/>
            <w:tcBorders>
              <w:top w:val="single" w:sz="12" w:space="0" w:color="auto"/>
              <w:left w:val="single" w:sz="6" w:space="0" w:color="auto"/>
              <w:bottom w:val="single" w:sz="6" w:space="0" w:color="auto"/>
              <w:right w:val="single" w:sz="12" w:space="0" w:color="auto"/>
            </w:tcBorders>
            <w:shd w:val="clear" w:color="auto" w:fill="auto"/>
          </w:tcPr>
          <w:p w:rsidR="00AB2AF8" w:rsidRPr="00C558E9" w:rsidRDefault="00AB2AF8" w:rsidP="00870C2D">
            <w:pPr>
              <w:pStyle w:val="a5"/>
              <w:spacing w:before="40" w:line="360" w:lineRule="auto"/>
              <w:rPr>
                <w:sz w:val="14"/>
                <w:szCs w:val="14"/>
                <w:lang w:eastAsia="ru-RU"/>
              </w:rPr>
            </w:pPr>
            <w:r w:rsidRPr="00C558E9">
              <w:rPr>
                <w:sz w:val="14"/>
                <w:szCs w:val="14"/>
                <w:lang w:eastAsia="ru-RU"/>
              </w:rPr>
              <w:t>ROTATING TYPE</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553"/>
              <w:rPr>
                <w:sz w:val="14"/>
                <w:szCs w:val="14"/>
                <w:lang w:eastAsia="ru-RU"/>
              </w:rPr>
            </w:pPr>
            <w:r w:rsidRPr="00C558E9">
              <w:rPr>
                <w:sz w:val="14"/>
                <w:szCs w:val="14"/>
                <w:lang w:eastAsia="ru-RU"/>
              </w:rPr>
              <w:t>MAKE / TYPE</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ind w:right="-553"/>
              <w:rPr>
                <w:sz w:val="14"/>
                <w:szCs w:val="14"/>
                <w:lang w:eastAsia="ru-RU"/>
              </w:rPr>
            </w:pPr>
            <w:r w:rsidRPr="00C558E9">
              <w:rPr>
                <w:sz w:val="14"/>
                <w:szCs w:val="14"/>
                <w:lang w:eastAsia="ru-RU"/>
              </w:rPr>
              <w:lastRenderedPageBreak/>
              <w:t>QUANTITY</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OF EACH C/W SPARES</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AB2AF8" w:rsidRPr="00C558E9" w:rsidTr="00870C2D">
        <w:trPr>
          <w:cantSplit/>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ind w:right="-553"/>
              <w:rPr>
                <w:sz w:val="14"/>
                <w:szCs w:val="14"/>
                <w:lang w:val="en-US" w:eastAsia="ru-RU"/>
              </w:rPr>
            </w:pPr>
            <w:r w:rsidRPr="00C558E9">
              <w:rPr>
                <w:sz w:val="14"/>
                <w:szCs w:val="14"/>
                <w:lang w:val="en-US" w:eastAsia="ru-RU"/>
              </w:rPr>
              <w:t>X-OVER: SCRAPER TO 2 7/8” TUBING</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 </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Index"/>
        <w:rPr>
          <w:sz w:val="14"/>
          <w:szCs w:val="14"/>
        </w:rPr>
      </w:pPr>
    </w:p>
    <w:p w:rsidR="00AB2AF8" w:rsidRPr="00C558E9" w:rsidRDefault="00AB2AF8" w:rsidP="00D2591F">
      <w:pPr>
        <w:pStyle w:val="22"/>
        <w:keepNext w:val="0"/>
        <w:numPr>
          <w:ilvl w:val="0"/>
          <w:numId w:val="50"/>
        </w:numPr>
        <w:spacing w:after="120" w:line="240" w:lineRule="auto"/>
        <w:rPr>
          <w:rFonts w:ascii="Times New Roman" w:hAnsi="Times New Roman" w:cs="Times New Roman"/>
          <w:i w:val="0"/>
          <w:sz w:val="20"/>
          <w:szCs w:val="20"/>
          <w:lang w:val="en-US"/>
        </w:rPr>
      </w:pPr>
      <w:bookmarkStart w:id="1077" w:name="_Toc374010022"/>
      <w:bookmarkStart w:id="1078" w:name="_Toc374228793"/>
      <w:bookmarkStart w:id="1079" w:name="_Toc374303616"/>
      <w:r w:rsidRPr="00C558E9">
        <w:rPr>
          <w:rFonts w:ascii="Times New Roman" w:hAnsi="Times New Roman" w:cs="Times New Roman"/>
          <w:i w:val="0"/>
          <w:sz w:val="20"/>
          <w:szCs w:val="20"/>
          <w:lang w:val="en-US"/>
        </w:rPr>
        <w:t>DRILLING STRING AND ASSOCIATED EQUIPMENT</w:t>
      </w:r>
      <w:bookmarkEnd w:id="1077"/>
      <w:bookmarkEnd w:id="1078"/>
      <w:bookmarkEnd w:id="1079"/>
      <w:r w:rsidRPr="00C558E9">
        <w:rPr>
          <w:rFonts w:ascii="Times New Roman" w:hAnsi="Times New Roman" w:cs="Times New Roman"/>
          <w:i w:val="0"/>
          <w:sz w:val="20"/>
          <w:szCs w:val="20"/>
          <w:lang w:val="en-US"/>
        </w:rPr>
        <w:t xml:space="preserve"> </w:t>
      </w:r>
    </w:p>
    <w:p w:rsidR="00AB2AF8" w:rsidRPr="00C558E9" w:rsidRDefault="00AB2AF8" w:rsidP="00AB2AF8">
      <w:pPr>
        <w:rPr>
          <w:b/>
          <w:sz w:val="14"/>
          <w:szCs w:val="14"/>
          <w:lang w:val="en-US"/>
        </w:rPr>
      </w:pPr>
      <w:r w:rsidRPr="00C558E9">
        <w:rPr>
          <w:b/>
          <w:sz w:val="14"/>
          <w:szCs w:val="14"/>
          <w:lang w:val="en-US"/>
        </w:rPr>
        <w:t>(CONTRACTOR TO COMPLETE IN FULL THE FOLLOWING QUESTIONNAIRE DETAILING HISTORY AND STATE OF THE DRILL PIPE, DRILL COLLARS AND SUBS)</w:t>
      </w:r>
    </w:p>
    <w:p w:rsidR="00AB2AF8" w:rsidRPr="00C558E9" w:rsidRDefault="00AB2AF8" w:rsidP="00AB2AF8">
      <w:pPr>
        <w:rPr>
          <w:sz w:val="14"/>
          <w:szCs w:val="14"/>
          <w:lang w:val="en-US"/>
        </w:rPr>
      </w:pPr>
    </w:p>
    <w:tbl>
      <w:tblPr>
        <w:tblW w:w="0" w:type="auto"/>
        <w:tblLayout w:type="fixed"/>
        <w:tblLook w:val="0000" w:firstRow="0" w:lastRow="0" w:firstColumn="0" w:lastColumn="0" w:noHBand="0" w:noVBand="0"/>
      </w:tblPr>
      <w:tblGrid>
        <w:gridCol w:w="7938"/>
        <w:gridCol w:w="6345"/>
      </w:tblGrid>
      <w:tr w:rsidR="00C558E9" w:rsidRPr="00474016" w:rsidTr="00870C2D">
        <w:trPr>
          <w:cantSplit/>
        </w:trPr>
        <w:tc>
          <w:tcPr>
            <w:tcW w:w="7938" w:type="dxa"/>
            <w:tcBorders>
              <w:top w:val="single" w:sz="12"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PIPE MANUFACTURER, DRILL PIPE, TOOL JOINTS, DRILL COLLARS ETC?</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PURCHASED WHEN AND WAS IT NEW AT THE TIME?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WHEN WERE ITEMS FIRST TAKEN INTO SERVICE?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IS THE ENTIRE PIPE MANUFACTURED TO API SPEC? 7</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WAS THE NEW PIPE PLASTIC LINED?</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APPROXIMATE DEPTH AND NUMBER OF WELLS DRILLED BY STRING</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HAS THE STRING BEEN USED FOR DEVIATED DRILLING?</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HAS DRILL STRING BEEN USED OFFSHORE AND HAS IT BEEN USED FOR DRILLING WITH SALT WATER, SALT-SATURATED MUDS OR EXPOSED TO HYDROGEN SULPHIDE?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HOW MANY TIMES HAS THE STRING BEEN USED FOR DRILLSTEM TESTING?</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APPROXIMATE NUMBER OF TIMES EQUIPMENT HAS BEEN INSPECTED (ELECTRO-MAGNETIC, MAGNETIC PARTICLE OR EQUIVALENT).</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CONTRACTOR IS TO FURNISH A COPY OF THE LAST INSPECTION REPORTS MADE FOR DRILL PIPE AND DRILL COLLARS. PIPE TO BE FULLY INSPECTED PRIOR TO FIRST WELL BY COMPANY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WERE ALL NEW AND RE-CUT CONNECTIONS ON DRILL COLLARS PROVIDED WITH:</w:t>
            </w:r>
          </w:p>
          <w:p w:rsidR="00AB2AF8" w:rsidRPr="00C558E9" w:rsidRDefault="00AB2AF8" w:rsidP="00D2591F">
            <w:pPr>
              <w:pStyle w:val="a5"/>
              <w:numPr>
                <w:ilvl w:val="0"/>
                <w:numId w:val="31"/>
              </w:numPr>
              <w:tabs>
                <w:tab w:val="clear" w:pos="4677"/>
                <w:tab w:val="clear" w:pos="9355"/>
              </w:tabs>
              <w:spacing w:before="40" w:after="0" w:line="240" w:lineRule="auto"/>
              <w:ind w:left="720"/>
              <w:rPr>
                <w:sz w:val="14"/>
                <w:szCs w:val="14"/>
                <w:lang w:val="en-US" w:eastAsia="ru-RU"/>
              </w:rPr>
            </w:pPr>
            <w:r w:rsidRPr="00C558E9">
              <w:rPr>
                <w:sz w:val="14"/>
                <w:szCs w:val="14"/>
                <w:lang w:val="en-US" w:eastAsia="ru-RU"/>
              </w:rPr>
              <w:t>PINS WITH STRESS RELIEF GROOVES?</w:t>
            </w:r>
          </w:p>
          <w:p w:rsidR="00AB2AF8" w:rsidRPr="00C558E9" w:rsidRDefault="00AB2AF8" w:rsidP="00D2591F">
            <w:pPr>
              <w:pStyle w:val="a5"/>
              <w:numPr>
                <w:ilvl w:val="0"/>
                <w:numId w:val="31"/>
              </w:numPr>
              <w:tabs>
                <w:tab w:val="clear" w:pos="4677"/>
                <w:tab w:val="clear" w:pos="9355"/>
              </w:tabs>
              <w:spacing w:before="40" w:after="0" w:line="240" w:lineRule="auto"/>
              <w:ind w:left="720"/>
              <w:rPr>
                <w:sz w:val="14"/>
                <w:szCs w:val="14"/>
                <w:lang w:eastAsia="ru-RU"/>
              </w:rPr>
            </w:pPr>
            <w:r w:rsidRPr="00C558E9">
              <w:rPr>
                <w:sz w:val="14"/>
                <w:szCs w:val="14"/>
                <w:lang w:eastAsia="ru-RU"/>
              </w:rPr>
              <w:t>BOXES WITH BOREBACKS?</w:t>
            </w:r>
          </w:p>
          <w:p w:rsidR="00AB2AF8" w:rsidRPr="00C558E9" w:rsidRDefault="00AB2AF8" w:rsidP="00D2591F">
            <w:pPr>
              <w:pStyle w:val="a5"/>
              <w:numPr>
                <w:ilvl w:val="0"/>
                <w:numId w:val="31"/>
              </w:numPr>
              <w:tabs>
                <w:tab w:val="clear" w:pos="4677"/>
                <w:tab w:val="clear" w:pos="9355"/>
              </w:tabs>
              <w:spacing w:before="40" w:after="0" w:line="240" w:lineRule="auto"/>
              <w:ind w:left="720"/>
              <w:rPr>
                <w:sz w:val="14"/>
                <w:szCs w:val="14"/>
                <w:lang w:val="en-US" w:eastAsia="ru-RU"/>
              </w:rPr>
            </w:pPr>
            <w:r w:rsidRPr="00C558E9">
              <w:rPr>
                <w:sz w:val="14"/>
                <w:szCs w:val="14"/>
                <w:lang w:val="en-US" w:eastAsia="ru-RU"/>
              </w:rPr>
              <w:t>ANTI-GALLING TREATMENT ON THREADS?</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474016" w:rsidTr="00870C2D">
        <w:trPr>
          <w:cantSplit/>
        </w:trPr>
        <w:tc>
          <w:tcPr>
            <w:tcW w:w="7938" w:type="dxa"/>
            <w:tcBorders>
              <w:top w:val="single" w:sz="6" w:space="0" w:color="auto"/>
              <w:left w:val="single" w:sz="12" w:space="0" w:color="auto"/>
              <w:bottom w:val="single" w:sz="12"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DRILL COLLAR CONNECTIONS WILL EITHER NEED RE-CUTTING BY A FULLY QUALIFIED SHOP OR MUST BE CHECKED BY MAGNETIC PARTICLE INSPECTION.</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80" w:name="_Toc374010023"/>
      <w:bookmarkStart w:id="1081" w:name="_Toc374228794"/>
      <w:bookmarkStart w:id="1082" w:name="_Toc374303617"/>
      <w:r w:rsidRPr="00C558E9">
        <w:rPr>
          <w:rFonts w:ascii="Times New Roman" w:hAnsi="Times New Roman" w:cs="Times New Roman"/>
          <w:i w:val="0"/>
          <w:sz w:val="20"/>
          <w:szCs w:val="20"/>
          <w:lang w:val="en-US"/>
        </w:rPr>
        <w:t>8.1. DRILLPIPE SPECIFICATION</w:t>
      </w:r>
      <w:bookmarkEnd w:id="1080"/>
      <w:bookmarkEnd w:id="1081"/>
      <w:bookmarkEnd w:id="1082"/>
      <w:r w:rsidRPr="00C558E9">
        <w:rPr>
          <w:rFonts w:ascii="Times New Roman" w:hAnsi="Times New Roman" w:cs="Times New Roman"/>
          <w:i w:val="0"/>
          <w:sz w:val="20"/>
          <w:szCs w:val="20"/>
          <w:lang w:val="en-US"/>
        </w:rPr>
        <w:t xml:space="preserve"> </w:t>
      </w:r>
    </w:p>
    <w:p w:rsidR="00AB2AF8" w:rsidRPr="00C558E9" w:rsidRDefault="00AB2AF8" w:rsidP="00AB2AF8">
      <w:pPr>
        <w:pStyle w:val="Index11"/>
        <w:rPr>
          <w:sz w:val="14"/>
          <w:szCs w:val="14"/>
          <w:u w:val="single"/>
        </w:rPr>
      </w:pPr>
      <w:bookmarkStart w:id="1083" w:name="_Toc374228795"/>
      <w:bookmarkStart w:id="1084" w:name="_Toc374303618"/>
      <w:r w:rsidRPr="00C558E9">
        <w:rPr>
          <w:sz w:val="14"/>
          <w:szCs w:val="14"/>
          <w:u w:val="single"/>
        </w:rPr>
        <w:t>(S135 DRILL PIPE IS NOT PERMITTED DUE TO THE POTENTIAL CONTENT OF H2S)</w:t>
      </w:r>
      <w:bookmarkEnd w:id="1083"/>
      <w:bookmarkEnd w:id="1084"/>
    </w:p>
    <w:p w:rsidR="00AB2AF8" w:rsidRPr="00C558E9" w:rsidRDefault="00AB2AF8" w:rsidP="00AB2AF8">
      <w:pPr>
        <w:pStyle w:val="a5"/>
        <w:spacing w:before="40"/>
        <w:ind w:left="720" w:hanging="360"/>
        <w:rPr>
          <w:b/>
          <w:sz w:val="14"/>
          <w:szCs w:val="14"/>
          <w:lang w:val="en-US"/>
        </w:rPr>
      </w:pPr>
      <w:r w:rsidRPr="00C558E9">
        <w:rPr>
          <w:b/>
          <w:sz w:val="14"/>
          <w:szCs w:val="14"/>
          <w:lang w:val="en-US"/>
        </w:rPr>
        <w:t xml:space="preserve">NOTE: </w:t>
      </w:r>
    </w:p>
    <w:p w:rsidR="00AB2AF8" w:rsidRPr="00C558E9" w:rsidRDefault="00AB2AF8" w:rsidP="00D2591F">
      <w:pPr>
        <w:pStyle w:val="a5"/>
        <w:numPr>
          <w:ilvl w:val="0"/>
          <w:numId w:val="38"/>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MINIMUM PIPE SPECIFICATION IS G. HOWEVER, CONTRACTOR MUST ENSURE THAT HE HAS APPROPRIATE GRADE AND CONDITION 5” AND 3 ½” DP THAT IS CAPABLE OF DRILLING TO 6000M.</w:t>
      </w:r>
    </w:p>
    <w:p w:rsidR="00AB2AF8" w:rsidRPr="00C558E9" w:rsidRDefault="00AB2AF8" w:rsidP="00D2591F">
      <w:pPr>
        <w:pStyle w:val="a5"/>
        <w:numPr>
          <w:ilvl w:val="0"/>
          <w:numId w:val="38"/>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PIPE SHALL BE MANUFACTURED TO API SPECIFICATION API 5D – API-7.</w:t>
      </w:r>
    </w:p>
    <w:p w:rsidR="00AB2AF8" w:rsidRPr="00C558E9" w:rsidRDefault="00AB2AF8" w:rsidP="00D2591F">
      <w:pPr>
        <w:pStyle w:val="a5"/>
        <w:numPr>
          <w:ilvl w:val="0"/>
          <w:numId w:val="38"/>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COMPLETE DRILLSTRING AND BHA COMPONENTS MUST BE FULLY INSPECTED TO DS1 CAT 5 PRIOR TO COMMENCEMENT OF CONTRACT.</w:t>
      </w:r>
    </w:p>
    <w:p w:rsidR="00AB2AF8" w:rsidRPr="00C558E9" w:rsidRDefault="00AB2AF8" w:rsidP="00AB2AF8">
      <w:pPr>
        <w:pStyle w:val="a5"/>
        <w:spacing w:before="40"/>
        <w:ind w:left="720" w:hanging="360"/>
        <w:rPr>
          <w:sz w:val="14"/>
          <w:szCs w:val="14"/>
          <w:lang w:val="en-US"/>
        </w:rPr>
      </w:pPr>
    </w:p>
    <w:tbl>
      <w:tblPr>
        <w:tblW w:w="14283" w:type="dxa"/>
        <w:tblLayout w:type="fixed"/>
        <w:tblLook w:val="0000" w:firstRow="0" w:lastRow="0" w:firstColumn="0" w:lastColumn="0" w:noHBand="0" w:noVBand="0"/>
      </w:tblPr>
      <w:tblGrid>
        <w:gridCol w:w="4608"/>
        <w:gridCol w:w="3330"/>
        <w:gridCol w:w="6345"/>
      </w:tblGrid>
      <w:tr w:rsidR="00C558E9" w:rsidRPr="00C558E9" w:rsidTr="00870C2D">
        <w:trPr>
          <w:cantSplit/>
          <w:trHeight w:hRule="exact" w:val="417"/>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SIZE - 5" (IN)</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6100 meters</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GRADE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G105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WEIGHT (LB./FT)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19.5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CLASS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PREMIUM OR NEW</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INTERNAL COATING</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60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HARD BANDING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REQUIRED AND MUST BE SMOOTH OR CHROME ALLOY BUT NOT MILD STEEL OVERLAY.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NC 50 (4 ½” IF)</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LENGTH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6100 METERS</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SIZE – 3½ " (IN)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GRADE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G105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WEIGHT (LB./FT)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13.3 OR 15.5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CLASS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PREMIUM OR NEW</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ONLY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INTERNAL COATING</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707"/>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HARD BANDING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REQUIRED AND MUST BE SMOOTH SUCH AS SUPER SMOOTHEX OR CHROME ALLOY BUT NOT MILD STEEL OVERLAY.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NC 38 (3 ½”IF)</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LENGTH -</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6000 M</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85" w:name="_Toc374010024"/>
      <w:bookmarkStart w:id="1086" w:name="_Toc374228796"/>
      <w:bookmarkStart w:id="1087" w:name="_Toc374303619"/>
      <w:r w:rsidRPr="00C558E9">
        <w:rPr>
          <w:rFonts w:ascii="Times New Roman" w:hAnsi="Times New Roman" w:cs="Times New Roman"/>
          <w:i w:val="0"/>
          <w:sz w:val="20"/>
          <w:szCs w:val="20"/>
          <w:lang w:val="en-US"/>
        </w:rPr>
        <w:t>8.2. DRILLPIPE PUP JOINTS</w:t>
      </w:r>
      <w:bookmarkEnd w:id="1085"/>
      <w:bookmarkEnd w:id="1086"/>
      <w:bookmarkEnd w:id="1087"/>
    </w:p>
    <w:tbl>
      <w:tblPr>
        <w:tblW w:w="14283" w:type="dxa"/>
        <w:tblLayout w:type="fixed"/>
        <w:tblLook w:val="0000" w:firstRow="0" w:lastRow="0" w:firstColumn="0" w:lastColumn="0" w:noHBand="0" w:noVBand="0"/>
      </w:tblPr>
      <w:tblGrid>
        <w:gridCol w:w="4608"/>
        <w:gridCol w:w="3330"/>
        <w:gridCol w:w="6345"/>
      </w:tblGrid>
      <w:tr w:rsidR="00C558E9" w:rsidRPr="00C558E9" w:rsidTr="00870C2D">
        <w:trPr>
          <w:cantSplit/>
        </w:trPr>
        <w:tc>
          <w:tcPr>
            <w:tcW w:w="4608"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SIZE - 5 "</w:t>
            </w:r>
          </w:p>
        </w:tc>
        <w:tc>
          <w:tcPr>
            <w:tcW w:w="3330"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SPECIFY</w:t>
            </w:r>
          </w:p>
        </w:tc>
        <w:tc>
          <w:tcPr>
            <w:tcW w:w="63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GRADE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G105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WEIGHT (LB./FT)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19.5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CLASS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PREMIUM OR NEW</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LENGTH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5 FT, 10 FT AND 15 FT</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INTERNA</w:t>
            </w:r>
            <w:r w:rsidRPr="00C558E9">
              <w:rPr>
                <w:sz w:val="14"/>
                <w:szCs w:val="14"/>
                <w:lang w:eastAsia="ru-RU"/>
              </w:rPr>
              <w:t>L COATING</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HARD BANDING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rPr>
                <w:sz w:val="14"/>
                <w:szCs w:val="14"/>
                <w:lang w:val="en-US" w:eastAsia="ru-RU"/>
              </w:rPr>
            </w:pPr>
            <w:r w:rsidRPr="00C558E9">
              <w:rPr>
                <w:sz w:val="14"/>
                <w:szCs w:val="14"/>
                <w:lang w:val="en-US" w:eastAsia="ru-RU"/>
              </w:rPr>
              <w:t>MUST BE SMOOTH AS PER DRILL PIPE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r w:rsidRPr="00C558E9">
              <w:rPr>
                <w:sz w:val="14"/>
                <w:szCs w:val="14"/>
                <w:lang w:eastAsia="ru-RU"/>
              </w:rPr>
              <w:t>NC-50 (4 ½” IF)</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NUMBER -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r w:rsidRPr="00C558E9">
              <w:rPr>
                <w:sz w:val="14"/>
                <w:szCs w:val="14"/>
                <w:lang w:eastAsia="ru-RU"/>
              </w:rPr>
              <w:t>2 OF EACH LENGTH</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SIZE - 3 ½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GRADE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G105</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WEIGHT (LB./FT)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13.3 OR 15.5 </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CLASS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PREMIUM OR NEW</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 xml:space="preserve">LENGTH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5 FT, 10 FT AND 15 FT</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INTERNAL COATING</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HARD BANDING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rPr>
                <w:sz w:val="14"/>
                <w:szCs w:val="14"/>
                <w:lang w:val="en-US" w:eastAsia="ru-RU"/>
              </w:rPr>
            </w:pPr>
            <w:r w:rsidRPr="00C558E9">
              <w:rPr>
                <w:sz w:val="14"/>
                <w:szCs w:val="14"/>
                <w:lang w:val="en-US" w:eastAsia="ru-RU"/>
              </w:rPr>
              <w:t>MUST BE SMOOTH AS PER DRILL PIPE</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tabs>
                <w:tab w:val="left" w:pos="708"/>
              </w:tabs>
              <w:spacing w:before="40"/>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r w:rsidRPr="00C558E9">
              <w:rPr>
                <w:sz w:val="14"/>
                <w:szCs w:val="14"/>
                <w:lang w:eastAsia="ru-RU"/>
              </w:rPr>
              <w:t>NC-38 (3.½”IF)</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NUMBER - </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r w:rsidRPr="00C558E9">
              <w:rPr>
                <w:sz w:val="14"/>
                <w:szCs w:val="14"/>
                <w:lang w:eastAsia="ru-RU"/>
              </w:rPr>
              <w:t>2 OF EACH LENGTH</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tabs>
                <w:tab w:val="left" w:pos="708"/>
              </w:tabs>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88" w:name="_Toc374010025"/>
      <w:bookmarkStart w:id="1089" w:name="_Toc374228797"/>
      <w:bookmarkStart w:id="1090" w:name="_Toc374303620"/>
      <w:r w:rsidRPr="00C558E9">
        <w:rPr>
          <w:rFonts w:ascii="Times New Roman" w:hAnsi="Times New Roman" w:cs="Times New Roman"/>
          <w:i w:val="0"/>
          <w:sz w:val="20"/>
          <w:szCs w:val="20"/>
          <w:lang w:val="en-US"/>
        </w:rPr>
        <w:t>8.3. HEAVY WEIGHT DRILLPIPE</w:t>
      </w:r>
      <w:bookmarkEnd w:id="1088"/>
      <w:bookmarkEnd w:id="1089"/>
      <w:bookmarkEnd w:id="1090"/>
      <w:r w:rsidRPr="00C558E9">
        <w:rPr>
          <w:rFonts w:ascii="Times New Roman" w:hAnsi="Times New Roman" w:cs="Times New Roman"/>
          <w:i w:val="0"/>
          <w:sz w:val="20"/>
          <w:szCs w:val="20"/>
          <w:lang w:val="en-US"/>
        </w:rPr>
        <w:t xml:space="preserve"> </w:t>
      </w:r>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SIZE - 5 " - HWDP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WEIGHT (LB./FT)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49</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RANGE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 ONLY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CLASS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PREMIUM OR NEW</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HARD BANDING</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SMOOTH HARDBAN</w:t>
            </w:r>
            <w:r w:rsidRPr="00C558E9">
              <w:rPr>
                <w:sz w:val="14"/>
                <w:szCs w:val="14"/>
                <w:lang w:eastAsia="ru-RU"/>
              </w:rPr>
              <w:t>DING 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NC-50 (4 ½”IF)</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JOINTS-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40</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SIZE – 3 ½ " HWDP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WEIGHT (LB./FT)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26</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ONLY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CLASS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PREMIUM OR NEW</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HARD BANDING</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SMOOTH HARDBANDING 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NC 38 (3 ½”IF)</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 OF JOINTS-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24</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091" w:name="_Toc374010026"/>
      <w:bookmarkStart w:id="1092" w:name="_Toc374228798"/>
      <w:bookmarkStart w:id="1093" w:name="_Toc374303621"/>
      <w:r w:rsidRPr="00C558E9">
        <w:rPr>
          <w:rFonts w:ascii="Times New Roman" w:hAnsi="Times New Roman" w:cs="Times New Roman"/>
          <w:i w:val="0"/>
          <w:sz w:val="20"/>
          <w:szCs w:val="20"/>
          <w:lang w:val="en-US"/>
        </w:rPr>
        <w:t>8.4. DRILL COLLARS</w:t>
      </w:r>
      <w:bookmarkEnd w:id="1091"/>
      <w:bookmarkEnd w:id="1092"/>
      <w:bookmarkEnd w:id="1093"/>
      <w:r w:rsidRPr="00C558E9">
        <w:rPr>
          <w:rFonts w:ascii="Times New Roman" w:hAnsi="Times New Roman" w:cs="Times New Roman"/>
          <w:i w:val="0"/>
          <w:sz w:val="20"/>
          <w:szCs w:val="20"/>
          <w:lang w:val="en-US"/>
        </w:rPr>
        <w:t xml:space="preserve"> </w:t>
      </w:r>
    </w:p>
    <w:p w:rsidR="00AB2AF8" w:rsidRPr="00C558E9" w:rsidRDefault="00AB2AF8" w:rsidP="00AB2AF8">
      <w:pPr>
        <w:pStyle w:val="Index11"/>
        <w:rPr>
          <w:sz w:val="14"/>
          <w:szCs w:val="14"/>
          <w:lang w:val="en-US"/>
        </w:rPr>
      </w:pPr>
      <w:bookmarkStart w:id="1094" w:name="_Toc374228799"/>
      <w:bookmarkStart w:id="1095" w:name="_Toc374303622"/>
      <w:r w:rsidRPr="00C558E9">
        <w:rPr>
          <w:sz w:val="14"/>
          <w:szCs w:val="14"/>
          <w:lang w:val="en-US"/>
        </w:rPr>
        <w:t>(ONLY SPIRAL DRILL COLLARS ARE PERMITTED)</w:t>
      </w:r>
      <w:bookmarkEnd w:id="1094"/>
      <w:bookmarkEnd w:id="1095"/>
    </w:p>
    <w:tbl>
      <w:tblPr>
        <w:tblW w:w="14283" w:type="dxa"/>
        <w:tblLayout w:type="fixed"/>
        <w:tblLook w:val="0000" w:firstRow="0" w:lastRow="0" w:firstColumn="0" w:lastColumn="0" w:noHBand="0" w:noVBand="0"/>
      </w:tblPr>
      <w:tblGrid>
        <w:gridCol w:w="4698"/>
        <w:gridCol w:w="3240"/>
        <w:gridCol w:w="6345"/>
      </w:tblGrid>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val="en-US" w:eastAsia="ru-RU"/>
              </w:rPr>
            </w:pPr>
            <w:r w:rsidRPr="00C558E9">
              <w:rPr>
                <w:b/>
                <w:sz w:val="14"/>
                <w:szCs w:val="14"/>
                <w:lang w:val="en-US" w:eastAsia="ru-RU"/>
              </w:rPr>
              <w:t>SIZE - 4 ¾ " X 2 1/4" (IN)</w:t>
            </w:r>
          </w:p>
        </w:tc>
        <w:tc>
          <w:tcPr>
            <w:tcW w:w="324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 </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CONNECTION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NC 38</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BODY TYPE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SPIRAL ONLY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lastRenderedPageBreak/>
              <w:t>NUM</w:t>
            </w:r>
            <w:r w:rsidRPr="00C558E9">
              <w:rPr>
                <w:sz w:val="14"/>
                <w:szCs w:val="14"/>
                <w:lang w:eastAsia="ru-RU"/>
              </w:rPr>
              <w:t xml:space="preserve">BER - </w:t>
            </w:r>
          </w:p>
        </w:tc>
        <w:tc>
          <w:tcPr>
            <w:tcW w:w="324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24</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63"/>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SHORT DRILL COLLAR LENGTH (FT) AND NUMBER</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OF 5FT AND 1 OF 10FT</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SIZE – 6 1/2 " X 2 13/16" (IN)</w:t>
            </w:r>
          </w:p>
        </w:tc>
        <w:tc>
          <w:tcPr>
            <w:tcW w:w="324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 IF</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BODY TYPE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SPIRAL ONLY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NUMBER - </w:t>
            </w:r>
          </w:p>
        </w:tc>
        <w:tc>
          <w:tcPr>
            <w:tcW w:w="324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48</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63"/>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SHORT DRILL COLLAR LENGTH (FT) AND NUMBER</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OF 5FT AND 1 OF 10FT</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 xml:space="preserve">SIZE - 8 " X 2 13/16" (IN) </w:t>
            </w:r>
          </w:p>
        </w:tc>
        <w:tc>
          <w:tcPr>
            <w:tcW w:w="324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6 5/8” REG</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BODY TYPE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SPIRAL ONLY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NUMBER - </w:t>
            </w:r>
          </w:p>
        </w:tc>
        <w:tc>
          <w:tcPr>
            <w:tcW w:w="324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26</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63"/>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SHORT DRILL COLLAR LENGTH (FT) AND NUMBER</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OF 5FT AND 1 OF 10FT</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9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b/>
                <w:sz w:val="14"/>
                <w:szCs w:val="14"/>
                <w:lang w:eastAsia="ru-RU"/>
              </w:rPr>
            </w:pPr>
            <w:r w:rsidRPr="00C558E9">
              <w:rPr>
                <w:b/>
                <w:sz w:val="14"/>
                <w:szCs w:val="14"/>
                <w:lang w:eastAsia="ru-RU"/>
              </w:rPr>
              <w:t>SIZE – 9 1/2 " X 3" (IN)</w:t>
            </w:r>
          </w:p>
        </w:tc>
        <w:tc>
          <w:tcPr>
            <w:tcW w:w="324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7 5/8” REG</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BODY TYPE -</w:t>
            </w:r>
          </w:p>
        </w:tc>
        <w:tc>
          <w:tcPr>
            <w:tcW w:w="324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SPIRAL ONLY</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9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NUMBER - </w:t>
            </w:r>
          </w:p>
        </w:tc>
        <w:tc>
          <w:tcPr>
            <w:tcW w:w="324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9</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63"/>
        </w:trPr>
        <w:tc>
          <w:tcPr>
            <w:tcW w:w="469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SHORT DRILL COLLAR LENGTH (FT) AND NUMBER</w:t>
            </w:r>
          </w:p>
        </w:tc>
        <w:tc>
          <w:tcPr>
            <w:tcW w:w="324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OF 5FT AND 1 OF 10FT</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bl>
    <w:p w:rsidR="00AB2AF8" w:rsidRPr="00C558E9" w:rsidRDefault="00AB2AF8" w:rsidP="00AB2AF8">
      <w:pPr>
        <w:pStyle w:val="a5"/>
        <w:spacing w:before="120" w:line="360" w:lineRule="auto"/>
        <w:rPr>
          <w:b/>
          <w:sz w:val="14"/>
          <w:szCs w:val="14"/>
        </w:rPr>
      </w:pPr>
      <w:r w:rsidRPr="00C558E9">
        <w:rPr>
          <w:b/>
          <w:sz w:val="14"/>
          <w:szCs w:val="14"/>
        </w:rPr>
        <w:t>NOTES:</w:t>
      </w:r>
    </w:p>
    <w:p w:rsidR="00AB2AF8" w:rsidRPr="00C558E9" w:rsidRDefault="00AB2AF8" w:rsidP="00D2591F">
      <w:pPr>
        <w:pStyle w:val="a5"/>
        <w:numPr>
          <w:ilvl w:val="0"/>
          <w:numId w:val="32"/>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DRILL COLLARS MUST BE RECESSED FOR SLIPS AND ELEVATORS.</w:t>
      </w:r>
    </w:p>
    <w:p w:rsidR="00AB2AF8" w:rsidRPr="00C558E9" w:rsidRDefault="00AB2AF8" w:rsidP="00D2591F">
      <w:pPr>
        <w:pStyle w:val="a5"/>
        <w:numPr>
          <w:ilvl w:val="0"/>
          <w:numId w:val="32"/>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DRILL COLLARS MUST BE SPIRAL TYPE.</w:t>
      </w:r>
    </w:p>
    <w:p w:rsidR="00AB2AF8" w:rsidRPr="00C558E9" w:rsidRDefault="00AB2AF8" w:rsidP="00D2591F">
      <w:pPr>
        <w:pStyle w:val="a5"/>
        <w:numPr>
          <w:ilvl w:val="0"/>
          <w:numId w:val="32"/>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DRILL COLLARS MUST HAVE STRESS RELIEF GROOVES AND COLD ROLLED THREAD ROOTS OR EQUIVALENT PREPARATION.</w:t>
      </w:r>
    </w:p>
    <w:p w:rsidR="00AB2AF8" w:rsidRPr="00C558E9" w:rsidRDefault="00AB2AF8" w:rsidP="00D2591F">
      <w:pPr>
        <w:pStyle w:val="a5"/>
        <w:numPr>
          <w:ilvl w:val="0"/>
          <w:numId w:val="32"/>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CONTRACTOR SHALL ENSURE THAT THERE ARE SUFFICIENT LIFTING PLUGS FOR EACH SIZE DRILL COLLAR, AS TO ALLOW FOR UNIMPEDED OPERATIONS DURING TRIPPING.</w:t>
      </w:r>
    </w:p>
    <w:p w:rsidR="00AB2AF8" w:rsidRPr="00C558E9" w:rsidRDefault="00AB2AF8" w:rsidP="00AB2AF8">
      <w:pPr>
        <w:pStyle w:val="a5"/>
        <w:spacing w:before="40"/>
        <w:rPr>
          <w:sz w:val="14"/>
          <w:szCs w:val="14"/>
          <w:lang w:val="en-US"/>
        </w:rPr>
      </w:pPr>
    </w:p>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96" w:name="_Toc374010027"/>
      <w:bookmarkStart w:id="1097" w:name="_Toc374228800"/>
      <w:bookmarkStart w:id="1098" w:name="_Toc374303623"/>
      <w:r w:rsidRPr="00C558E9">
        <w:rPr>
          <w:rFonts w:ascii="Times New Roman" w:hAnsi="Times New Roman" w:cs="Times New Roman"/>
          <w:i w:val="0"/>
          <w:sz w:val="20"/>
          <w:szCs w:val="20"/>
          <w:lang w:val="en-US"/>
        </w:rPr>
        <w:t>CROSSOVER SUBS</w:t>
      </w:r>
      <w:bookmarkEnd w:id="1096"/>
      <w:bookmarkEnd w:id="1097"/>
      <w:bookmarkEnd w:id="1098"/>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507"/>
        </w:trPr>
        <w:tc>
          <w:tcPr>
            <w:tcW w:w="4608"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CROSSOVER SUBS FOR EACH PIECE OF CONTRACTOR'S EQUIPMENT </w:t>
            </w:r>
          </w:p>
        </w:tc>
        <w:tc>
          <w:tcPr>
            <w:tcW w:w="3312"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63"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60" w:line="360" w:lineRule="auto"/>
        <w:rPr>
          <w:sz w:val="14"/>
          <w:szCs w:val="14"/>
        </w:rPr>
      </w:pPr>
      <w:r w:rsidRPr="00C558E9">
        <w:rPr>
          <w:b/>
          <w:sz w:val="14"/>
          <w:szCs w:val="14"/>
        </w:rPr>
        <w:t>NOTE:</w:t>
      </w:r>
      <w:r w:rsidRPr="00C558E9">
        <w:rPr>
          <w:sz w:val="14"/>
          <w:szCs w:val="14"/>
        </w:rPr>
        <w:tab/>
      </w:r>
    </w:p>
    <w:p w:rsidR="00AB2AF8" w:rsidRPr="00C558E9" w:rsidRDefault="00AB2AF8" w:rsidP="00D2591F">
      <w:pPr>
        <w:pStyle w:val="a5"/>
        <w:numPr>
          <w:ilvl w:val="0"/>
          <w:numId w:val="33"/>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CONTRACTOR SHALL PROVIDE ALL NECESSARY SUBS AND CROSSOVER SUBS FOR CONTRACTOR’S IN HOLE AND FISHING EQUIPMENT.</w:t>
      </w:r>
    </w:p>
    <w:p w:rsidR="00AB2AF8" w:rsidRPr="00C558E9" w:rsidRDefault="00AB2AF8" w:rsidP="00D2591F">
      <w:pPr>
        <w:pStyle w:val="a5"/>
        <w:numPr>
          <w:ilvl w:val="0"/>
          <w:numId w:val="33"/>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CONTRACTOR SHALL PROVIDE A FULL INVENTORY OF ALL CROSSOVER SUBS.</w:t>
      </w:r>
    </w:p>
    <w:p w:rsidR="00AB2AF8" w:rsidRPr="00C558E9" w:rsidRDefault="00AB2AF8" w:rsidP="00D2591F">
      <w:pPr>
        <w:pStyle w:val="a5"/>
        <w:numPr>
          <w:ilvl w:val="0"/>
          <w:numId w:val="33"/>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WATER BUSHINGS FOR ALL SIZES AND CONNECTIONS OF CASING AS STIPULATED ABOVE.</w:t>
      </w:r>
    </w:p>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099" w:name="_Toc374010028"/>
      <w:bookmarkStart w:id="1100" w:name="_Toc374228801"/>
      <w:bookmarkStart w:id="1101" w:name="_Toc374303624"/>
      <w:r w:rsidRPr="00C558E9">
        <w:rPr>
          <w:rFonts w:ascii="Times New Roman" w:hAnsi="Times New Roman" w:cs="Times New Roman"/>
          <w:i w:val="0"/>
          <w:sz w:val="20"/>
          <w:szCs w:val="20"/>
          <w:lang w:val="en-US"/>
        </w:rPr>
        <w:lastRenderedPageBreak/>
        <w:t>BIT SUBS</w:t>
      </w:r>
      <w:bookmarkEnd w:id="1099"/>
      <w:bookmarkEnd w:id="1100"/>
      <w:bookmarkEnd w:id="1101"/>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BIT SUBS TO BE BORED FOR BAKER TYPE FLOATS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2 EACH SIZE </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 (IN)</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LENGTH (FT)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CONNECTION</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02" w:name="_Toc374010029"/>
      <w:bookmarkStart w:id="1103" w:name="_Toc374228802"/>
      <w:bookmarkStart w:id="1104" w:name="_Toc374303625"/>
      <w:r w:rsidRPr="00C558E9">
        <w:rPr>
          <w:rFonts w:ascii="Times New Roman" w:hAnsi="Times New Roman" w:cs="Times New Roman"/>
          <w:i w:val="0"/>
          <w:sz w:val="20"/>
          <w:szCs w:val="20"/>
          <w:lang w:val="en-US"/>
        </w:rPr>
        <w:t>DRILLPIPE PROTECTORS</w:t>
      </w:r>
      <w:bookmarkEnd w:id="1102"/>
      <w:bookmarkEnd w:id="1103"/>
      <w:bookmarkEnd w:id="1104"/>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FOR 5" DP</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QUANTITY - </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 -</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05" w:name="_Toc374010030"/>
      <w:bookmarkStart w:id="1106" w:name="_Toc374228803"/>
      <w:bookmarkStart w:id="1107" w:name="_Toc374303626"/>
      <w:r w:rsidRPr="00C558E9">
        <w:rPr>
          <w:rFonts w:ascii="Times New Roman" w:hAnsi="Times New Roman" w:cs="Times New Roman"/>
          <w:i w:val="0"/>
          <w:sz w:val="20"/>
          <w:szCs w:val="20"/>
          <w:lang w:val="en-US"/>
        </w:rPr>
        <w:t>THREAD PROTECTORS</w:t>
      </w:r>
      <w:bookmarkEnd w:id="1105"/>
      <w:bookmarkEnd w:id="1106"/>
      <w:bookmarkEnd w:id="1107"/>
    </w:p>
    <w:tbl>
      <w:tblPr>
        <w:tblW w:w="0" w:type="auto"/>
        <w:tblLayout w:type="fixed"/>
        <w:tblLook w:val="0000" w:firstRow="0" w:lastRow="0" w:firstColumn="0" w:lastColumn="0" w:noHBand="0" w:noVBand="0"/>
      </w:tblPr>
      <w:tblGrid>
        <w:gridCol w:w="4608"/>
        <w:gridCol w:w="3312"/>
        <w:gridCol w:w="6363"/>
      </w:tblGrid>
      <w:tr w:rsidR="00AB2AF8" w:rsidRPr="00C558E9" w:rsidTr="00870C2D">
        <w:trPr>
          <w:cantSplit/>
        </w:trPr>
        <w:tc>
          <w:tcPr>
            <w:tcW w:w="4608"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ALL CONTRACTOR SUPPLIED DOWN-HOLE EQUIPMENT MUST BE PROVIDED WITH THREAD PROTECTORS FIT FOR PURPOSE</w:t>
            </w:r>
          </w:p>
        </w:tc>
        <w:tc>
          <w:tcPr>
            <w:tcW w:w="3312"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08" w:name="_Toc374010031"/>
    </w:p>
    <w:p w:rsidR="00AB2AF8" w:rsidRPr="00C558E9" w:rsidRDefault="00AB2AF8" w:rsidP="00D2591F">
      <w:pPr>
        <w:pStyle w:val="22"/>
        <w:keepNext w:val="0"/>
        <w:numPr>
          <w:ilvl w:val="0"/>
          <w:numId w:val="50"/>
        </w:numPr>
        <w:spacing w:after="120" w:line="240" w:lineRule="auto"/>
        <w:rPr>
          <w:rFonts w:ascii="Times New Roman" w:hAnsi="Times New Roman" w:cs="Times New Roman"/>
          <w:i w:val="0"/>
          <w:sz w:val="20"/>
          <w:szCs w:val="20"/>
          <w:lang w:val="en-US"/>
        </w:rPr>
      </w:pPr>
      <w:bookmarkStart w:id="1109" w:name="_Toc374228804"/>
      <w:bookmarkStart w:id="1110" w:name="_Toc374303627"/>
      <w:r w:rsidRPr="00C558E9">
        <w:rPr>
          <w:rFonts w:ascii="Times New Roman" w:hAnsi="Times New Roman" w:cs="Times New Roman"/>
          <w:i w:val="0"/>
          <w:sz w:val="20"/>
          <w:szCs w:val="20"/>
          <w:lang w:val="en-US"/>
        </w:rPr>
        <w:t>RECORDING AND INDICATING EQUIPMENT</w:t>
      </w:r>
      <w:bookmarkEnd w:id="1108"/>
      <w:bookmarkEnd w:id="1109"/>
      <w:bookmarkEnd w:id="1110"/>
    </w:p>
    <w:p w:rsidR="00AB2AF8" w:rsidRPr="00C558E9" w:rsidRDefault="00AB2AF8" w:rsidP="00AB2AF8">
      <w:pPr>
        <w:pStyle w:val="a5"/>
        <w:spacing w:line="360" w:lineRule="auto"/>
        <w:rPr>
          <w:sz w:val="14"/>
          <w:szCs w:val="14"/>
          <w:lang w:val="en-US"/>
        </w:rPr>
      </w:pPr>
      <w:r w:rsidRPr="00C558E9">
        <w:rPr>
          <w:sz w:val="14"/>
          <w:szCs w:val="14"/>
          <w:lang w:val="en-US"/>
        </w:rPr>
        <w:tab/>
        <w:t>ELECTRICAL INSTRUMENTATION MUST BE FITTED WITH A PURGED AIR SYSTEM OR BE INTRINSICALLY SAFE.</w:t>
      </w: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11" w:name="_Toc374010032"/>
      <w:bookmarkStart w:id="1112" w:name="_Toc374228805"/>
      <w:bookmarkStart w:id="1113" w:name="_Toc374303628"/>
      <w:r w:rsidRPr="00C558E9">
        <w:rPr>
          <w:rFonts w:ascii="Times New Roman" w:hAnsi="Times New Roman" w:cs="Times New Roman"/>
          <w:i w:val="0"/>
          <w:sz w:val="20"/>
          <w:szCs w:val="20"/>
          <w:lang w:val="en-US"/>
        </w:rPr>
        <w:t>9.1. DRILLER’S CONTROL PANEL</w:t>
      </w:r>
      <w:bookmarkEnd w:id="1111"/>
      <w:bookmarkEnd w:id="1112"/>
      <w:bookmarkEnd w:id="1113"/>
    </w:p>
    <w:p w:rsidR="00AB2AF8" w:rsidRPr="00C558E9" w:rsidRDefault="00AB2AF8" w:rsidP="00AB2AF8">
      <w:pPr>
        <w:pStyle w:val="a5"/>
        <w:spacing w:line="360" w:lineRule="auto"/>
        <w:ind w:firstLine="720"/>
        <w:rPr>
          <w:sz w:val="14"/>
          <w:szCs w:val="14"/>
          <w:lang w:val="en-US"/>
        </w:rPr>
      </w:pPr>
      <w:r w:rsidRPr="00C558E9">
        <w:rPr>
          <w:sz w:val="14"/>
          <w:szCs w:val="14"/>
          <w:lang w:val="en-US"/>
        </w:rPr>
        <w:t>CONTROL PANEL TO BE EQUIPPED WITH INDICATORS FOR:</w:t>
      </w:r>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 AND MODEL OF UNIT</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UNIT</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TOTAL WEIGHT - RANGE (LBS.)</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WEIGHT ON BIT - RANGE (LBS.)</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ROTARY/TDS RPM - RANGE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ROTARY/TDS TORQUE - RANGE HIGH AND LOW (FT-LBS.)</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TONG TORQUE - RANGE (FT-LBS.)</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STAND PIPE PRESSURE - RANGE (PSI)</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MUD PUMP STROKE SPEED INDICATOR - RANGE (SPM)</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MUD PUMP STROKE TOTALIZER – RANGE (STK’S)</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TOTAL PIT VOLUME INDICATOR – RANGE (BBLS)</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FLOW METER</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TRIP TANK LEVEL INDICATOR</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14" w:name="_Toc374010033"/>
      <w:bookmarkStart w:id="1115" w:name="_Toc374228806"/>
      <w:bookmarkStart w:id="1116" w:name="_Toc374303629"/>
      <w:r w:rsidRPr="00C558E9">
        <w:rPr>
          <w:rFonts w:ascii="Times New Roman" w:hAnsi="Times New Roman" w:cs="Times New Roman"/>
          <w:i w:val="0"/>
          <w:sz w:val="20"/>
          <w:szCs w:val="20"/>
          <w:lang w:val="en-US"/>
        </w:rPr>
        <w:t>9.2. DRILLING PARAMETERS RECORDING UNIT</w:t>
      </w:r>
      <w:bookmarkEnd w:id="1114"/>
      <w:bookmarkEnd w:id="1115"/>
      <w:bookmarkEnd w:id="1116"/>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741"/>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MAKE AND MODEL OF EACH UNIT INCLUDING LOCATION, NUMBER OF CHANNELS AND CHANNELS DISPLAYED.  THE CHANNELS BELOW ARE THE MINIMUM THAT MUST BE RECORDED.</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UNIT</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TOTAL WEIGHT (LBS.)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WOB</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RPM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ROTARY TORQUE (FT-LBS.)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STAND PIPE PRESSURE (PSI)</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PUMP SPEED (SPM)</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TRIP TANK RECORDER WITH FOXBORO TYPE 12-HOUR CHART.</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b/>
          <w:sz w:val="14"/>
          <w:szCs w:val="14"/>
        </w:rPr>
      </w:pPr>
      <w:r w:rsidRPr="00C558E9">
        <w:rPr>
          <w:b/>
          <w:sz w:val="14"/>
          <w:szCs w:val="14"/>
        </w:rPr>
        <w:t>NOTE:</w:t>
      </w:r>
    </w:p>
    <w:p w:rsidR="00AB2AF8" w:rsidRPr="00C558E9" w:rsidRDefault="00AB2AF8" w:rsidP="00D2591F">
      <w:pPr>
        <w:pStyle w:val="a5"/>
        <w:numPr>
          <w:ilvl w:val="0"/>
          <w:numId w:val="46"/>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REMOTE CONTROLS FOR MUD PUMPS, ROTARY TABLE DRAW-WORKS FUNCTIONS, TRIP TANK, FILL-UP PUMP, KELLY SPINNER AND OTHER SUCH FUNCTIONS TO BE OPERATED BY THE DRILLER AT THE CONTROL PANEL.</w:t>
      </w:r>
    </w:p>
    <w:p w:rsidR="00AB2AF8" w:rsidRPr="00C558E9" w:rsidRDefault="00AB2AF8" w:rsidP="00D2591F">
      <w:pPr>
        <w:pStyle w:val="a5"/>
        <w:numPr>
          <w:ilvl w:val="0"/>
          <w:numId w:val="46"/>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ALARMS ARE TO BE CLEARLY AUDIBLE.</w:t>
      </w: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17" w:name="_Toc374010034"/>
      <w:bookmarkStart w:id="1118" w:name="_Toc374228807"/>
      <w:bookmarkStart w:id="1119" w:name="_Toc374303630"/>
      <w:r w:rsidRPr="00C558E9">
        <w:rPr>
          <w:rFonts w:ascii="Times New Roman" w:hAnsi="Times New Roman" w:cs="Times New Roman"/>
          <w:i w:val="0"/>
          <w:sz w:val="20"/>
          <w:szCs w:val="20"/>
          <w:lang w:val="en-US"/>
        </w:rPr>
        <w:t>9.3. PIT LEVEL INDICATOR</w:t>
      </w:r>
      <w:bookmarkEnd w:id="1117"/>
      <w:bookmarkEnd w:id="1118"/>
      <w:bookmarkEnd w:id="1119"/>
    </w:p>
    <w:tbl>
      <w:tblPr>
        <w:tblW w:w="14283" w:type="dxa"/>
        <w:tblLayout w:type="fixed"/>
        <w:tblLook w:val="0000" w:firstRow="0" w:lastRow="0" w:firstColumn="0" w:lastColumn="0" w:noHBand="0" w:noVBand="0"/>
      </w:tblPr>
      <w:tblGrid>
        <w:gridCol w:w="4644"/>
        <w:gridCol w:w="3261"/>
        <w:gridCol w:w="6378"/>
      </w:tblGrid>
      <w:tr w:rsidR="00C558E9" w:rsidRPr="00474016" w:rsidTr="00870C2D">
        <w:trPr>
          <w:cantSplit/>
          <w:trHeight w:hRule="exact" w:val="379"/>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QUANTITY (OVER AND ABOVE ANY 3</w:t>
            </w:r>
            <w:r w:rsidRPr="00C558E9">
              <w:rPr>
                <w:sz w:val="14"/>
                <w:szCs w:val="14"/>
                <w:vertAlign w:val="superscript"/>
                <w:lang w:val="en-US" w:eastAsia="ru-RU"/>
              </w:rPr>
              <w:t>RD</w:t>
            </w:r>
            <w:r w:rsidRPr="00C558E9">
              <w:rPr>
                <w:sz w:val="14"/>
                <w:szCs w:val="14"/>
                <w:lang w:val="en-US" w:eastAsia="ru-RU"/>
              </w:rPr>
              <w:t xml:space="preserve"> PARTY MUD-LOGGING CO.)</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w:t>
            </w:r>
            <w:proofErr w:type="gramStart"/>
            <w:r w:rsidRPr="00C558E9">
              <w:rPr>
                <w:sz w:val="14"/>
                <w:szCs w:val="14"/>
                <w:lang w:val="en-US" w:eastAsia="ru-RU"/>
              </w:rPr>
              <w:t>EACH  IN</w:t>
            </w:r>
            <w:proofErr w:type="gramEnd"/>
            <w:r w:rsidRPr="00C558E9">
              <w:rPr>
                <w:sz w:val="14"/>
                <w:szCs w:val="14"/>
                <w:lang w:val="en-US" w:eastAsia="ru-RU"/>
              </w:rPr>
              <w:t xml:space="preserve"> EVERY ACTIVE TANK</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w:t>
            </w:r>
          </w:p>
        </w:tc>
        <w:tc>
          <w:tcPr>
            <w:tcW w:w="3261" w:type="dxa"/>
            <w:tcBorders>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ALARM 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val="en-US" w:eastAsia="ru-RU"/>
              </w:rPr>
              <w:t>R</w:t>
            </w:r>
            <w:r w:rsidRPr="00C558E9">
              <w:rPr>
                <w:sz w:val="14"/>
                <w:szCs w:val="14"/>
                <w:lang w:eastAsia="ru-RU"/>
              </w:rPr>
              <w:t>ECORDER TYPE</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20" w:name="_Toc374010035"/>
      <w:bookmarkStart w:id="1121" w:name="_Toc374228808"/>
      <w:bookmarkStart w:id="1122" w:name="_Toc374303631"/>
      <w:r w:rsidRPr="00C558E9">
        <w:rPr>
          <w:rFonts w:ascii="Times New Roman" w:hAnsi="Times New Roman" w:cs="Times New Roman"/>
          <w:i w:val="0"/>
          <w:sz w:val="20"/>
          <w:szCs w:val="20"/>
          <w:lang w:val="en-US"/>
        </w:rPr>
        <w:t>9.4. PIT VOLUME TOTALIZER</w:t>
      </w:r>
      <w:bookmarkEnd w:id="1120"/>
      <w:bookmarkEnd w:id="1121"/>
      <w:bookmarkEnd w:id="1122"/>
    </w:p>
    <w:tbl>
      <w:tblPr>
        <w:tblW w:w="0" w:type="auto"/>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582"/>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MUST BE CAPABLE OF MONITORING SINGLE OR MULTIPLE TANKS.  ALARMS MUST BE PROVIDED</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rPr>
                <w:lang w:val="en-US"/>
              </w:rPr>
            </w:pPr>
            <w:r w:rsidRPr="00C558E9">
              <w:rPr>
                <w:sz w:val="14"/>
                <w:szCs w:val="14"/>
                <w:lang w:val="en-US"/>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TYPE OF VISIBLE OUTPUT DISPLAY</w:t>
            </w:r>
          </w:p>
        </w:tc>
        <w:tc>
          <w:tcPr>
            <w:tcW w:w="3261" w:type="dxa"/>
            <w:tcBorders>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 OF HARD COPY RECORDER</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POSITION OF AUDIO-VISUAL ALARM</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23" w:name="_Toc374010036"/>
      <w:bookmarkStart w:id="1124" w:name="_Toc374228809"/>
      <w:bookmarkStart w:id="1125" w:name="_Toc374303632"/>
      <w:r w:rsidRPr="00C558E9">
        <w:rPr>
          <w:rFonts w:ascii="Times New Roman" w:hAnsi="Times New Roman" w:cs="Times New Roman"/>
          <w:i w:val="0"/>
          <w:sz w:val="20"/>
          <w:szCs w:val="20"/>
          <w:lang w:val="en-US"/>
        </w:rPr>
        <w:t>MUD FLOW VOLUME INDICATOR</w:t>
      </w:r>
      <w:bookmarkEnd w:id="1123"/>
      <w:bookmarkEnd w:id="1124"/>
      <w:bookmarkEnd w:id="1125"/>
    </w:p>
    <w:tbl>
      <w:tblPr>
        <w:tblW w:w="0" w:type="auto"/>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 OF VISIBLE OUTPUT DISPLAY</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 OF HARD COPY RECORDER</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POSITION OF AUDIO-VISUAL ALARM</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26" w:name="_Toc374010037"/>
      <w:bookmarkStart w:id="1127" w:name="_Toc374228810"/>
      <w:bookmarkStart w:id="1128" w:name="_Toc374303633"/>
      <w:r w:rsidRPr="00C558E9">
        <w:rPr>
          <w:rFonts w:ascii="Times New Roman" w:hAnsi="Times New Roman" w:cs="Times New Roman"/>
          <w:i w:val="0"/>
          <w:sz w:val="20"/>
          <w:szCs w:val="20"/>
          <w:lang w:val="en-US"/>
        </w:rPr>
        <w:t>MUD SHACK</w:t>
      </w:r>
      <w:bookmarkEnd w:id="1126"/>
      <w:bookmarkEnd w:id="1127"/>
      <w:bookmarkEnd w:id="1128"/>
    </w:p>
    <w:tbl>
      <w:tblPr>
        <w:tblW w:w="14265" w:type="dxa"/>
        <w:tblInd w:w="18" w:type="dxa"/>
        <w:tblLayout w:type="fixed"/>
        <w:tblLook w:val="0000" w:firstRow="0" w:lastRow="0" w:firstColumn="0" w:lastColumn="0" w:noHBand="0" w:noVBand="0"/>
      </w:tblPr>
      <w:tblGrid>
        <w:gridCol w:w="4590"/>
        <w:gridCol w:w="3307"/>
        <w:gridCol w:w="6368"/>
      </w:tblGrid>
      <w:tr w:rsidR="00C558E9" w:rsidRPr="00C558E9" w:rsidTr="00870C2D">
        <w:trPr>
          <w:cantSplit/>
          <w:trHeight w:hRule="exact" w:val="507"/>
        </w:trPr>
        <w:tc>
          <w:tcPr>
            <w:tcW w:w="4590"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12 FT X 8 FT MINIMUM, ADJACENT TO MUD PITS, COMPLETE WITH THE FOLLOWING</w:t>
            </w:r>
          </w:p>
        </w:tc>
        <w:tc>
          <w:tcPr>
            <w:tcW w:w="3307"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29"/>
        </w:trPr>
        <w:tc>
          <w:tcPr>
            <w:tcW w:w="4590"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INTRINSICALLY SAFE ELECTRICAL SUPPLY WITH ALL SOCKETS AND PLUGS SAFE FOR AREA AND WATERPROOF</w:t>
            </w:r>
          </w:p>
        </w:tc>
        <w:tc>
          <w:tcPr>
            <w:tcW w:w="3307"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AIR CONDITIONING/HEATING UNIT</w:t>
            </w:r>
          </w:p>
        </w:tc>
        <w:tc>
          <w:tcPr>
            <w:tcW w:w="330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WATER SUPPLY</w:t>
            </w:r>
          </w:p>
        </w:tc>
        <w:tc>
          <w:tcPr>
            <w:tcW w:w="330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SINK</w:t>
            </w:r>
          </w:p>
        </w:tc>
        <w:tc>
          <w:tcPr>
            <w:tcW w:w="330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120 PSI AIR SUPPLY</w:t>
            </w:r>
          </w:p>
        </w:tc>
        <w:tc>
          <w:tcPr>
            <w:tcW w:w="3307"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MARSH FUNNEL VISCOMETER</w:t>
            </w:r>
          </w:p>
        </w:tc>
        <w:tc>
          <w:tcPr>
            <w:tcW w:w="3307"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DESK, CHAIR AND FILING CABINET</w:t>
            </w:r>
          </w:p>
        </w:tc>
        <w:tc>
          <w:tcPr>
            <w:tcW w:w="3307"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STAINLESS STEEL WORK TABLE</w:t>
            </w:r>
          </w:p>
        </w:tc>
        <w:tc>
          <w:tcPr>
            <w:tcW w:w="330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01"/>
        </w:trPr>
        <w:tc>
          <w:tcPr>
            <w:tcW w:w="4590"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ADEQUATE NUMBER OF LIGHT SOCKETS AND PROPER LIGHTING PLUS DESK LAMP</w:t>
            </w:r>
          </w:p>
        </w:tc>
        <w:tc>
          <w:tcPr>
            <w:tcW w:w="3307"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STORAGE SPACE FOR CHEMICALS, PAPER - WORK ETC</w:t>
            </w:r>
          </w:p>
        </w:tc>
        <w:tc>
          <w:tcPr>
            <w:tcW w:w="3307"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590"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MUD WEIGHT BALANCE</w:t>
            </w:r>
          </w:p>
        </w:tc>
        <w:tc>
          <w:tcPr>
            <w:tcW w:w="3307"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6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29" w:name="_Toc374010038"/>
      <w:bookmarkStart w:id="1130" w:name="_Toc374228811"/>
      <w:bookmarkStart w:id="1131" w:name="_Toc374303634"/>
      <w:r w:rsidRPr="00C558E9">
        <w:rPr>
          <w:rFonts w:ascii="Times New Roman" w:hAnsi="Times New Roman" w:cs="Times New Roman"/>
          <w:i w:val="0"/>
          <w:sz w:val="20"/>
          <w:szCs w:val="20"/>
          <w:lang w:val="en-US"/>
        </w:rPr>
        <w:t>DEVIATION SURVEYING EQUIPMENT</w:t>
      </w:r>
      <w:bookmarkEnd w:id="1129"/>
      <w:bookmarkEnd w:id="1130"/>
      <w:bookmarkEnd w:id="1131"/>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Mechanical (clockwork) or battery operated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RANGE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0 - 8 DEG. AND 0 - 16 DEG.</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BAFFLE PLATE (CROWS FOOT) TO SUIT ALL DRILL COLLARS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5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SUFFICIENT SINKER BARS TO RUN BARREL UNHEEDED IN 1.55SG MUD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RETRIEVING TOOLS TO RECOVER RECORDER </w:t>
            </w:r>
            <w:proofErr w:type="gramStart"/>
            <w:r w:rsidRPr="00C558E9">
              <w:rPr>
                <w:sz w:val="14"/>
                <w:szCs w:val="14"/>
                <w:lang w:val="en-US" w:eastAsia="ru-RU"/>
              </w:rPr>
              <w:t>INSIDE  ANY</w:t>
            </w:r>
            <w:proofErr w:type="gramEnd"/>
            <w:r w:rsidRPr="00C558E9">
              <w:rPr>
                <w:sz w:val="14"/>
                <w:szCs w:val="14"/>
                <w:lang w:val="en-US" w:eastAsia="ru-RU"/>
              </w:rPr>
              <w:t xml:space="preserve"> CONTRACTOR'S TUBULARS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0"/>
          <w:numId w:val="50"/>
        </w:numPr>
        <w:spacing w:after="120" w:line="240" w:lineRule="auto"/>
        <w:rPr>
          <w:rFonts w:ascii="Times New Roman" w:hAnsi="Times New Roman" w:cs="Times New Roman"/>
          <w:i w:val="0"/>
          <w:sz w:val="20"/>
          <w:szCs w:val="20"/>
          <w:u w:val="single"/>
          <w:lang w:val="en-US"/>
        </w:rPr>
      </w:pPr>
      <w:bookmarkStart w:id="1132" w:name="_Toc374010039"/>
      <w:bookmarkStart w:id="1133" w:name="_Toc374228812"/>
      <w:bookmarkStart w:id="1134" w:name="_Toc374303635"/>
      <w:r w:rsidRPr="00C558E9">
        <w:rPr>
          <w:rFonts w:ascii="Times New Roman" w:hAnsi="Times New Roman" w:cs="Times New Roman"/>
          <w:i w:val="0"/>
          <w:sz w:val="20"/>
          <w:szCs w:val="20"/>
          <w:u w:val="single"/>
          <w:lang w:val="en-US"/>
        </w:rPr>
        <w:t>FISHING TOOLS</w:t>
      </w:r>
      <w:bookmarkEnd w:id="1132"/>
      <w:bookmarkEnd w:id="1133"/>
      <w:bookmarkEnd w:id="1134"/>
    </w:p>
    <w:p w:rsidR="00AB2AF8" w:rsidRPr="00C558E9" w:rsidRDefault="00AB2AF8" w:rsidP="00AB2AF8">
      <w:pPr>
        <w:pStyle w:val="a5"/>
        <w:spacing w:before="40" w:after="120" w:line="360" w:lineRule="auto"/>
        <w:ind w:left="720"/>
        <w:rPr>
          <w:sz w:val="14"/>
          <w:szCs w:val="14"/>
          <w:lang w:val="en-US"/>
        </w:rPr>
      </w:pPr>
      <w:r w:rsidRPr="00C558E9">
        <w:rPr>
          <w:b/>
          <w:sz w:val="14"/>
          <w:szCs w:val="14"/>
          <w:lang w:val="en-US"/>
        </w:rPr>
        <w:t>NOTE:</w:t>
      </w:r>
      <w:r w:rsidRPr="00C558E9">
        <w:rPr>
          <w:sz w:val="14"/>
          <w:szCs w:val="14"/>
          <w:lang w:val="en-US"/>
        </w:rPr>
        <w:tab/>
        <w:t xml:space="preserve">FISHING TOOLS SHALL BE PROVIDED TO FIT ALL CONTRACTOR PROVIDED EQUIPMENT </w:t>
      </w:r>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Pr>
        <w:tc>
          <w:tcPr>
            <w:tcW w:w="4608" w:type="dxa"/>
            <w:tcBorders>
              <w:top w:val="single" w:sz="12"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TYPE Z OIL JAR, 7 ¾” OD AND 3 1/16” ID</w:t>
            </w:r>
          </w:p>
        </w:tc>
        <w:tc>
          <w:tcPr>
            <w:tcW w:w="3330"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JAR INTENSIFIER, 7 ¾ ” OD</w:t>
            </w:r>
          </w:p>
        </w:tc>
        <w:tc>
          <w:tcPr>
            <w:tcW w:w="3330"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TYPE Z OIL JAR, 6 </w:t>
            </w:r>
            <w:proofErr w:type="gramStart"/>
            <w:r w:rsidRPr="00C558E9">
              <w:rPr>
                <w:sz w:val="14"/>
                <w:szCs w:val="14"/>
                <w:lang w:val="en-US" w:eastAsia="ru-RU"/>
              </w:rPr>
              <w:t>½ ”</w:t>
            </w:r>
            <w:proofErr w:type="gramEnd"/>
            <w:r w:rsidRPr="00C558E9">
              <w:rPr>
                <w:sz w:val="14"/>
                <w:szCs w:val="14"/>
                <w:lang w:val="en-US" w:eastAsia="ru-RU"/>
              </w:rPr>
              <w:t xml:space="preserve"> OD AND 2 ¼ ” ID</w:t>
            </w:r>
          </w:p>
        </w:tc>
        <w:tc>
          <w:tcPr>
            <w:tcW w:w="3330"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JAR INTENSIFIER 6 ½ ” OD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TYPE Z OIL JAR, 4 3/4” OD AND 2” ID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JAR INTENSIFIER 4 3/4” OD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SERIES 150, TYPE FS RELEASING AND CIRCULATING OVERSHOT, 11 1/</w:t>
            </w:r>
            <w:proofErr w:type="gramStart"/>
            <w:r w:rsidRPr="00C558E9">
              <w:rPr>
                <w:sz w:val="14"/>
                <w:szCs w:val="14"/>
                <w:lang w:val="en-US" w:eastAsia="ru-RU"/>
              </w:rPr>
              <w:t>4 ”</w:t>
            </w:r>
            <w:proofErr w:type="gramEnd"/>
            <w:r w:rsidRPr="00C558E9">
              <w:rPr>
                <w:sz w:val="14"/>
                <w:szCs w:val="14"/>
                <w:lang w:val="en-US" w:eastAsia="ru-RU"/>
              </w:rPr>
              <w:t xml:space="preserve"> OD, TO CATCH 9 ½" OD AND SMALLER, C/W PARTS FOR FISHING WITH BASKET AND SPIRAL GRAPPLE, 18” AND 15” OD OVERSIZE GUIDES AND 36” LONG EXTENSION SUB FOR USE IN HOLE SIZE 16”, CONNECTION 6 5/8” REG. BOX.</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SERIES 150, TYPE FS RELEASING AND CIRCULATING OVERSHOT, 10 1/8” OD, TO CATCH 8 </w:t>
            </w:r>
            <w:proofErr w:type="gramStart"/>
            <w:r w:rsidRPr="00C558E9">
              <w:rPr>
                <w:sz w:val="14"/>
                <w:szCs w:val="14"/>
                <w:lang w:val="en-US" w:eastAsia="ru-RU"/>
              </w:rPr>
              <w:t>½ ”</w:t>
            </w:r>
            <w:proofErr w:type="gramEnd"/>
            <w:r w:rsidRPr="00C558E9">
              <w:rPr>
                <w:sz w:val="14"/>
                <w:szCs w:val="14"/>
                <w:lang w:val="en-US" w:eastAsia="ru-RU"/>
              </w:rPr>
              <w:t xml:space="preserve"> OD AND SMALLER, C/W PARTS FOR FISHING WITH BASKET AND SPIRAL GRAPPLE STANDARD GUIDE AND 15” OD OVERSIZE GUIDE AND 36” LONG EXTENSION SUB IN 12 ¼” HOLE SIZE, CONNECTION 6 ⅝ ” REG. BOX.</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SERIES 150 TYPE SH RELEASING AND CIRCULATING OVERSHOT, 8 ⅛" OD, TO CATCH 6 </w:t>
            </w:r>
            <w:proofErr w:type="gramStart"/>
            <w:r w:rsidRPr="00C558E9">
              <w:rPr>
                <w:sz w:val="14"/>
                <w:szCs w:val="14"/>
                <w:lang w:val="en-US" w:eastAsia="ru-RU"/>
              </w:rPr>
              <w:t>⅝ ”</w:t>
            </w:r>
            <w:proofErr w:type="gramEnd"/>
            <w:r w:rsidRPr="00C558E9">
              <w:rPr>
                <w:sz w:val="14"/>
                <w:szCs w:val="14"/>
                <w:lang w:val="en-US" w:eastAsia="ru-RU"/>
              </w:rPr>
              <w:t xml:space="preserve"> OD AND SMALLER, C/W PARTS FOR FISHING WITH BASKET AND SPIRAL GRAPPLE STANDARD GUIDE AND 36” EXTENSION SUB IN 8 ½" HOLE, CONNECTION NC50 BOX.</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p w:rsidR="00AB2AF8" w:rsidRPr="00C558E9" w:rsidRDefault="00AB2AF8" w:rsidP="00870C2D">
            <w:pPr>
              <w:pStyle w:val="a5"/>
              <w:spacing w:before="40" w:line="360" w:lineRule="auto"/>
              <w:rPr>
                <w:sz w:val="14"/>
                <w:szCs w:val="14"/>
                <w:lang w:eastAsia="ru-RU"/>
              </w:rPr>
            </w:pP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SERIES 150 TYPE SH RELEASING AND CIRCULATING OVERSHOT, 7 5/8" OD, TO CATCH 5” OD AND SMALLER, C/W PARTS FOR FISHING WITH BASKET AND SPIRAL GRAPPLE STANDARD GUIDE AND 36” EXTENSION SUB IN 8 ½" HOLE, CONNECTION NC50 BOX.</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p w:rsidR="00AB2AF8" w:rsidRPr="00C558E9" w:rsidRDefault="00AB2AF8" w:rsidP="00870C2D">
            <w:pPr>
              <w:pStyle w:val="a5"/>
              <w:spacing w:before="40" w:line="360" w:lineRule="auto"/>
              <w:rPr>
                <w:sz w:val="14"/>
                <w:szCs w:val="14"/>
                <w:lang w:eastAsia="ru-RU"/>
              </w:rPr>
            </w:pP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SERIES 150 TYPE SH RELEASING AND CIRCULATING OVERSHOT, 5 5/8" OD, TO CATCH 4 3/4” OD AND SMALLER, C/W PARTS FOR FISHING WITH BASKET AND SPIRAL GRAPPLE STANDARD GUIDE AND 36” EXTENSION SUB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p w:rsidR="00AB2AF8" w:rsidRPr="00C558E9" w:rsidRDefault="00AB2AF8" w:rsidP="00870C2D">
            <w:pPr>
              <w:pStyle w:val="a5"/>
              <w:spacing w:before="40" w:line="360" w:lineRule="auto"/>
              <w:rPr>
                <w:sz w:val="14"/>
                <w:szCs w:val="14"/>
                <w:lang w:eastAsia="ru-RU"/>
              </w:rPr>
            </w:pP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SPIRALS AND BASKETS 9 ½ " AND 9 ⅜ " (INCLUDING SPIRAL CONTROLS, PACKERS, MILL-CONTROLS) </w:t>
            </w:r>
          </w:p>
          <w:p w:rsidR="00AB2AF8" w:rsidRPr="00C558E9" w:rsidRDefault="00AB2AF8" w:rsidP="00870C2D">
            <w:pPr>
              <w:pStyle w:val="a5"/>
              <w:spacing w:before="40"/>
              <w:rPr>
                <w:sz w:val="14"/>
                <w:szCs w:val="14"/>
                <w:lang w:val="en-US" w:eastAsia="ru-RU"/>
              </w:rPr>
            </w:pPr>
            <w:r w:rsidRPr="00C558E9">
              <w:rPr>
                <w:sz w:val="14"/>
                <w:szCs w:val="14"/>
                <w:lang w:val="en-US" w:eastAsia="ru-RU"/>
              </w:rPr>
              <w:t>ALL FOR THE 11 1/4" OD OVERSHOT.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BASKET GRAPPLES AND MILL CONTROLS: </w:t>
            </w:r>
          </w:p>
          <w:p w:rsidR="00AB2AF8" w:rsidRPr="00C558E9" w:rsidRDefault="00AB2AF8" w:rsidP="00870C2D">
            <w:pPr>
              <w:pStyle w:val="a5"/>
              <w:spacing w:before="40"/>
              <w:rPr>
                <w:sz w:val="14"/>
                <w:szCs w:val="14"/>
                <w:lang w:eastAsia="ru-RU"/>
              </w:rPr>
            </w:pPr>
            <w:r w:rsidRPr="00C558E9">
              <w:rPr>
                <w:sz w:val="14"/>
                <w:szCs w:val="14"/>
                <w:lang w:eastAsia="ru-RU"/>
              </w:rPr>
              <w:t xml:space="preserve">8", 7 7/8", 6 5/8", 6 1/2", 6 3/8", 5" </w:t>
            </w:r>
          </w:p>
          <w:p w:rsidR="00AB2AF8" w:rsidRPr="00C558E9" w:rsidRDefault="00AB2AF8" w:rsidP="00870C2D">
            <w:pPr>
              <w:pStyle w:val="a5"/>
              <w:spacing w:before="40"/>
              <w:rPr>
                <w:sz w:val="14"/>
                <w:szCs w:val="14"/>
                <w:lang w:eastAsia="ru-RU"/>
              </w:rPr>
            </w:pPr>
            <w:r w:rsidRPr="00C558E9">
              <w:rPr>
                <w:sz w:val="14"/>
                <w:szCs w:val="14"/>
                <w:lang w:eastAsia="ru-RU"/>
              </w:rPr>
              <w:t>ALL FOR THE 10 1/8 " OVERSHOT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SPIRALS WITH PACKERS AND CONTROLS:</w:t>
            </w:r>
          </w:p>
          <w:p w:rsidR="00AB2AF8" w:rsidRPr="00C558E9" w:rsidRDefault="00AB2AF8" w:rsidP="00870C2D">
            <w:pPr>
              <w:pStyle w:val="a5"/>
              <w:spacing w:before="40"/>
              <w:rPr>
                <w:sz w:val="14"/>
                <w:szCs w:val="14"/>
                <w:lang w:val="en-US" w:eastAsia="ru-RU"/>
              </w:rPr>
            </w:pPr>
            <w:r w:rsidRPr="00C558E9">
              <w:rPr>
                <w:sz w:val="14"/>
                <w:szCs w:val="14"/>
                <w:lang w:val="en-US" w:eastAsia="ru-RU"/>
              </w:rPr>
              <w:t>6-</w:t>
            </w:r>
            <w:proofErr w:type="gramStart"/>
            <w:r w:rsidRPr="00C558E9">
              <w:rPr>
                <w:sz w:val="14"/>
                <w:szCs w:val="14"/>
                <w:lang w:val="en-US" w:eastAsia="ru-RU"/>
              </w:rPr>
              <w:t>¾ ”</w:t>
            </w:r>
            <w:proofErr w:type="gramEnd"/>
            <w:r w:rsidRPr="00C558E9">
              <w:rPr>
                <w:sz w:val="14"/>
                <w:szCs w:val="14"/>
                <w:lang w:val="en-US" w:eastAsia="ru-RU"/>
              </w:rPr>
              <w:t>, 6 ⅝ ”, 6 ½ ”, 6.⅜ ” AND 6 ¼ ”;</w:t>
            </w:r>
          </w:p>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BASKETS WITH PACKERS AND CONTROLS: </w:t>
            </w:r>
          </w:p>
          <w:p w:rsidR="00AB2AF8" w:rsidRPr="00C558E9" w:rsidRDefault="00AB2AF8" w:rsidP="00870C2D">
            <w:pPr>
              <w:pStyle w:val="a5"/>
              <w:spacing w:before="40"/>
              <w:rPr>
                <w:sz w:val="14"/>
                <w:szCs w:val="14"/>
                <w:lang w:val="en-US" w:eastAsia="ru-RU"/>
              </w:rPr>
            </w:pPr>
            <w:r w:rsidRPr="00C558E9">
              <w:rPr>
                <w:sz w:val="14"/>
                <w:szCs w:val="14"/>
                <w:lang w:val="en-US" w:eastAsia="ru-RU"/>
              </w:rPr>
              <w:t>5”, 4.89”, 4.75”, 4 63”, 4.31”, 4.½”, 3 ½” AND 2.875”</w:t>
            </w:r>
          </w:p>
          <w:p w:rsidR="00AB2AF8" w:rsidRPr="00C558E9" w:rsidRDefault="00AB2AF8" w:rsidP="00870C2D">
            <w:pPr>
              <w:pStyle w:val="a5"/>
              <w:spacing w:before="40"/>
              <w:rPr>
                <w:sz w:val="14"/>
                <w:szCs w:val="14"/>
                <w:lang w:val="en-US" w:eastAsia="ru-RU"/>
              </w:rPr>
            </w:pPr>
            <w:r w:rsidRPr="00C558E9">
              <w:rPr>
                <w:sz w:val="14"/>
                <w:szCs w:val="14"/>
                <w:lang w:val="en-US" w:eastAsia="ru-RU"/>
              </w:rPr>
              <w:t>ALL FOR THE 7 5/8” OD OVERSHOT.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BASKETS WITH PACKERS AND CONTROLS: </w:t>
            </w:r>
          </w:p>
          <w:p w:rsidR="00AB2AF8" w:rsidRPr="00C558E9" w:rsidRDefault="00AB2AF8" w:rsidP="00870C2D">
            <w:pPr>
              <w:pStyle w:val="a5"/>
              <w:spacing w:before="40"/>
              <w:rPr>
                <w:sz w:val="14"/>
                <w:szCs w:val="14"/>
                <w:lang w:val="en-US" w:eastAsia="ru-RU"/>
              </w:rPr>
            </w:pPr>
            <w:r w:rsidRPr="00C558E9">
              <w:rPr>
                <w:sz w:val="14"/>
                <w:szCs w:val="14"/>
                <w:lang w:val="en-US" w:eastAsia="ru-RU"/>
              </w:rPr>
              <w:t>5”, 4.89”, 4.75”, 4 63”, 4.31”, 4.5”, 3.5” AND 2.875”</w:t>
            </w:r>
          </w:p>
          <w:p w:rsidR="00AB2AF8" w:rsidRPr="00C558E9" w:rsidRDefault="00AB2AF8" w:rsidP="00870C2D">
            <w:pPr>
              <w:pStyle w:val="a5"/>
              <w:spacing w:before="40"/>
              <w:rPr>
                <w:sz w:val="14"/>
                <w:szCs w:val="14"/>
                <w:lang w:val="en-US" w:eastAsia="ru-RU"/>
              </w:rPr>
            </w:pPr>
            <w:r w:rsidRPr="00C558E9">
              <w:rPr>
                <w:sz w:val="14"/>
                <w:szCs w:val="14"/>
                <w:lang w:val="en-US" w:eastAsia="ru-RU"/>
              </w:rPr>
              <w:t>ALL FOR THE 5 5/8” OD OVERSHOT.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BUMPER SUB, 6 ½ ” OD.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BUMPER SUB, 8" OD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REVERSE CIRCULATING JUNK BASKET, 11” OD C/W MILL TYPE SHOE AND CATCHER.</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 xml:space="preserve">REVERSE CIRCULATING JUNK BASKET, 7 </w:t>
            </w:r>
            <w:proofErr w:type="gramStart"/>
            <w:r w:rsidRPr="00C558E9">
              <w:rPr>
                <w:sz w:val="14"/>
                <w:szCs w:val="14"/>
                <w:lang w:val="en-US" w:eastAsia="ru-RU"/>
              </w:rPr>
              <w:t>⅞ ”</w:t>
            </w:r>
            <w:proofErr w:type="gramEnd"/>
            <w:r w:rsidRPr="00C558E9">
              <w:rPr>
                <w:sz w:val="14"/>
                <w:szCs w:val="14"/>
                <w:lang w:val="en-US" w:eastAsia="ru-RU"/>
              </w:rPr>
              <w:t xml:space="preserve"> OD C/W MILL TYPE SHOE, CATCHER AND MAGNET INSERT.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REVERSE CIRCULATING JUNK BASKET, 5 1/</w:t>
            </w:r>
            <w:proofErr w:type="gramStart"/>
            <w:r w:rsidRPr="00C558E9">
              <w:rPr>
                <w:sz w:val="14"/>
                <w:szCs w:val="14"/>
                <w:lang w:val="en-US" w:eastAsia="ru-RU"/>
              </w:rPr>
              <w:t>8 ”</w:t>
            </w:r>
            <w:proofErr w:type="gramEnd"/>
            <w:r w:rsidRPr="00C558E9">
              <w:rPr>
                <w:sz w:val="14"/>
                <w:szCs w:val="14"/>
                <w:lang w:val="en-US" w:eastAsia="ru-RU"/>
              </w:rPr>
              <w:t xml:space="preserve"> OD C/W MILL TYPE SHOE AND CATCHER</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MAGNET, 11 1/2” OD.</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MAGNET, 7” OD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MAGNET, 4 3/8” OD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JUNK SUB, 12-</w:t>
            </w:r>
            <w:proofErr w:type="gramStart"/>
            <w:r w:rsidRPr="00C558E9">
              <w:rPr>
                <w:sz w:val="14"/>
                <w:szCs w:val="14"/>
                <w:lang w:val="en-US" w:eastAsia="ru-RU"/>
              </w:rPr>
              <w:t>⅞ ”</w:t>
            </w:r>
            <w:proofErr w:type="gramEnd"/>
            <w:r w:rsidRPr="00C558E9">
              <w:rPr>
                <w:sz w:val="14"/>
                <w:szCs w:val="14"/>
                <w:lang w:val="en-US" w:eastAsia="ru-RU"/>
              </w:rPr>
              <w:t xml:space="preserve"> OD CUP, 7 ⅝ ” REG. </w:t>
            </w:r>
            <w:r w:rsidRPr="00C558E9">
              <w:rPr>
                <w:sz w:val="14"/>
                <w:szCs w:val="14"/>
                <w:lang w:eastAsia="ru-RU"/>
              </w:rPr>
              <w:t>BOX X PIN CONNECTION.</w:t>
            </w:r>
          </w:p>
        </w:tc>
        <w:tc>
          <w:tcPr>
            <w:tcW w:w="3330"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JUNK SUB, 9 </w:t>
            </w:r>
            <w:proofErr w:type="gramStart"/>
            <w:r w:rsidRPr="00C558E9">
              <w:rPr>
                <w:sz w:val="14"/>
                <w:szCs w:val="14"/>
                <w:lang w:val="en-US" w:eastAsia="ru-RU"/>
              </w:rPr>
              <w:t>⅝ ”</w:t>
            </w:r>
            <w:proofErr w:type="gramEnd"/>
            <w:r w:rsidRPr="00C558E9">
              <w:rPr>
                <w:sz w:val="14"/>
                <w:szCs w:val="14"/>
                <w:lang w:val="en-US" w:eastAsia="ru-RU"/>
              </w:rPr>
              <w:t xml:space="preserve"> OD CUP, 6 ⅝ ” REG. </w:t>
            </w:r>
            <w:r w:rsidRPr="00C558E9">
              <w:rPr>
                <w:sz w:val="14"/>
                <w:szCs w:val="14"/>
                <w:lang w:eastAsia="ru-RU"/>
              </w:rPr>
              <w:t>BOX X PIN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JUNK SUB, 7 1/</w:t>
            </w:r>
            <w:proofErr w:type="gramStart"/>
            <w:r w:rsidRPr="00C558E9">
              <w:rPr>
                <w:sz w:val="14"/>
                <w:szCs w:val="14"/>
                <w:lang w:val="en-US" w:eastAsia="ru-RU"/>
              </w:rPr>
              <w:t>8 ”</w:t>
            </w:r>
            <w:proofErr w:type="gramEnd"/>
            <w:r w:rsidRPr="00C558E9">
              <w:rPr>
                <w:sz w:val="14"/>
                <w:szCs w:val="14"/>
                <w:lang w:val="en-US" w:eastAsia="ru-RU"/>
              </w:rPr>
              <w:t xml:space="preserve"> OD CUP, 4 ½ ” REG. </w:t>
            </w:r>
            <w:r w:rsidRPr="00C558E9">
              <w:rPr>
                <w:sz w:val="14"/>
                <w:szCs w:val="14"/>
                <w:lang w:eastAsia="ru-RU"/>
              </w:rPr>
              <w:t>BOX X PIN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JUNK SUB, 5 1/4” OD CUP, 3 </w:t>
            </w:r>
            <w:proofErr w:type="gramStart"/>
            <w:r w:rsidRPr="00C558E9">
              <w:rPr>
                <w:sz w:val="14"/>
                <w:szCs w:val="14"/>
                <w:lang w:val="en-US" w:eastAsia="ru-RU"/>
              </w:rPr>
              <w:t>½ ”</w:t>
            </w:r>
            <w:proofErr w:type="gramEnd"/>
            <w:r w:rsidRPr="00C558E9">
              <w:rPr>
                <w:sz w:val="14"/>
                <w:szCs w:val="14"/>
                <w:lang w:val="en-US" w:eastAsia="ru-RU"/>
              </w:rPr>
              <w:t xml:space="preserve"> REG. </w:t>
            </w:r>
            <w:r w:rsidRPr="00C558E9">
              <w:rPr>
                <w:sz w:val="14"/>
                <w:szCs w:val="14"/>
                <w:lang w:eastAsia="ru-RU"/>
              </w:rPr>
              <w:t>BOX X PIN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ROTARY TAP TO CATCH 6 5/8” REG. TOOL JOINT, 7 </w:t>
            </w:r>
            <w:proofErr w:type="gramStart"/>
            <w:r w:rsidRPr="00C558E9">
              <w:rPr>
                <w:sz w:val="14"/>
                <w:szCs w:val="14"/>
                <w:lang w:val="en-US" w:eastAsia="ru-RU"/>
              </w:rPr>
              <w:t>¾ ”</w:t>
            </w:r>
            <w:proofErr w:type="gramEnd"/>
            <w:r w:rsidRPr="00C558E9">
              <w:rPr>
                <w:sz w:val="14"/>
                <w:szCs w:val="14"/>
                <w:lang w:val="en-US" w:eastAsia="ru-RU"/>
              </w:rPr>
              <w:t xml:space="preserve"> OD BODY, WICKER RANGE 3”-4 3/4”.</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ROTARY TAP TO CATCH NC50 TOOL JOINT, 6 1/8” OD BODY, WICKER RANGE 3 </w:t>
            </w:r>
            <w:proofErr w:type="gramStart"/>
            <w:r w:rsidRPr="00C558E9">
              <w:rPr>
                <w:sz w:val="14"/>
                <w:szCs w:val="14"/>
                <w:lang w:val="en-US" w:eastAsia="ru-RU"/>
              </w:rPr>
              <w:t>¼ ”</w:t>
            </w:r>
            <w:proofErr w:type="gramEnd"/>
            <w:r w:rsidRPr="00C558E9">
              <w:rPr>
                <w:sz w:val="14"/>
                <w:szCs w:val="14"/>
                <w:lang w:val="en-US" w:eastAsia="ru-RU"/>
              </w:rPr>
              <w:t xml:space="preserve"> - 4-¾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ROTARY TAP TO CATCH NC46 TOOL JOINTS, 5 3/4” OD BODY, WICKER RANGE 2 5/8” - 4 1/4”.</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ROTARY TAP TO CATCH 3 ½” IF TOOL JOINTS, 4 7/8” OD BODY, WICKER RANGE 1 3/4” - 3 1/2”.</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ROTARY DIE COLLAR TO CATCH 2 </w:t>
            </w:r>
            <w:proofErr w:type="gramStart"/>
            <w:r w:rsidRPr="00C558E9">
              <w:rPr>
                <w:sz w:val="14"/>
                <w:szCs w:val="14"/>
                <w:lang w:val="en-US" w:eastAsia="ru-RU"/>
              </w:rPr>
              <w:t>⅜ ”</w:t>
            </w:r>
            <w:proofErr w:type="gramEnd"/>
            <w:r w:rsidRPr="00C558E9">
              <w:rPr>
                <w:sz w:val="14"/>
                <w:szCs w:val="14"/>
                <w:lang w:val="en-US" w:eastAsia="ru-RU"/>
              </w:rPr>
              <w:t xml:space="preserve"> TO 3 ½” OD PIPE, WITH NC38 BOX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LEAD IMPRESSION BLOCK, 11” OD BODY WITH 6 5/8” REG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LEAD IMPRESSION BLOCK, 8” OD BODY WITH 4 ½” REG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IMPRESSION BLOCK, 5 1/2” OD BODY WITH NC38 CONNECTION.</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MUD DITCH MAGNETS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JUNK MILLS, FLAT BOTTOM TYPE FOR HOLE SIZE 16”, 12 ¼”, 8 ½” AND 7” CASING</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EACH</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CASING RELEASING SPEAR, 8 </w:t>
            </w:r>
            <w:proofErr w:type="gramStart"/>
            <w:r w:rsidRPr="00C558E9">
              <w:rPr>
                <w:sz w:val="14"/>
                <w:szCs w:val="14"/>
                <w:lang w:val="en-US" w:eastAsia="ru-RU"/>
              </w:rPr>
              <w:t>¼ ”</w:t>
            </w:r>
            <w:proofErr w:type="gramEnd"/>
            <w:r w:rsidRPr="00C558E9">
              <w:rPr>
                <w:sz w:val="14"/>
                <w:szCs w:val="14"/>
                <w:lang w:val="en-US" w:eastAsia="ru-RU"/>
              </w:rPr>
              <w:t xml:space="preserve"> OD, WITH PACK-OFF AND GRAPPLES TO CATCH CASING SIZES 13-⅜”, 9 7/8” &amp; 9 ⅝”</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CASING RELEASING SPEAR, 5-¾” OD, WITH PACK-OFF AND GRAPPLE TO CATCH CASING SIZE 7”.</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SAFETY JOINTS WITH NC50, NC38 AND 6 ⅝" REG. </w:t>
            </w:r>
            <w:r w:rsidRPr="00C558E9">
              <w:rPr>
                <w:sz w:val="14"/>
                <w:szCs w:val="14"/>
                <w:lang w:eastAsia="ru-RU"/>
              </w:rPr>
              <w:t>CONNECTIONS.</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EACH</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b/>
          <w:sz w:val="14"/>
          <w:szCs w:val="14"/>
        </w:rPr>
      </w:pPr>
      <w:r w:rsidRPr="00C558E9">
        <w:rPr>
          <w:b/>
          <w:sz w:val="14"/>
          <w:szCs w:val="14"/>
        </w:rPr>
        <w:t>NOTE:</w:t>
      </w:r>
    </w:p>
    <w:p w:rsidR="00AB2AF8" w:rsidRPr="00C558E9" w:rsidRDefault="00AB2AF8" w:rsidP="00D2591F">
      <w:pPr>
        <w:pStyle w:val="a5"/>
        <w:numPr>
          <w:ilvl w:val="0"/>
          <w:numId w:val="34"/>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OVERSHOTS TO BE SUPPLIED WITH BASKET AND SPIRAL GRAPPLES, MILL CONTROL AND PACK-OFFS TO FISH ALL CONTRACTOR SUPPLIED DRILLING EQUIPMENT.</w:t>
      </w:r>
    </w:p>
    <w:p w:rsidR="00AB2AF8" w:rsidRPr="00C558E9" w:rsidRDefault="00AB2AF8" w:rsidP="00D2591F">
      <w:pPr>
        <w:pStyle w:val="a5"/>
        <w:numPr>
          <w:ilvl w:val="0"/>
          <w:numId w:val="34"/>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FULL DETAILS OF ALL FISHING TOOLS TO BE PROVIDED</w:t>
      </w:r>
    </w:p>
    <w:p w:rsidR="00AB2AF8" w:rsidRPr="00C558E9" w:rsidRDefault="00AB2AF8" w:rsidP="00D2591F">
      <w:pPr>
        <w:pStyle w:val="a5"/>
        <w:numPr>
          <w:ilvl w:val="0"/>
          <w:numId w:val="34"/>
        </w:numPr>
        <w:tabs>
          <w:tab w:val="clear" w:pos="360"/>
          <w:tab w:val="clear" w:pos="4677"/>
          <w:tab w:val="clear" w:pos="9355"/>
          <w:tab w:val="num" w:pos="720"/>
        </w:tabs>
        <w:spacing w:before="40" w:after="0" w:line="240" w:lineRule="auto"/>
        <w:ind w:left="720"/>
        <w:rPr>
          <w:sz w:val="14"/>
          <w:szCs w:val="14"/>
        </w:rPr>
      </w:pPr>
      <w:r w:rsidRPr="00C558E9">
        <w:rPr>
          <w:sz w:val="14"/>
          <w:szCs w:val="14"/>
          <w:lang w:val="en-US"/>
        </w:rPr>
        <w:t xml:space="preserve">SPEAR GRAPPLE SIZES TO BE APPROPRIATE FOR CASING SIZES: 7”, 9 5/8 AND 9 7/8”. </w:t>
      </w:r>
      <w:r w:rsidRPr="00C558E9">
        <w:rPr>
          <w:sz w:val="14"/>
          <w:szCs w:val="14"/>
        </w:rPr>
        <w:t>STOP RINGS/SUBS &amp; PACK-OFFS TO BE AVAILABLE.</w:t>
      </w: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u w:val="single"/>
          <w:lang w:val="en-US"/>
        </w:rPr>
      </w:pPr>
      <w:bookmarkStart w:id="1135" w:name="_Toc374010040"/>
    </w:p>
    <w:p w:rsidR="00AB2AF8" w:rsidRPr="00C558E9" w:rsidRDefault="00AB2AF8" w:rsidP="00D2591F">
      <w:pPr>
        <w:pStyle w:val="22"/>
        <w:keepNext w:val="0"/>
        <w:numPr>
          <w:ilvl w:val="0"/>
          <w:numId w:val="50"/>
        </w:numPr>
        <w:spacing w:after="120" w:line="240" w:lineRule="auto"/>
        <w:rPr>
          <w:rFonts w:ascii="Times New Roman" w:hAnsi="Times New Roman" w:cs="Times New Roman"/>
          <w:i w:val="0"/>
          <w:sz w:val="20"/>
          <w:szCs w:val="20"/>
          <w:u w:val="single"/>
          <w:lang w:val="en-US"/>
        </w:rPr>
      </w:pPr>
      <w:bookmarkStart w:id="1136" w:name="_Toc374228813"/>
      <w:bookmarkStart w:id="1137" w:name="_Toc374303636"/>
      <w:r w:rsidRPr="00C558E9">
        <w:rPr>
          <w:rFonts w:ascii="Times New Roman" w:hAnsi="Times New Roman" w:cs="Times New Roman"/>
          <w:i w:val="0"/>
          <w:sz w:val="20"/>
          <w:szCs w:val="20"/>
          <w:u w:val="single"/>
          <w:lang w:val="en-US"/>
        </w:rPr>
        <w:t>AUXILIARY EQUIPMENT FOR THE RIG</w:t>
      </w:r>
      <w:bookmarkEnd w:id="1135"/>
      <w:bookmarkEnd w:id="1136"/>
      <w:bookmarkEnd w:id="1137"/>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38" w:name="_Toc374010041"/>
      <w:bookmarkStart w:id="1139" w:name="_Toc374228814"/>
      <w:bookmarkStart w:id="1140" w:name="_Toc374303637"/>
      <w:r w:rsidRPr="00C558E9">
        <w:rPr>
          <w:rFonts w:ascii="Times New Roman" w:hAnsi="Times New Roman" w:cs="Times New Roman"/>
          <w:i w:val="0"/>
          <w:sz w:val="20"/>
          <w:szCs w:val="20"/>
          <w:lang w:val="en-US"/>
        </w:rPr>
        <w:t>11.1. CUTTING AND WELDING EQUIPMENT</w:t>
      </w:r>
      <w:bookmarkEnd w:id="1138"/>
      <w:bookmarkEnd w:id="1139"/>
      <w:bookmarkEnd w:id="1140"/>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WELDING SET, 400 AMPERES WITH 100 M OF CABLE.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OXY-ACETYLENE CUTTING GEAR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ACCESSORIES E.G. SHIELDS, GOGGLES, FIREPROOF GLOVES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41" w:name="_Toc535996940"/>
      <w:bookmarkStart w:id="1142" w:name="_Toc76448331"/>
      <w:bookmarkStart w:id="1143" w:name="_Toc76456063"/>
      <w:bookmarkStart w:id="1144" w:name="_Toc374010042"/>
      <w:bookmarkStart w:id="1145" w:name="_Toc374228815"/>
      <w:bookmarkStart w:id="1146" w:name="_Toc374303638"/>
      <w:r w:rsidRPr="00C558E9">
        <w:rPr>
          <w:rFonts w:ascii="Times New Roman" w:hAnsi="Times New Roman" w:cs="Times New Roman"/>
          <w:i w:val="0"/>
          <w:sz w:val="20"/>
          <w:szCs w:val="20"/>
          <w:lang w:val="en-US"/>
        </w:rPr>
        <w:t>11.2. AIR COMPRESSORS</w:t>
      </w:r>
      <w:bookmarkEnd w:id="1141"/>
      <w:bookmarkEnd w:id="1142"/>
      <w:bookmarkEnd w:id="1143"/>
      <w:bookmarkEnd w:id="1144"/>
      <w:bookmarkEnd w:id="1145"/>
      <w:bookmarkEnd w:id="1146"/>
    </w:p>
    <w:p w:rsidR="00AB2AF8" w:rsidRPr="00C558E9" w:rsidRDefault="00AB2AF8" w:rsidP="00AB2AF8">
      <w:pPr>
        <w:pStyle w:val="a5"/>
        <w:tabs>
          <w:tab w:val="left" w:pos="540"/>
        </w:tabs>
        <w:spacing w:before="120" w:after="60" w:line="360" w:lineRule="auto"/>
        <w:ind w:left="540"/>
        <w:rPr>
          <w:sz w:val="14"/>
          <w:szCs w:val="14"/>
          <w:lang w:val="en-US"/>
        </w:rPr>
      </w:pPr>
      <w:r w:rsidRPr="00C558E9">
        <w:rPr>
          <w:sz w:val="14"/>
          <w:szCs w:val="14"/>
          <w:lang w:val="en-US"/>
        </w:rPr>
        <w:t>CONTRACTOR SHALL PROVIDE RIG WITH COMPRESSORS OF SUFFICIENT SIZE AND CAPACITY TO ENSURE RELIABLE AIR SUPPLY FOR ALL RIG REQUIREMENTS AND BULK TRANSFER WHERE APPLICABLE.</w:t>
      </w:r>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3</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POWER SUPPLY</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DISCHARGE PRESSURE (PSI)</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100-150 PSI</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lastRenderedPageBreak/>
              <w:t>AIR RECEIVER VOLUME (CU. FT/MIN)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250</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11"/>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DELIVERABILITY, VOLUME AND PRESSURE (CU. </w:t>
            </w:r>
            <w:r w:rsidRPr="00C558E9">
              <w:rPr>
                <w:sz w:val="14"/>
                <w:szCs w:val="14"/>
                <w:lang w:eastAsia="ru-RU"/>
              </w:rPr>
              <w:t>FT/MIN AND PSI)</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140 CU. FT/MIN AT 100-150 PSI</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LOCATION</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sz w:val="14"/>
          <w:szCs w:val="14"/>
          <w:lang w:val="en-US"/>
        </w:rPr>
      </w:pPr>
      <w:r w:rsidRPr="00C558E9">
        <w:rPr>
          <w:b/>
          <w:sz w:val="14"/>
          <w:szCs w:val="14"/>
          <w:lang w:val="en-US"/>
        </w:rPr>
        <w:t xml:space="preserve">NOTE: </w:t>
      </w:r>
      <w:r w:rsidRPr="00C558E9">
        <w:rPr>
          <w:sz w:val="14"/>
          <w:szCs w:val="14"/>
          <w:lang w:val="en-US"/>
        </w:rPr>
        <w:t>THE SAFE WORKING PRESSURE (SWP) SHOULD BE DISPLAYED ON ALL PRESSURE VESSELS AND BOTTLES.</w:t>
      </w: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47" w:name="_Toc374010043"/>
      <w:bookmarkStart w:id="1148" w:name="_Toc374228816"/>
      <w:bookmarkStart w:id="1149" w:name="_Toc374303639"/>
      <w:r w:rsidRPr="00C558E9">
        <w:rPr>
          <w:rFonts w:ascii="Times New Roman" w:hAnsi="Times New Roman" w:cs="Times New Roman"/>
          <w:i w:val="0"/>
          <w:sz w:val="20"/>
          <w:szCs w:val="20"/>
          <w:lang w:val="en-US"/>
        </w:rPr>
        <w:t>11.3. SLICKLINE (WIRELINE) UNIT</w:t>
      </w:r>
      <w:bookmarkEnd w:id="1147"/>
      <w:bookmarkEnd w:id="1148"/>
      <w:bookmarkEnd w:id="1149"/>
      <w:r w:rsidRPr="00C558E9">
        <w:rPr>
          <w:rFonts w:ascii="Times New Roman" w:hAnsi="Times New Roman" w:cs="Times New Roman"/>
          <w:i w:val="0"/>
          <w:sz w:val="20"/>
          <w:szCs w:val="20"/>
          <w:lang w:val="en-US"/>
        </w:rPr>
        <w:t xml:space="preserve"> </w:t>
      </w:r>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MEASURING DEVICE UNITS</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METERS</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CAPACITY </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D2591F">
            <w:pPr>
              <w:pStyle w:val="a5"/>
              <w:numPr>
                <w:ilvl w:val="0"/>
                <w:numId w:val="51"/>
              </w:numPr>
              <w:spacing w:before="40" w:line="360" w:lineRule="auto"/>
              <w:rPr>
                <w:sz w:val="14"/>
                <w:szCs w:val="14"/>
                <w:lang w:eastAsia="ru-RU"/>
              </w:rPr>
            </w:pPr>
            <w:r w:rsidRPr="00C558E9">
              <w:rPr>
                <w:sz w:val="14"/>
                <w:szCs w:val="14"/>
                <w:lang w:eastAsia="ru-RU"/>
              </w:rPr>
              <w:t>F 0.108”</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spacing w:after="120" w:line="240" w:lineRule="auto"/>
        <w:ind w:left="720"/>
        <w:rPr>
          <w:rFonts w:ascii="Times New Roman" w:hAnsi="Times New Roman" w:cs="Times New Roman"/>
          <w:i w:val="0"/>
          <w:sz w:val="20"/>
          <w:szCs w:val="20"/>
          <w:lang w:val="en-US"/>
        </w:rPr>
      </w:pPr>
      <w:bookmarkStart w:id="1150" w:name="_Toc374010044"/>
      <w:bookmarkStart w:id="1151" w:name="_Toc374228817"/>
      <w:bookmarkStart w:id="1152" w:name="_Toc374303640"/>
      <w:r w:rsidRPr="00C558E9">
        <w:rPr>
          <w:rFonts w:ascii="Times New Roman" w:hAnsi="Times New Roman" w:cs="Times New Roman"/>
          <w:i w:val="0"/>
          <w:sz w:val="20"/>
          <w:szCs w:val="20"/>
          <w:lang w:val="en-US"/>
        </w:rPr>
        <w:t>11.4. COMMUNICATION EQUIPMENT</w:t>
      </w:r>
      <w:bookmarkEnd w:id="1150"/>
      <w:bookmarkEnd w:id="1151"/>
      <w:bookmarkEnd w:id="1152"/>
    </w:p>
    <w:p w:rsidR="00AB2AF8" w:rsidRPr="00C558E9" w:rsidRDefault="00AB2AF8" w:rsidP="00AB2AF8">
      <w:pPr>
        <w:pStyle w:val="a5"/>
        <w:spacing w:before="40" w:line="360" w:lineRule="auto"/>
        <w:ind w:left="720" w:hanging="180"/>
        <w:rPr>
          <w:sz w:val="14"/>
          <w:szCs w:val="14"/>
          <w:lang w:val="en-US"/>
        </w:rPr>
      </w:pPr>
      <w:r w:rsidRPr="00C558E9">
        <w:rPr>
          <w:b/>
          <w:sz w:val="14"/>
          <w:szCs w:val="14"/>
          <w:lang w:val="en-US"/>
        </w:rPr>
        <w:t xml:space="preserve">NOTE: </w:t>
      </w:r>
      <w:r w:rsidRPr="00C558E9">
        <w:rPr>
          <w:sz w:val="14"/>
          <w:szCs w:val="14"/>
          <w:lang w:val="en-US"/>
        </w:rPr>
        <w:t>ALL COMMUNICATION EQUIPMENT MUST BE BACKED UP BY BATTERY PACKS, SUFFICIENT FOR MINIMUM 3 HOURS USE</w:t>
      </w:r>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PORTABLE VHF RADIOS, INTRINSICALLY SAFE</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1221"/>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RIG TELEPHONE SYSTEM, WHERE ALL STATIONS CAN BE CONTACTED FROM ANY STATION TO INCLUDE, BUT NOT BE LIMITED TO, ALL OFFICES, DRILL FLOOR, BOP AREA, MUD TANK AREA, SHAKER ROOM, COFFEE SHOP AND CAMP. FURTHERMORE, PORTABLE STATIONS TO BE INSTALLED ON CEMENTING UNIT, MUD LOGGING UNIT, ELECTRIC LOGGING UNIT AND MWD/LWD UNIT.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MINIMUM BETWEEN RIG FLOOR, COMPANY-MAN’S OFFICE, RIG MANAGER’S OFFICE AND LOGGING UNIT.</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447"/>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COMMUNICATIONS SYSTEM BETWEEN DRILLER'S CONSOLE AND MONKEY BOARD</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PHOTOCOPIER</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53" w:name="_Toc374010045"/>
      <w:bookmarkStart w:id="1154" w:name="_Toc374228818"/>
      <w:bookmarkStart w:id="1155" w:name="_Toc374303641"/>
      <w:r w:rsidRPr="00C558E9">
        <w:rPr>
          <w:rFonts w:ascii="Times New Roman" w:hAnsi="Times New Roman" w:cs="Times New Roman"/>
          <w:i w:val="0"/>
          <w:sz w:val="20"/>
          <w:szCs w:val="20"/>
          <w:lang w:val="en-US"/>
        </w:rPr>
        <w:t>CLEANING UNITS</w:t>
      </w:r>
      <w:bookmarkEnd w:id="1153"/>
      <w:bookmarkEnd w:id="1154"/>
      <w:bookmarkEnd w:id="1155"/>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WATER BLAST (HP) UNIT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WATER BLAST (HP) UNIT - CAPACITY</w:t>
            </w:r>
          </w:p>
        </w:tc>
        <w:tc>
          <w:tcPr>
            <w:tcW w:w="3312"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WATER BLAST (HP) UNIT - HOSES AND GUN DETAILS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56" w:name="_Toc374010046"/>
      <w:bookmarkStart w:id="1157" w:name="_Toc374228819"/>
      <w:bookmarkStart w:id="1158" w:name="_Toc374303642"/>
      <w:r w:rsidRPr="00C558E9">
        <w:rPr>
          <w:rFonts w:ascii="Times New Roman" w:hAnsi="Times New Roman" w:cs="Times New Roman"/>
          <w:i w:val="0"/>
          <w:sz w:val="20"/>
          <w:szCs w:val="20"/>
          <w:lang w:val="en-US"/>
        </w:rPr>
        <w:t>VEHICLES</w:t>
      </w:r>
      <w:bookmarkEnd w:id="1156"/>
      <w:bookmarkEnd w:id="1157"/>
      <w:bookmarkEnd w:id="1158"/>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FORK LIFT – NUMBER AND 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ALL TERRAIN</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FORK LIFT – CAPACITY (MT)</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8 TON</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CRANE – NUMBER AND TYPE</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lastRenderedPageBreak/>
              <w:t xml:space="preserve">CRANE – CAPACITY </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 40 MT</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VACUUM TRUCK</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10M3</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POTABLE WATER TRUCK</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10M3 MINIMUM.</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FIELD AMBULANCE, 4WD, SEE NOTE BELOW</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LIGHT VEHICLES - NUMBER AND TYPE</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b/>
          <w:sz w:val="14"/>
          <w:szCs w:val="14"/>
        </w:rPr>
      </w:pPr>
      <w:r w:rsidRPr="00C558E9">
        <w:rPr>
          <w:b/>
          <w:sz w:val="14"/>
          <w:szCs w:val="14"/>
        </w:rPr>
        <w:t>NOTE:</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CONTRACTOR SHALL TO ENSURE THAT THE CRANE HAS VALID TEST/INSPECTION CERTIFICATES PRIOR TO COMMENCEMENT OF CONTRACT, AND COMPLIES WITH RELEVANT KAZAK REGULATIONS</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FORKLIFT AND CRANE SHALL BE DESIGNED TO WORK WITHIN THE AREAS DESIGNATED AT THE WELLSITE, I.E. SUITABLE FOR ZONE-2 IF AND WHERE DEEMED NECESSARY</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FORKLIFT AND CRANE SHALL BE FITTED WITH REVERSING LIGHTS AND ALARM</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 xml:space="preserve">AMBULANCE SHALL HAVE: FLASHING LIGHTS &amp; SIREN, RED-CROSS MARKINGS, FOLDING/WHEELED STRETCHER, LONGITUDINAL BENCH, COMPREHENSIVE FIRST AID KIT, PORTABLE RECHARGEABLE LAMP, WORKING LIGHTS IN REAR COMPARTMENT, OXYGEN CASE WITH 1 LITRE CYLINDER, 10 LITRE OXYGEN CYLINDER AND CYLINDER FITTING, HAND RAIL, DRIP HOLDER, AIR-CONDITIONING, ROLL-CAGE, FULLY WINTERISED WITH ENGINE AND FUEL TANK HEATERS, FIRE EXTINGUISHER, SECONDARY SET OF STUDDED TYRES, RADIO. </w:t>
      </w:r>
    </w:p>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59" w:name="_Toc374010047"/>
      <w:bookmarkStart w:id="1160" w:name="_Toc374228820"/>
      <w:bookmarkStart w:id="1161" w:name="_Toc374303643"/>
      <w:r w:rsidRPr="00C558E9">
        <w:rPr>
          <w:rFonts w:ascii="Times New Roman" w:hAnsi="Times New Roman" w:cs="Times New Roman"/>
          <w:i w:val="0"/>
          <w:sz w:val="20"/>
          <w:szCs w:val="20"/>
          <w:lang w:val="en-US"/>
        </w:rPr>
        <w:t>CHIKSAN LINES</w:t>
      </w:r>
      <w:bookmarkEnd w:id="1159"/>
      <w:bookmarkEnd w:id="1160"/>
      <w:bookmarkEnd w:id="1161"/>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SPECIFY</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b/>
                <w:sz w:val="14"/>
                <w:szCs w:val="14"/>
                <w:lang w:val="pl-PL"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SIZE</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1502</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552"/>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NUMBER</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SUFFICIENT FOR ALL NORMAL RIG OPERATIONS. – MINIMUM 40 M</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bl>
    <w:p w:rsidR="00AB2AF8" w:rsidRPr="00C558E9" w:rsidRDefault="00AB2AF8" w:rsidP="00AB2AF8">
      <w:pPr>
        <w:pStyle w:val="a5"/>
        <w:spacing w:before="120" w:line="360" w:lineRule="auto"/>
        <w:rPr>
          <w:b/>
          <w:sz w:val="14"/>
          <w:szCs w:val="14"/>
        </w:rPr>
      </w:pPr>
      <w:r w:rsidRPr="00C558E9">
        <w:rPr>
          <w:b/>
          <w:sz w:val="14"/>
          <w:szCs w:val="14"/>
        </w:rPr>
        <w:t>NOTE:</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 xml:space="preserve">CHIKSAN LINES REQUIRE TO REMAIN IN CERTIFICATION – ANNUAL INSPECTION. </w:t>
      </w:r>
    </w:p>
    <w:p w:rsidR="00AB2AF8" w:rsidRPr="00C558E9" w:rsidRDefault="00AB2AF8" w:rsidP="00D2591F">
      <w:pPr>
        <w:pStyle w:val="a5"/>
        <w:numPr>
          <w:ilvl w:val="0"/>
          <w:numId w:val="35"/>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CHIKSAN LINES WHETHER IN TEMPORARY OR PERMANENT USE MUST BE FITTED WITH SAFETY SLINGS</w:t>
      </w:r>
    </w:p>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62" w:name="_Toc374010048"/>
      <w:bookmarkStart w:id="1163" w:name="_Toc374228821"/>
      <w:bookmarkStart w:id="1164" w:name="_Toc374303644"/>
      <w:r w:rsidRPr="00C558E9">
        <w:rPr>
          <w:rFonts w:ascii="Times New Roman" w:hAnsi="Times New Roman" w:cs="Times New Roman"/>
          <w:i w:val="0"/>
          <w:sz w:val="20"/>
          <w:szCs w:val="20"/>
          <w:lang w:val="en-US"/>
        </w:rPr>
        <w:t>PIPE RACKS (AND PIPE BASKETS)</w:t>
      </w:r>
      <w:bookmarkEnd w:id="1162"/>
      <w:bookmarkEnd w:id="1163"/>
      <w:bookmarkEnd w:id="1164"/>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ADEQUATE DUNNAGE AND PIPE STOPS</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SUFFICIENT FOR OPERATIONAL REQUIREMENTS</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65" w:name="_Toc374010049"/>
      <w:bookmarkStart w:id="1166" w:name="_Toc374228822"/>
      <w:bookmarkStart w:id="1167" w:name="_Toc374303645"/>
      <w:r w:rsidRPr="00C558E9">
        <w:rPr>
          <w:rFonts w:ascii="Times New Roman" w:hAnsi="Times New Roman" w:cs="Times New Roman"/>
          <w:i w:val="0"/>
          <w:sz w:val="20"/>
          <w:szCs w:val="20"/>
          <w:lang w:val="en-US"/>
        </w:rPr>
        <w:t>AIR BLOWERS (BUG BLOWERS)</w:t>
      </w:r>
      <w:bookmarkEnd w:id="1165"/>
      <w:bookmarkEnd w:id="1166"/>
      <w:bookmarkEnd w:id="1167"/>
    </w:p>
    <w:tbl>
      <w:tblPr>
        <w:tblW w:w="14283" w:type="dxa"/>
        <w:tblLayout w:type="fixed"/>
        <w:tblLook w:val="0000" w:firstRow="0" w:lastRow="0" w:firstColumn="0" w:lastColumn="0" w:noHBand="0" w:noVBand="0"/>
      </w:tblPr>
      <w:tblGrid>
        <w:gridCol w:w="4644"/>
        <w:gridCol w:w="3261"/>
        <w:gridCol w:w="6378"/>
      </w:tblGrid>
      <w:tr w:rsidR="00C558E9" w:rsidRPr="00474016"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QUANTITY</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4 MINIMUM DUE TO POTENTIAL H2S </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44"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MAKE</w:t>
            </w:r>
          </w:p>
        </w:tc>
        <w:tc>
          <w:tcPr>
            <w:tcW w:w="3261" w:type="dxa"/>
            <w:tcBorders>
              <w:top w:val="single" w:sz="6"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TYPE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CAPACITY</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68" w:name="_Toc374010050"/>
      <w:bookmarkStart w:id="1169" w:name="_Toc374228823"/>
      <w:bookmarkStart w:id="1170" w:name="_Toc374303646"/>
      <w:r w:rsidRPr="00C558E9">
        <w:rPr>
          <w:rFonts w:ascii="Times New Roman" w:hAnsi="Times New Roman" w:cs="Times New Roman"/>
          <w:i w:val="0"/>
          <w:sz w:val="20"/>
          <w:szCs w:val="20"/>
          <w:lang w:val="en-US"/>
        </w:rPr>
        <w:lastRenderedPageBreak/>
        <w:t>RIG LIGHTING</w:t>
      </w:r>
      <w:bookmarkEnd w:id="1168"/>
      <w:bookmarkEnd w:id="1169"/>
      <w:bookmarkEnd w:id="1170"/>
    </w:p>
    <w:tbl>
      <w:tblPr>
        <w:tblW w:w="0" w:type="auto"/>
        <w:tblLayout w:type="fixed"/>
        <w:tblLook w:val="0000" w:firstRow="0" w:lastRow="0" w:firstColumn="0" w:lastColumn="0" w:noHBand="0" w:noVBand="0"/>
      </w:tblPr>
      <w:tblGrid>
        <w:gridCol w:w="4608"/>
        <w:gridCol w:w="3312"/>
        <w:gridCol w:w="6363"/>
      </w:tblGrid>
      <w:tr w:rsidR="00C558E9" w:rsidRPr="00474016" w:rsidTr="00870C2D">
        <w:trPr>
          <w:cantSplit/>
        </w:trPr>
        <w:tc>
          <w:tcPr>
            <w:tcW w:w="4608" w:type="dxa"/>
            <w:tcBorders>
              <w:top w:val="single" w:sz="12"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RIG LIGHTING SYSTEM </w:t>
            </w:r>
          </w:p>
        </w:tc>
        <w:tc>
          <w:tcPr>
            <w:tcW w:w="3312" w:type="dxa"/>
            <w:tcBorders>
              <w:top w:val="single" w:sz="12" w:space="0" w:color="auto"/>
              <w:left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FLUORESCENT AND FLOODLIGHTS FOR MAST, FLOOR, PIPE RACK AREA, CELLAR, ENGINE AND MUD TANK AREA. SUFFICIENT QUANTITY AND STANDARD AS SUITS THE LOCATION (INTRINSICALLY SAFE, EXPLOSION PROOF ETC.)</w:t>
            </w:r>
          </w:p>
        </w:tc>
        <w:tc>
          <w:tcPr>
            <w:tcW w:w="6363" w:type="dxa"/>
            <w:tcBorders>
              <w:top w:val="single" w:sz="1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pl-PL" w:eastAsia="ru-RU"/>
              </w:rPr>
            </w:pPr>
          </w:p>
        </w:tc>
      </w:tr>
      <w:tr w:rsidR="00C558E9" w:rsidRPr="00474016" w:rsidTr="00870C2D">
        <w:trPr>
          <w:cantSplit/>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EMERGENCY LIGHTING</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SUFFICIENT TO ILLUMINATE: EVACUATION ROUTES, BA STORAGE AREAS, BOP CONTROL PANELS, FIRE-FIGHTING EQUIPMENT STORAGE AREAS</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PORTABLE LIGHTING – SELF CONTAINED</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2</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71" w:name="_Toc374010051"/>
      <w:bookmarkStart w:id="1172" w:name="_Toc374228824"/>
      <w:bookmarkStart w:id="1173" w:name="_Toc374303647"/>
      <w:r w:rsidRPr="00C558E9">
        <w:rPr>
          <w:rFonts w:ascii="Times New Roman" w:hAnsi="Times New Roman" w:cs="Times New Roman"/>
          <w:i w:val="0"/>
          <w:sz w:val="20"/>
          <w:szCs w:val="20"/>
          <w:lang w:val="en-US"/>
        </w:rPr>
        <w:t>OTHER EQUIPMENT</w:t>
      </w:r>
      <w:bookmarkEnd w:id="1171"/>
      <w:bookmarkEnd w:id="1172"/>
      <w:bookmarkEnd w:id="1173"/>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Height w:hRule="exact" w:val="336"/>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CHAIN TONGS</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 xml:space="preserve">5 </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53"/>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PNEUMATIC WRENCH AND SOCKETS FOR MAKING BOLTS ON API FLANGED CONNECTIONS ON BOP STACKS AND WELLHEAD FLANGES.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INSIDE AND OUTSIDE TRI-POINT CALLIPERS </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EACH UP TO 12 ¼” OD</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PHOTOCOPIER IN CONTRACTOR'S OFFICE</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01"/>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ALL HOSES REQUIRED TO SUPPLY FUEL AND WATER TO THE RIG AND CAMP</w:t>
            </w:r>
          </w:p>
        </w:tc>
        <w:tc>
          <w:tcPr>
            <w:tcW w:w="3330"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AS NECESSARY</w:t>
            </w:r>
          </w:p>
        </w:tc>
        <w:tc>
          <w:tcPr>
            <w:tcW w:w="6345"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FUEL GAUGES FOR METERING RECEIPT OF DIESEL FUEL.</w:t>
            </w:r>
          </w:p>
        </w:tc>
        <w:tc>
          <w:tcPr>
            <w:tcW w:w="3330"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614"/>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FUEL OIL TRANSFER PUMPS AND FUEL FILTER WATER SEPARATOR WITH FLOW METER TO MONITOR FUEL DISTRIBUTION.</w:t>
            </w:r>
          </w:p>
        </w:tc>
        <w:tc>
          <w:tcPr>
            <w:tcW w:w="3330"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89"/>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SET OF SLINGS EACH FOR DRILL COLLAR, DRILL PIPE, CASING AND TUBING HANDLING.</w:t>
            </w:r>
          </w:p>
        </w:tc>
        <w:tc>
          <w:tcPr>
            <w:tcW w:w="3330"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 (CURRENTLY CERTIFIED)</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725"/>
        </w:trPr>
        <w:tc>
          <w:tcPr>
            <w:tcW w:w="4608"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FLARE LINE, 3” FROM CHOKE MANIFOLD TO FLARE PIT. LONG ENOUGH TO PROVIDE MINIMUM 100 M FROM WELLHEAD TO FLARE PIT.</w:t>
            </w:r>
          </w:p>
        </w:tc>
        <w:tc>
          <w:tcPr>
            <w:tcW w:w="3330"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82"/>
        </w:trPr>
        <w:tc>
          <w:tcPr>
            <w:tcW w:w="4608" w:type="dxa"/>
            <w:tcBorders>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PORTABLE PUMP FOR DEAD VOLUME TRANSFER, FROM MUD AND/OR WASTE PITS WITH FLEXIBLE HOSE</w:t>
            </w:r>
          </w:p>
        </w:tc>
        <w:tc>
          <w:tcPr>
            <w:tcW w:w="3330" w:type="dxa"/>
            <w:tcBorders>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82"/>
        </w:trPr>
        <w:tc>
          <w:tcPr>
            <w:tcW w:w="4608"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eastAsia="ru-RU"/>
              </w:rPr>
            </w:pPr>
          </w:p>
        </w:tc>
        <w:tc>
          <w:tcPr>
            <w:tcW w:w="3330"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c>
          <w:tcPr>
            <w:tcW w:w="6345"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60" w:line="360" w:lineRule="auto"/>
        <w:rPr>
          <w:b/>
          <w:sz w:val="14"/>
          <w:szCs w:val="14"/>
        </w:rPr>
      </w:pPr>
      <w:r w:rsidRPr="00C558E9">
        <w:rPr>
          <w:b/>
          <w:sz w:val="14"/>
          <w:szCs w:val="14"/>
        </w:rPr>
        <w:t>NOTE:</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lastRenderedPageBreak/>
        <w:t xml:space="preserve">A </w:t>
      </w:r>
      <w:proofErr w:type="gramStart"/>
      <w:r w:rsidRPr="00C558E9">
        <w:rPr>
          <w:sz w:val="14"/>
          <w:szCs w:val="14"/>
          <w:lang w:val="en-US"/>
        </w:rPr>
        <w:t>THIRD PARTY</w:t>
      </w:r>
      <w:proofErr w:type="gramEnd"/>
      <w:r w:rsidRPr="00C558E9">
        <w:rPr>
          <w:sz w:val="14"/>
          <w:szCs w:val="14"/>
          <w:lang w:val="en-US"/>
        </w:rPr>
        <w:t xml:space="preserve"> LIFTING EQUIPMENT INSPECTION TO BE COMPLETED ON WIRE SLINGS, TUGGERS, SHACKLES, EYEBOLTS, LIFTING EQUIPMENT PRIOR TO MOBILISATION.  </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ALL PAD-EYES AND RUNNING BEAMS SHOULD DISPLAY THE SAFE WORKING LOAD.</w:t>
      </w:r>
    </w:p>
    <w:p w:rsidR="00AB2AF8" w:rsidRPr="00C558E9" w:rsidRDefault="00AB2AF8" w:rsidP="00D2591F">
      <w:pPr>
        <w:pStyle w:val="a5"/>
        <w:numPr>
          <w:ilvl w:val="0"/>
          <w:numId w:val="36"/>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AN AUDITABLE AND FUNCTIONING SYSTEM MUST BE DEMONSTRABLY IN PLACE TO ENSURE THAT NO UNCERTIFIED LIFTING EQUIPMENT IS USED.</w:t>
      </w:r>
    </w:p>
    <w:p w:rsidR="00AB2AF8" w:rsidRPr="00C558E9" w:rsidRDefault="00AB2AF8" w:rsidP="00D2591F">
      <w:pPr>
        <w:pStyle w:val="a5"/>
        <w:numPr>
          <w:ilvl w:val="0"/>
          <w:numId w:val="36"/>
        </w:numPr>
        <w:tabs>
          <w:tab w:val="clear" w:pos="360"/>
          <w:tab w:val="clear" w:pos="4677"/>
          <w:tab w:val="clear" w:pos="9355"/>
          <w:tab w:val="num" w:pos="720"/>
        </w:tabs>
        <w:spacing w:before="40" w:after="0" w:line="360" w:lineRule="auto"/>
        <w:ind w:left="720"/>
        <w:rPr>
          <w:sz w:val="14"/>
          <w:szCs w:val="14"/>
          <w:lang w:val="en-US"/>
        </w:rPr>
      </w:pPr>
      <w:r w:rsidRPr="00C558E9">
        <w:rPr>
          <w:sz w:val="14"/>
          <w:szCs w:val="14"/>
          <w:lang w:val="en-US"/>
        </w:rPr>
        <w:t xml:space="preserve">THE RIG MUST BE EQUIPPED WITH A REGISTER OF LIFTING GEAR, INCLUDING DRILLING EQUIPMENT LIFTING-GEAR. </w:t>
      </w:r>
    </w:p>
    <w:p w:rsidR="00AB2AF8" w:rsidRPr="00C558E9" w:rsidRDefault="00AB2AF8" w:rsidP="00D2591F">
      <w:pPr>
        <w:pStyle w:val="22"/>
        <w:keepNext w:val="0"/>
        <w:numPr>
          <w:ilvl w:val="0"/>
          <w:numId w:val="50"/>
        </w:numPr>
        <w:spacing w:after="120" w:line="240" w:lineRule="auto"/>
        <w:rPr>
          <w:rFonts w:ascii="Times New Roman" w:hAnsi="Times New Roman" w:cs="Times New Roman"/>
          <w:i w:val="0"/>
          <w:sz w:val="20"/>
          <w:szCs w:val="20"/>
          <w:u w:val="single"/>
          <w:lang w:val="en-US"/>
        </w:rPr>
      </w:pPr>
      <w:bookmarkStart w:id="1174" w:name="_Toc374010052"/>
      <w:bookmarkStart w:id="1175" w:name="_Toc374228825"/>
      <w:bookmarkStart w:id="1176" w:name="_Toc374303648"/>
      <w:r w:rsidRPr="00C558E9">
        <w:rPr>
          <w:rFonts w:ascii="Times New Roman" w:hAnsi="Times New Roman" w:cs="Times New Roman"/>
          <w:i w:val="0"/>
          <w:sz w:val="20"/>
          <w:szCs w:val="20"/>
          <w:u w:val="single"/>
          <w:lang w:val="en-US"/>
        </w:rPr>
        <w:t>SAFETY EQUIPMENT</w:t>
      </w:r>
      <w:bookmarkEnd w:id="1174"/>
      <w:bookmarkEnd w:id="1175"/>
      <w:bookmarkEnd w:id="1176"/>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77" w:name="_Toc374010053"/>
      <w:bookmarkStart w:id="1178" w:name="_Toc374228826"/>
      <w:bookmarkStart w:id="1179" w:name="_Toc374303649"/>
      <w:r w:rsidRPr="00C558E9">
        <w:rPr>
          <w:rFonts w:ascii="Times New Roman" w:hAnsi="Times New Roman" w:cs="Times New Roman"/>
          <w:i w:val="0"/>
          <w:sz w:val="20"/>
          <w:szCs w:val="20"/>
          <w:lang w:val="en-US"/>
        </w:rPr>
        <w:t>12.1. SAFETY EQUIPMENT</w:t>
      </w:r>
      <w:bookmarkEnd w:id="1177"/>
      <w:bookmarkEnd w:id="1178"/>
      <w:bookmarkEnd w:id="1179"/>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SAFETY AND FIRE FIGHTING EQUIPMENT MUST BE DETAILED TOGETHER WITH A DIAGRAM OF THE RIG, DRILLING SITE AND CAMP AREA WITH ACTUAL LOCATIONS OF EQUIPMENT MARKED ON SAME.</w:t>
            </w:r>
          </w:p>
        </w:tc>
        <w:tc>
          <w:tcPr>
            <w:tcW w:w="3312"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27"/>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RIG FLOOR, STAIRWAYS AND WALKWAY SURFACES TO BE ANTI SLIP. </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80" w:name="_Toc374010054"/>
      <w:bookmarkStart w:id="1181" w:name="_Toc374228827"/>
      <w:bookmarkStart w:id="1182" w:name="_Toc374303650"/>
      <w:r w:rsidRPr="00C558E9">
        <w:rPr>
          <w:rFonts w:ascii="Times New Roman" w:hAnsi="Times New Roman" w:cs="Times New Roman"/>
          <w:i w:val="0"/>
          <w:sz w:val="20"/>
          <w:szCs w:val="20"/>
          <w:lang w:val="en-US"/>
        </w:rPr>
        <w:t>12.2. PERSONAL PROTECTIVE EQUIPMENT</w:t>
      </w:r>
      <w:bookmarkEnd w:id="1180"/>
      <w:bookmarkEnd w:id="1181"/>
      <w:bookmarkEnd w:id="1182"/>
    </w:p>
    <w:p w:rsidR="00AB2AF8" w:rsidRPr="00C558E9" w:rsidRDefault="00AB2AF8" w:rsidP="00AB2AF8">
      <w:pPr>
        <w:pStyle w:val="a5"/>
        <w:tabs>
          <w:tab w:val="left" w:pos="540"/>
        </w:tabs>
        <w:spacing w:before="120" w:line="360" w:lineRule="auto"/>
        <w:ind w:left="547"/>
        <w:rPr>
          <w:b/>
          <w:sz w:val="14"/>
          <w:szCs w:val="14"/>
          <w:lang w:val="en-US"/>
        </w:rPr>
      </w:pPr>
      <w:r w:rsidRPr="00C558E9">
        <w:rPr>
          <w:sz w:val="14"/>
          <w:szCs w:val="14"/>
          <w:lang w:val="en-US"/>
        </w:rPr>
        <w:t>COMPANY REQUIRED MINIMUM ITEMS ARE:</w:t>
      </w:r>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SAFETY HELMET (NON-METALLIC) C/W CHIN STRAPS</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 EA.</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54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WORK CLOTHES (SUIT OR OVERALLS, WINTERISED WHEN APPROPRIATE)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SAFETY BOOTS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PROTECTIVE GLOVES</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EAR PROTECTION FOR USE IN AREAS OF HIGH NOISE</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SAFETY GLASSES</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83" w:name="_Toc374010055"/>
      <w:bookmarkStart w:id="1184" w:name="_Toc374228828"/>
      <w:bookmarkStart w:id="1185" w:name="_Toc374303651"/>
      <w:r w:rsidRPr="00C558E9">
        <w:rPr>
          <w:rFonts w:ascii="Times New Roman" w:hAnsi="Times New Roman" w:cs="Times New Roman"/>
          <w:i w:val="0"/>
          <w:sz w:val="20"/>
          <w:szCs w:val="20"/>
          <w:lang w:val="en-US"/>
        </w:rPr>
        <w:t>12.3. BREATHING EQUIPMENT</w:t>
      </w:r>
      <w:bookmarkEnd w:id="1183"/>
      <w:bookmarkEnd w:id="1184"/>
      <w:bookmarkEnd w:id="1185"/>
      <w:r w:rsidRPr="00C558E9">
        <w:rPr>
          <w:rFonts w:ascii="Times New Roman" w:hAnsi="Times New Roman" w:cs="Times New Roman"/>
          <w:i w:val="0"/>
          <w:sz w:val="20"/>
          <w:szCs w:val="20"/>
          <w:lang w:val="en-US"/>
        </w:rPr>
        <w:t xml:space="preserve"> </w:t>
      </w:r>
    </w:p>
    <w:p w:rsidR="00AB2AF8" w:rsidRPr="00C558E9" w:rsidRDefault="00AB2AF8" w:rsidP="00AB2AF8">
      <w:pPr>
        <w:pStyle w:val="Index11"/>
        <w:rPr>
          <w:sz w:val="14"/>
          <w:szCs w:val="14"/>
          <w:u w:val="single"/>
        </w:rPr>
      </w:pPr>
      <w:bookmarkStart w:id="1186" w:name="_Toc374228829"/>
      <w:bookmarkStart w:id="1187" w:name="_Toc374303652"/>
      <w:r w:rsidRPr="00C558E9">
        <w:rPr>
          <w:sz w:val="14"/>
          <w:szCs w:val="14"/>
          <w:u w:val="single"/>
        </w:rPr>
        <w:t>(A FULL CASCADE BREATHING SYSTEM INCORPORATED TO THE RIG SUBSTRUCTURE IS PREFERRED)</w:t>
      </w:r>
      <w:bookmarkEnd w:id="1186"/>
      <w:bookmarkEnd w:id="1187"/>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SELF CONTAINED BREATHING APPARATUS (30 MINUTE CYLINDER) WITH SPARE CYLINDERS FOR 2 HOURS SUPPLY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16 SETS</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RECHARGING SYSTEM FOR B.A. CYLINDERS - TYPE AND CAPACITY (BOTTLES/HOUR)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10 MINUTES BA ESCAPE SET</w:t>
            </w:r>
          </w:p>
        </w:tc>
        <w:tc>
          <w:tcPr>
            <w:tcW w:w="3312"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ON MONKEY BOARD</w:t>
            </w:r>
          </w:p>
        </w:tc>
        <w:tc>
          <w:tcPr>
            <w:tcW w:w="6363"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188" w:name="_Toc374010056"/>
      <w:bookmarkStart w:id="1189" w:name="_Toc374228830"/>
      <w:bookmarkStart w:id="1190" w:name="_Toc374303653"/>
      <w:r w:rsidRPr="00C558E9">
        <w:rPr>
          <w:rFonts w:ascii="Times New Roman" w:hAnsi="Times New Roman" w:cs="Times New Roman"/>
          <w:i w:val="0"/>
          <w:sz w:val="20"/>
          <w:szCs w:val="20"/>
          <w:lang w:val="en-US"/>
        </w:rPr>
        <w:lastRenderedPageBreak/>
        <w:t>12.4. FIRE FIGHTING EQUIPMENT - IMMEDIATE ACTION</w:t>
      </w:r>
      <w:bookmarkEnd w:id="1188"/>
      <w:bookmarkEnd w:id="1189"/>
      <w:bookmarkEnd w:id="1190"/>
    </w:p>
    <w:tbl>
      <w:tblPr>
        <w:tblW w:w="14283" w:type="dxa"/>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COMPANY REQUIREMENTS ARE: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285"/>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50 KG DRY POWDER EXTINGUISHER </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6</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12 KG DRY POWDER EXTINGUISHER LOCATED AT DOG HOUSE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411"/>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12 KG DRY POWDER EXTINGUISHER LOCATED AT THE MUD PITS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29"/>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12 KG DRY POWDER EXTINGUISHER LOCATED AT THE BOP ACCUMULATOR</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47"/>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12 KG DRY POWDER EXTINGUISHER PER ROOM IN CHANGE ROOMS, OFFICE, STORE ROOM ETC</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 ROOM</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56"/>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MOBILE UNITS FOR SITE AND CAMP - 50 KG DRY POWDER EXTINGUISHERS ON +/- 3 FT DIAMETER METAL WHEELS</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ind w:left="720"/>
        <w:rPr>
          <w:sz w:val="14"/>
          <w:szCs w:val="14"/>
          <w:lang w:val="en-US"/>
        </w:rPr>
      </w:pPr>
      <w:r w:rsidRPr="00C558E9">
        <w:rPr>
          <w:b/>
          <w:sz w:val="14"/>
          <w:szCs w:val="14"/>
          <w:lang w:val="en-US"/>
        </w:rPr>
        <w:t>NOTE:</w:t>
      </w:r>
      <w:r w:rsidRPr="00C558E9">
        <w:rPr>
          <w:sz w:val="14"/>
          <w:szCs w:val="14"/>
          <w:lang w:val="en-US"/>
        </w:rPr>
        <w:t xml:space="preserve"> THE TYPE, QUANTITY AND LOCATIONS OF ALL FIRE-FIGHTING EQUIPMENT MUST MEET THE REQUIREMENTS OF LOCAL REGULATIONS.</w:t>
      </w:r>
    </w:p>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91" w:name="_Toc374010057"/>
      <w:bookmarkStart w:id="1192" w:name="_Toc374228831"/>
      <w:bookmarkStart w:id="1193" w:name="_Toc374303654"/>
      <w:r w:rsidRPr="00C558E9">
        <w:rPr>
          <w:rFonts w:ascii="Times New Roman" w:hAnsi="Times New Roman" w:cs="Times New Roman"/>
          <w:i w:val="0"/>
          <w:sz w:val="20"/>
          <w:szCs w:val="20"/>
          <w:lang w:val="en-US"/>
        </w:rPr>
        <w:t>FIRE FIGHTING EQUIPMENT - FURTHER ACTION</w:t>
      </w:r>
      <w:bookmarkEnd w:id="1191"/>
      <w:bookmarkEnd w:id="1192"/>
      <w:bookmarkEnd w:id="1193"/>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FIRE WATER TANK </w:t>
            </w:r>
            <w:proofErr w:type="gramStart"/>
            <w:r w:rsidRPr="00C558E9">
              <w:rPr>
                <w:sz w:val="14"/>
                <w:szCs w:val="14"/>
                <w:lang w:val="en-US" w:eastAsia="ru-RU"/>
              </w:rPr>
              <w:t>OF  NOT</w:t>
            </w:r>
            <w:proofErr w:type="gramEnd"/>
            <w:r w:rsidRPr="00C558E9">
              <w:rPr>
                <w:sz w:val="14"/>
                <w:szCs w:val="14"/>
                <w:lang w:val="en-US" w:eastAsia="ru-RU"/>
              </w:rPr>
              <w:t xml:space="preserve"> LESS THAN 30M3, WITH 4" LINES AND SUFFICIENT HOSES AND BRANCH PIPE WORK TO REACH ANY PART OF THE SITE OR CAMP</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DIESEL DRIVEN FIRE PUMP COMPLETE WITH ADEQUATE HOSES - TYPE AND OUTPUT (LTRS/MIN)</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FOAM GENERATOR UNIT, WITH AN OUTPUT RATE NOT LESS THAN 2000 LTRS/MIN FOAM - TYPE AND OUTPUT (LTRS/MIN)</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ind w:left="720"/>
        <w:rPr>
          <w:sz w:val="14"/>
          <w:szCs w:val="14"/>
          <w:lang w:val="en-US"/>
        </w:rPr>
      </w:pPr>
      <w:r w:rsidRPr="00C558E9">
        <w:rPr>
          <w:b/>
          <w:sz w:val="14"/>
          <w:szCs w:val="14"/>
          <w:lang w:val="en-US"/>
        </w:rPr>
        <w:t xml:space="preserve">NOTE: </w:t>
      </w:r>
      <w:r w:rsidRPr="00C558E9">
        <w:rPr>
          <w:sz w:val="14"/>
          <w:szCs w:val="14"/>
          <w:lang w:val="en-US"/>
        </w:rPr>
        <w:t>THE TYPE, QUANTITY AND LOCATIONS OF ALL FIRE-FIGHTING EQUIPMENT MUST MEET THE REQUIREMENTS OF LOCAL REGULATIONS.</w:t>
      </w:r>
    </w:p>
    <w:p w:rsidR="00AB2AF8" w:rsidRPr="00C558E9" w:rsidRDefault="00AB2AF8" w:rsidP="00D2591F">
      <w:pPr>
        <w:pStyle w:val="22"/>
        <w:keepNext w:val="0"/>
        <w:numPr>
          <w:ilvl w:val="1"/>
          <w:numId w:val="50"/>
        </w:numPr>
        <w:spacing w:after="120" w:line="240" w:lineRule="auto"/>
        <w:rPr>
          <w:rFonts w:ascii="Times New Roman" w:hAnsi="Times New Roman" w:cs="Times New Roman"/>
          <w:i w:val="0"/>
          <w:sz w:val="20"/>
          <w:szCs w:val="20"/>
          <w:lang w:val="en-US"/>
        </w:rPr>
      </w:pPr>
      <w:bookmarkStart w:id="1194" w:name="_Toc374010058"/>
      <w:bookmarkStart w:id="1195" w:name="_Toc374228832"/>
      <w:bookmarkStart w:id="1196" w:name="_Toc374303655"/>
      <w:r w:rsidRPr="00C558E9">
        <w:rPr>
          <w:rFonts w:ascii="Times New Roman" w:hAnsi="Times New Roman" w:cs="Times New Roman"/>
          <w:i w:val="0"/>
          <w:sz w:val="20"/>
          <w:szCs w:val="20"/>
          <w:lang w:val="en-US"/>
        </w:rPr>
        <w:t>PERSONAL PROTECTION FOR FIRE FIGHTING PERSONNEL</w:t>
      </w:r>
      <w:bookmarkEnd w:id="1194"/>
      <w:bookmarkEnd w:id="1195"/>
      <w:bookmarkEnd w:id="1196"/>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HELMET WITH FACE SHIELD </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FIRE SUITS </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FIRE BLANKETS </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FIREPROOF GLOVES</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PAIRS</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72"/>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MISCELLANEOUS - FIREMEN WRENCHES, CROW BARS, FIRE AXES, LIFE LINES, IMMOBILISING STRETCHERS, SCOTT AIR PACKS ETC</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AS REQUIRED</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ind w:left="720"/>
        <w:rPr>
          <w:sz w:val="14"/>
          <w:szCs w:val="14"/>
          <w:lang w:val="en-US"/>
        </w:rPr>
      </w:pPr>
      <w:r w:rsidRPr="00C558E9">
        <w:rPr>
          <w:sz w:val="14"/>
          <w:szCs w:val="14"/>
          <w:lang w:val="en-US"/>
        </w:rPr>
        <w:t>FULL DETAILS OF ALL EQUIPMENT TO BE PROVIDED.</w:t>
      </w:r>
    </w:p>
    <w:p w:rsidR="00AB2AF8" w:rsidRPr="00C558E9" w:rsidRDefault="00AB2AF8" w:rsidP="00AB2AF8">
      <w:pPr>
        <w:pStyle w:val="22"/>
        <w:keepNext w:val="0"/>
        <w:numPr>
          <w:ilvl w:val="1"/>
          <w:numId w:val="0"/>
        </w:numPr>
        <w:spacing w:after="120" w:line="240" w:lineRule="auto"/>
        <w:ind w:left="1131" w:hanging="705"/>
        <w:rPr>
          <w:rFonts w:ascii="Times New Roman" w:hAnsi="Times New Roman" w:cs="Times New Roman"/>
          <w:i w:val="0"/>
          <w:sz w:val="20"/>
          <w:szCs w:val="20"/>
          <w:lang w:val="en-US"/>
        </w:rPr>
      </w:pPr>
      <w:bookmarkStart w:id="1197" w:name="_Toc374010059"/>
      <w:bookmarkStart w:id="1198" w:name="_Toc374228833"/>
      <w:bookmarkStart w:id="1199" w:name="_Toc374303656"/>
      <w:r w:rsidRPr="00C558E9">
        <w:rPr>
          <w:rFonts w:ascii="Times New Roman" w:hAnsi="Times New Roman" w:cs="Times New Roman"/>
          <w:i w:val="0"/>
          <w:sz w:val="20"/>
          <w:szCs w:val="20"/>
          <w:lang w:val="en-US"/>
        </w:rPr>
        <w:lastRenderedPageBreak/>
        <w:t>12.7.        GAS DETECTION AND ALARM SYSTEM</w:t>
      </w:r>
      <w:bookmarkEnd w:id="1197"/>
      <w:bookmarkEnd w:id="1198"/>
      <w:bookmarkEnd w:id="1199"/>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200" w:name="_Toc374228834"/>
      <w:bookmarkStart w:id="1201" w:name="_Toc374303657"/>
      <w:r w:rsidRPr="00C558E9">
        <w:rPr>
          <w:rFonts w:ascii="Times New Roman" w:hAnsi="Times New Roman" w:cs="Times New Roman"/>
          <w:i w:val="0"/>
          <w:sz w:val="20"/>
          <w:szCs w:val="20"/>
          <w:lang w:val="en-US"/>
        </w:rPr>
        <w:t>12.7.1</w:t>
      </w:r>
      <w:r w:rsidRPr="00C558E9">
        <w:rPr>
          <w:rFonts w:ascii="Times New Roman" w:hAnsi="Times New Roman" w:cs="Times New Roman"/>
          <w:i w:val="0"/>
          <w:sz w:val="20"/>
          <w:szCs w:val="20"/>
          <w:lang w:val="en-US"/>
        </w:rPr>
        <w:tab/>
        <w:t xml:space="preserve"> PERMANENT INSTALLATION</w:t>
      </w:r>
      <w:bookmarkEnd w:id="1200"/>
      <w:bookmarkEnd w:id="1201"/>
    </w:p>
    <w:p w:rsidR="00AB2AF8" w:rsidRPr="00C558E9" w:rsidRDefault="00AB2AF8" w:rsidP="00AB2AF8">
      <w:pPr>
        <w:pStyle w:val="a5"/>
        <w:spacing w:before="40" w:after="120"/>
        <w:rPr>
          <w:sz w:val="14"/>
          <w:szCs w:val="14"/>
          <w:lang w:val="en-US"/>
        </w:rPr>
      </w:pPr>
      <w:r w:rsidRPr="00C558E9">
        <w:rPr>
          <w:b/>
          <w:sz w:val="14"/>
          <w:szCs w:val="14"/>
          <w:lang w:val="en-US"/>
        </w:rPr>
        <w:t xml:space="preserve">NOTE: </w:t>
      </w:r>
      <w:r w:rsidRPr="00C558E9">
        <w:rPr>
          <w:sz w:val="14"/>
          <w:szCs w:val="14"/>
          <w:lang w:val="en-US"/>
        </w:rPr>
        <w:t>AN EFFICIENT SYSTEM TO WARN THE DRILLER OF PRESENCE OF COMBUSTIBLE OR SOUR GAS, WITH THE FOLLOWING FOUR (4) SAMPLING POINTS TO MONITOR FOR ACCUMULATIONS OF BOTH METHANE (CH</w:t>
      </w:r>
      <w:r w:rsidRPr="00C558E9">
        <w:rPr>
          <w:sz w:val="14"/>
          <w:szCs w:val="14"/>
          <w:vertAlign w:val="subscript"/>
          <w:lang w:val="en-US"/>
        </w:rPr>
        <w:t>4</w:t>
      </w:r>
      <w:r w:rsidRPr="00C558E9">
        <w:rPr>
          <w:sz w:val="14"/>
          <w:szCs w:val="14"/>
          <w:lang w:val="en-US"/>
        </w:rPr>
        <w:t>) AND H</w:t>
      </w:r>
      <w:r w:rsidRPr="00C558E9">
        <w:rPr>
          <w:sz w:val="14"/>
          <w:szCs w:val="14"/>
          <w:vertAlign w:val="subscript"/>
          <w:lang w:val="en-US"/>
        </w:rPr>
        <w:t>2</w:t>
      </w:r>
      <w:r w:rsidRPr="00C558E9">
        <w:rPr>
          <w:sz w:val="14"/>
          <w:szCs w:val="14"/>
          <w:lang w:val="en-US"/>
        </w:rPr>
        <w:t>S.</w:t>
      </w:r>
    </w:p>
    <w:tbl>
      <w:tblPr>
        <w:tblW w:w="14283" w:type="dxa"/>
        <w:tblLayout w:type="fixed"/>
        <w:tblLook w:val="0000" w:firstRow="0" w:lastRow="0" w:firstColumn="0" w:lastColumn="0" w:noHBand="0" w:noVBand="0"/>
      </w:tblPr>
      <w:tblGrid>
        <w:gridCol w:w="4644"/>
        <w:gridCol w:w="3261"/>
        <w:gridCol w:w="6378"/>
      </w:tblGrid>
      <w:tr w:rsidR="00C558E9" w:rsidRPr="00C558E9" w:rsidTr="00870C2D">
        <w:trPr>
          <w:cantSplit/>
          <w:trHeight w:hRule="exact" w:val="300"/>
        </w:trPr>
        <w:tc>
          <w:tcPr>
            <w:tcW w:w="4644"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SENSOR LOCATED ON SHALE SHAKERS</w:t>
            </w:r>
          </w:p>
        </w:tc>
        <w:tc>
          <w:tcPr>
            <w:tcW w:w="3261"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SENSOR LOCATED ON FLOW LINE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SENSOR LOCATED ON BELL NIPPLE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SENSOR (SPARE)</w:t>
            </w:r>
          </w:p>
        </w:tc>
        <w:tc>
          <w:tcPr>
            <w:tcW w:w="3261"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78"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TYPE OF VISIBLE OUTPUT DISPLAY</w:t>
            </w:r>
          </w:p>
        </w:tc>
        <w:tc>
          <w:tcPr>
            <w:tcW w:w="3261" w:type="dxa"/>
            <w:tcBorders>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44"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POSITION OF AUDIO-VISUAL ALARM</w:t>
            </w:r>
          </w:p>
        </w:tc>
        <w:tc>
          <w:tcPr>
            <w:tcW w:w="3261" w:type="dxa"/>
            <w:tcBorders>
              <w:top w:val="single" w:sz="6" w:space="0" w:color="auto"/>
              <w:left w:val="single" w:sz="6" w:space="0" w:color="auto"/>
              <w:bottom w:val="single" w:sz="1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sz w:val="14"/>
          <w:szCs w:val="14"/>
          <w:lang w:val="en-US"/>
        </w:rPr>
      </w:pPr>
      <w:r w:rsidRPr="00C558E9">
        <w:rPr>
          <w:b/>
          <w:sz w:val="14"/>
          <w:szCs w:val="14"/>
          <w:lang w:val="en-US"/>
        </w:rPr>
        <w:t xml:space="preserve">NOTE: </w:t>
      </w:r>
      <w:r w:rsidRPr="00C558E9">
        <w:rPr>
          <w:sz w:val="14"/>
          <w:szCs w:val="14"/>
          <w:lang w:val="en-US"/>
        </w:rPr>
        <w:t>THIS GAS DETECTION SYSTEM SHALL GIVE VISIBLE AND AUDIBLE WARNING AT THE DRILLER’S STAND.</w:t>
      </w: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202" w:name="_Toc374228835"/>
      <w:bookmarkStart w:id="1203" w:name="_Toc374303658"/>
      <w:r w:rsidRPr="00C558E9">
        <w:rPr>
          <w:rFonts w:ascii="Times New Roman" w:hAnsi="Times New Roman" w:cs="Times New Roman"/>
          <w:i w:val="0"/>
          <w:sz w:val="20"/>
          <w:szCs w:val="20"/>
          <w:lang w:val="en-US"/>
        </w:rPr>
        <w:t>12.7.2</w:t>
      </w:r>
      <w:r w:rsidRPr="00C558E9">
        <w:rPr>
          <w:rFonts w:ascii="Times New Roman" w:hAnsi="Times New Roman" w:cs="Times New Roman"/>
          <w:i w:val="0"/>
          <w:sz w:val="20"/>
          <w:szCs w:val="20"/>
          <w:lang w:val="en-US"/>
        </w:rPr>
        <w:tab/>
        <w:t xml:space="preserve"> PORTABLE INSTRUMENTS</w:t>
      </w:r>
      <w:bookmarkEnd w:id="1202"/>
      <w:bookmarkEnd w:id="1203"/>
    </w:p>
    <w:p w:rsidR="00AB2AF8" w:rsidRPr="00C558E9" w:rsidRDefault="00AB2AF8" w:rsidP="00AB2AF8">
      <w:pPr>
        <w:pStyle w:val="a5"/>
        <w:spacing w:before="40" w:after="120"/>
        <w:rPr>
          <w:sz w:val="14"/>
          <w:szCs w:val="14"/>
          <w:lang w:val="en-US"/>
        </w:rPr>
      </w:pPr>
      <w:r w:rsidRPr="00C558E9">
        <w:rPr>
          <w:b/>
          <w:sz w:val="14"/>
          <w:szCs w:val="14"/>
          <w:lang w:val="en-US"/>
        </w:rPr>
        <w:t xml:space="preserve">NOTE: </w:t>
      </w:r>
      <w:r w:rsidRPr="00C558E9">
        <w:rPr>
          <w:sz w:val="14"/>
          <w:szCs w:val="14"/>
          <w:lang w:val="en-US"/>
        </w:rPr>
        <w:t>THE FOLLOWING PORTABLE INSTRUMENTS OF AN INTERNATIONAL APPROVED TYPE SHALL BE PROVIDED.</w:t>
      </w:r>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ELECTRONIC COMBUSTIBLE GAS DETECTORS, INTRINSICALLY SAFE TYPE AND RANGE (PPM)</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ELECTRONIC TOXIC GAS METERS FOR H</w:t>
            </w:r>
            <w:r w:rsidRPr="00C558E9">
              <w:rPr>
                <w:sz w:val="14"/>
                <w:szCs w:val="14"/>
                <w:vertAlign w:val="subscript"/>
                <w:lang w:val="en-US" w:eastAsia="ru-RU"/>
              </w:rPr>
              <w:t>2</w:t>
            </w:r>
            <w:r w:rsidRPr="00C558E9">
              <w:rPr>
                <w:sz w:val="14"/>
                <w:szCs w:val="14"/>
                <w:lang w:val="en-US" w:eastAsia="ru-RU"/>
              </w:rPr>
              <w:t>S, SO</w:t>
            </w:r>
            <w:r w:rsidRPr="00C558E9">
              <w:rPr>
                <w:sz w:val="14"/>
                <w:szCs w:val="14"/>
                <w:vertAlign w:val="subscript"/>
                <w:lang w:val="en-US" w:eastAsia="ru-RU"/>
              </w:rPr>
              <w:t>2</w:t>
            </w:r>
            <w:r w:rsidRPr="00C558E9">
              <w:rPr>
                <w:sz w:val="14"/>
                <w:szCs w:val="14"/>
                <w:lang w:val="en-US" w:eastAsia="ru-RU"/>
              </w:rPr>
              <w:t xml:space="preserve"> AND CO</w:t>
            </w:r>
            <w:r w:rsidRPr="00C558E9">
              <w:rPr>
                <w:sz w:val="14"/>
                <w:szCs w:val="14"/>
                <w:vertAlign w:val="subscript"/>
                <w:lang w:val="en-US" w:eastAsia="ru-RU"/>
              </w:rPr>
              <w:t>2</w:t>
            </w:r>
            <w:r w:rsidRPr="00C558E9">
              <w:rPr>
                <w:sz w:val="14"/>
                <w:szCs w:val="14"/>
                <w:lang w:val="en-US" w:eastAsia="ru-RU"/>
              </w:rPr>
              <w:t>, INTRINSICALLY SAFE - TYPE AND RANGE (PPM)</w:t>
            </w:r>
          </w:p>
        </w:tc>
        <w:tc>
          <w:tcPr>
            <w:tcW w:w="3312"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sz w:val="14"/>
          <w:szCs w:val="14"/>
          <w:lang w:val="en-US"/>
        </w:rPr>
      </w:pPr>
      <w:r w:rsidRPr="00C558E9">
        <w:rPr>
          <w:b/>
          <w:sz w:val="14"/>
          <w:szCs w:val="14"/>
          <w:lang w:val="en-US"/>
        </w:rPr>
        <w:t xml:space="preserve">NOTE: </w:t>
      </w:r>
      <w:r w:rsidRPr="00C558E9">
        <w:rPr>
          <w:sz w:val="14"/>
          <w:szCs w:val="14"/>
          <w:lang w:val="en-US"/>
        </w:rPr>
        <w:t>ADEQUATE FACILITIES AND TRAINED PERSONNEL SHOULD BE PROVIDED FOR CHARGING, TESTING AND CALIBRATING THESE INSTRUMENTS.</w:t>
      </w:r>
    </w:p>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204" w:name="_Toc374228836"/>
      <w:bookmarkStart w:id="1205" w:name="_Toc374303659"/>
      <w:r w:rsidRPr="00C558E9">
        <w:rPr>
          <w:rFonts w:ascii="Times New Roman" w:hAnsi="Times New Roman" w:cs="Times New Roman"/>
          <w:i w:val="0"/>
          <w:sz w:val="20"/>
          <w:szCs w:val="20"/>
          <w:lang w:val="en-US"/>
        </w:rPr>
        <w:t>12.7.3</w:t>
      </w:r>
      <w:r w:rsidRPr="00C558E9">
        <w:rPr>
          <w:rFonts w:ascii="Times New Roman" w:hAnsi="Times New Roman" w:cs="Times New Roman"/>
          <w:i w:val="0"/>
          <w:sz w:val="20"/>
          <w:szCs w:val="20"/>
          <w:lang w:val="en-US"/>
        </w:rPr>
        <w:tab/>
        <w:t xml:space="preserve"> ALARM SYSTEM</w:t>
      </w:r>
      <w:bookmarkEnd w:id="1204"/>
      <w:bookmarkEnd w:id="1205"/>
    </w:p>
    <w:p w:rsidR="00AB2AF8" w:rsidRPr="00C558E9" w:rsidRDefault="00AB2AF8" w:rsidP="00AB2AF8">
      <w:pPr>
        <w:pStyle w:val="a5"/>
        <w:spacing w:before="40" w:after="120"/>
        <w:rPr>
          <w:sz w:val="14"/>
          <w:szCs w:val="14"/>
          <w:lang w:val="en-US"/>
        </w:rPr>
      </w:pPr>
      <w:r w:rsidRPr="00C558E9">
        <w:rPr>
          <w:b/>
          <w:sz w:val="14"/>
          <w:szCs w:val="14"/>
          <w:lang w:val="en-US"/>
        </w:rPr>
        <w:t xml:space="preserve">NOTE: </w:t>
      </w:r>
      <w:r w:rsidRPr="00C558E9">
        <w:rPr>
          <w:sz w:val="14"/>
          <w:szCs w:val="14"/>
          <w:lang w:val="en-US"/>
        </w:rPr>
        <w:t>ALARM SYSTEM MUST BE BACKED UP BY BATTERY PACKS</w:t>
      </w:r>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Pr>
        <w:tc>
          <w:tcPr>
            <w:tcW w:w="4608"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A GENERAL ALARM SYSTEM TO BE INSTALLED IN BOTH DRILLING LOCATION AND CAMPSITE, COVERING ALL WORK STATIONS (INCLUDING ELECTRIC LOGGING, MUD LOGGING AND MUD UNITS, </w:t>
            </w:r>
            <w:proofErr w:type="gramStart"/>
            <w:r w:rsidRPr="00C558E9">
              <w:rPr>
                <w:sz w:val="14"/>
                <w:szCs w:val="14"/>
                <w:lang w:val="en-US" w:eastAsia="ru-RU"/>
              </w:rPr>
              <w:t>CAMP ,ETC</w:t>
            </w:r>
            <w:proofErr w:type="gramEnd"/>
            <w:r w:rsidRPr="00C558E9">
              <w:rPr>
                <w:sz w:val="14"/>
                <w:szCs w:val="14"/>
                <w:lang w:val="en-US" w:eastAsia="ru-RU"/>
              </w:rPr>
              <w:t>), SO AS TO BE AUDIBLE TO ALL PERSONS IRRESPECTIVE OF THEIR LOCATION</w:t>
            </w:r>
          </w:p>
        </w:tc>
        <w:tc>
          <w:tcPr>
            <w:tcW w:w="3312"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SYSTEM</w:t>
            </w:r>
          </w:p>
        </w:tc>
        <w:tc>
          <w:tcPr>
            <w:tcW w:w="6363"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22"/>
        <w:keepNext w:val="0"/>
        <w:numPr>
          <w:ilvl w:val="1"/>
          <w:numId w:val="0"/>
        </w:numPr>
        <w:spacing w:after="120" w:line="240" w:lineRule="auto"/>
        <w:ind w:left="1131" w:hanging="564"/>
        <w:rPr>
          <w:rFonts w:ascii="Times New Roman" w:hAnsi="Times New Roman" w:cs="Times New Roman"/>
          <w:i w:val="0"/>
          <w:sz w:val="20"/>
          <w:szCs w:val="20"/>
          <w:lang w:val="en-US"/>
        </w:rPr>
      </w:pPr>
      <w:bookmarkStart w:id="1206" w:name="_Toc374228837"/>
      <w:bookmarkStart w:id="1207" w:name="_Toc374303660"/>
      <w:r w:rsidRPr="00C558E9">
        <w:rPr>
          <w:rFonts w:ascii="Times New Roman" w:hAnsi="Times New Roman" w:cs="Times New Roman"/>
          <w:i w:val="0"/>
          <w:sz w:val="20"/>
          <w:szCs w:val="20"/>
          <w:lang w:val="en-US"/>
        </w:rPr>
        <w:t>12.7.4</w:t>
      </w:r>
      <w:r w:rsidRPr="00C558E9">
        <w:rPr>
          <w:rFonts w:ascii="Times New Roman" w:hAnsi="Times New Roman" w:cs="Times New Roman"/>
          <w:i w:val="0"/>
          <w:sz w:val="20"/>
          <w:szCs w:val="20"/>
          <w:lang w:val="en-US"/>
        </w:rPr>
        <w:tab/>
        <w:t xml:space="preserve"> BATTERY POWERED LOUDSPEAKER (LOUD HAILER)</w:t>
      </w:r>
      <w:bookmarkEnd w:id="1206"/>
      <w:bookmarkEnd w:id="1207"/>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Pr>
        <w:tc>
          <w:tcPr>
            <w:tcW w:w="4608"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LOUD HAILERS SHOULD BE PROVIDED, ONE AT THE DRILLING LOCATION AND ONE AT THE CAMPSITE</w:t>
            </w:r>
          </w:p>
        </w:tc>
        <w:tc>
          <w:tcPr>
            <w:tcW w:w="3330"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sz w:val="14"/>
          <w:szCs w:val="14"/>
          <w:lang w:val="en-US"/>
        </w:rPr>
      </w:pPr>
      <w:r w:rsidRPr="00C558E9">
        <w:rPr>
          <w:sz w:val="14"/>
          <w:szCs w:val="14"/>
          <w:lang w:val="en-US"/>
        </w:rPr>
        <w:lastRenderedPageBreak/>
        <w:t>ALL SYSTEMS ARE REQUIRED TO BE EXPLOSION PROOF, I.E. INTRINSICALLY SAFE.</w:t>
      </w:r>
    </w:p>
    <w:p w:rsidR="00AB2AF8" w:rsidRPr="00C558E9" w:rsidRDefault="00AB2AF8" w:rsidP="00D2591F">
      <w:pPr>
        <w:pStyle w:val="22"/>
        <w:keepNext w:val="0"/>
        <w:numPr>
          <w:ilvl w:val="1"/>
          <w:numId w:val="52"/>
        </w:numPr>
        <w:spacing w:after="120" w:line="240" w:lineRule="auto"/>
        <w:rPr>
          <w:rFonts w:ascii="Times New Roman" w:hAnsi="Times New Roman" w:cs="Times New Roman"/>
          <w:i w:val="0"/>
          <w:sz w:val="20"/>
          <w:szCs w:val="20"/>
          <w:lang w:val="en-US"/>
        </w:rPr>
      </w:pPr>
      <w:bookmarkStart w:id="1208" w:name="_Toc374010060"/>
      <w:r w:rsidRPr="00C558E9">
        <w:rPr>
          <w:rFonts w:ascii="Times New Roman" w:hAnsi="Times New Roman" w:cs="Times New Roman"/>
          <w:i w:val="0"/>
          <w:sz w:val="20"/>
          <w:szCs w:val="20"/>
          <w:lang w:val="en-US"/>
        </w:rPr>
        <w:t xml:space="preserve">    </w:t>
      </w:r>
      <w:bookmarkStart w:id="1209" w:name="_Toc374228838"/>
      <w:bookmarkStart w:id="1210" w:name="_Toc374303661"/>
      <w:r w:rsidRPr="00C558E9">
        <w:rPr>
          <w:rFonts w:ascii="Times New Roman" w:hAnsi="Times New Roman" w:cs="Times New Roman"/>
          <w:i w:val="0"/>
          <w:sz w:val="20"/>
          <w:szCs w:val="20"/>
          <w:lang w:val="en-US"/>
        </w:rPr>
        <w:t>FIRST AID SUPPLY</w:t>
      </w:r>
      <w:bookmarkEnd w:id="1208"/>
      <w:bookmarkEnd w:id="1209"/>
      <w:bookmarkEnd w:id="1210"/>
    </w:p>
    <w:tbl>
      <w:tblPr>
        <w:tblW w:w="0" w:type="auto"/>
        <w:tblLayout w:type="fixed"/>
        <w:tblLook w:val="0000" w:firstRow="0" w:lastRow="0" w:firstColumn="0" w:lastColumn="0" w:noHBand="0" w:noVBand="0"/>
      </w:tblPr>
      <w:tblGrid>
        <w:gridCol w:w="4608"/>
        <w:gridCol w:w="3312"/>
        <w:gridCol w:w="6363"/>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FULLY EQUIPPED MEDICAL CLINIC AT MAIN CAMP</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Height w:hRule="exact" w:val="45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FIRST AID KITS - PROVIDE DETAILED LIST OF CONTENTS OF FIRST AID KITS.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3 – LOCATED AT DRILL FLOOR, GALLEY, AND MUD MIXING AREA</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FOLDING RESCUE STRETCHERS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PORTABLE MARS RESUSCITATOR</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 xml:space="preserve">OXYGEN MASKS </w:t>
            </w:r>
          </w:p>
        </w:tc>
        <w:tc>
          <w:tcPr>
            <w:tcW w:w="3312"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2"/>
        </w:numPr>
        <w:spacing w:after="120" w:line="240" w:lineRule="auto"/>
        <w:rPr>
          <w:rFonts w:ascii="Times New Roman" w:hAnsi="Times New Roman" w:cs="Times New Roman"/>
          <w:i w:val="0"/>
          <w:sz w:val="20"/>
          <w:szCs w:val="20"/>
          <w:lang w:val="en-US"/>
        </w:rPr>
      </w:pPr>
      <w:bookmarkStart w:id="1211" w:name="_Toc374010061"/>
      <w:bookmarkStart w:id="1212" w:name="_Toc374228839"/>
      <w:bookmarkStart w:id="1213" w:name="_Toc374303662"/>
      <w:r w:rsidRPr="00C558E9">
        <w:rPr>
          <w:rFonts w:ascii="Times New Roman" w:hAnsi="Times New Roman" w:cs="Times New Roman"/>
          <w:i w:val="0"/>
          <w:sz w:val="20"/>
          <w:szCs w:val="20"/>
          <w:lang w:val="en-US"/>
        </w:rPr>
        <w:t>SAFETY EQUIPMENT</w:t>
      </w:r>
      <w:bookmarkEnd w:id="1211"/>
      <w:bookmarkEnd w:id="1212"/>
      <w:bookmarkEnd w:id="1213"/>
      <w:r w:rsidRPr="00C558E9">
        <w:rPr>
          <w:rFonts w:ascii="Times New Roman" w:hAnsi="Times New Roman" w:cs="Times New Roman"/>
          <w:i w:val="0"/>
          <w:sz w:val="20"/>
          <w:szCs w:val="20"/>
          <w:lang w:val="en-US"/>
        </w:rPr>
        <w:t xml:space="preserve"> </w:t>
      </w:r>
    </w:p>
    <w:tbl>
      <w:tblPr>
        <w:tblW w:w="14283" w:type="dxa"/>
        <w:tblLayout w:type="fixed"/>
        <w:tblLook w:val="0000" w:firstRow="0" w:lastRow="0" w:firstColumn="0" w:lastColumn="0" w:noHBand="0" w:noVBand="0"/>
      </w:tblPr>
      <w:tblGrid>
        <w:gridCol w:w="4608"/>
        <w:gridCol w:w="3312"/>
        <w:gridCol w:w="6363"/>
      </w:tblGrid>
      <w:tr w:rsidR="00C558E9" w:rsidRPr="00474016" w:rsidTr="00870C2D">
        <w:trPr>
          <w:cantSplit/>
          <w:trHeight w:hRule="exact" w:val="516"/>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DERRICK MAN ESCAPE LINE (GERONIMO LINE)</w:t>
            </w:r>
          </w:p>
        </w:tc>
        <w:tc>
          <w:tcPr>
            <w:tcW w:w="3312"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1 - THE DERRICK ANCHOR MUST HOLD A LINE PULL OF 3000 LBS.</w:t>
            </w:r>
          </w:p>
        </w:tc>
        <w:tc>
          <w:tcPr>
            <w:tcW w:w="6363"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DISTANCE OF LANDING POSITION FROM DERRICK</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45M</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SAFETY BELTS AND HARNESSES</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LIFTING SEATS FOR MAN-RIDING WINCH (CERTIFIED)</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 EA.</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66"/>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DERRICK MAN SAFETY LINE (SKY-HOOK) WITH COUNTER BALANCE</w:t>
            </w:r>
          </w:p>
        </w:tc>
        <w:tc>
          <w:tcPr>
            <w:tcW w:w="3312"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47"/>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DERRICK MAN SAFETY EQUIPMENT - SAFETY BELT, BELLY BUSTER AND SELLA BLOCK TYPE ANTI-FALL DEVICE</w:t>
            </w:r>
          </w:p>
        </w:tc>
        <w:tc>
          <w:tcPr>
            <w:tcW w:w="3312"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 EA.</w:t>
            </w:r>
          </w:p>
        </w:tc>
        <w:tc>
          <w:tcPr>
            <w:tcW w:w="6363"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501"/>
        </w:trPr>
        <w:tc>
          <w:tcPr>
            <w:tcW w:w="4608" w:type="dxa"/>
            <w:tcBorders>
              <w:top w:val="single" w:sz="6"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INERTIA REEL INSTALLED ABOVE STABBING BOARD - FOR CONNECTION TO STABBER SAFETY BELT</w:t>
            </w:r>
          </w:p>
        </w:tc>
        <w:tc>
          <w:tcPr>
            <w:tcW w:w="3312"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63" w:type="dxa"/>
            <w:tcBorders>
              <w:top w:val="single" w:sz="6"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EMERGENCY SHOWER IN MUD MIXING AREA AND DRILL FLOOR</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1"/>
          <w:numId w:val="52"/>
        </w:numPr>
        <w:spacing w:after="120" w:line="240" w:lineRule="auto"/>
        <w:rPr>
          <w:rFonts w:ascii="Times New Roman" w:hAnsi="Times New Roman" w:cs="Times New Roman"/>
          <w:i w:val="0"/>
          <w:sz w:val="20"/>
          <w:szCs w:val="20"/>
          <w:lang w:val="en-US"/>
        </w:rPr>
      </w:pPr>
      <w:bookmarkStart w:id="1214" w:name="_Toc374010062"/>
      <w:bookmarkStart w:id="1215" w:name="_Toc374228840"/>
      <w:bookmarkStart w:id="1216" w:name="_Toc374303663"/>
      <w:r w:rsidRPr="00C558E9">
        <w:rPr>
          <w:rFonts w:ascii="Times New Roman" w:hAnsi="Times New Roman" w:cs="Times New Roman"/>
          <w:i w:val="0"/>
          <w:sz w:val="20"/>
          <w:szCs w:val="20"/>
          <w:lang w:val="en-US"/>
        </w:rPr>
        <w:t>ADDITIONAL EQUIPMENT IN THE RIG SAFETY STORE</w:t>
      </w:r>
      <w:bookmarkEnd w:id="1214"/>
      <w:bookmarkEnd w:id="1215"/>
      <w:bookmarkEnd w:id="1216"/>
    </w:p>
    <w:p w:rsidR="00AB2AF8" w:rsidRPr="00C558E9" w:rsidRDefault="00AB2AF8" w:rsidP="00AB2AF8">
      <w:pPr>
        <w:pStyle w:val="a5"/>
        <w:spacing w:before="40" w:line="360" w:lineRule="auto"/>
        <w:rPr>
          <w:sz w:val="14"/>
          <w:szCs w:val="14"/>
          <w:lang w:val="en-US"/>
        </w:rPr>
      </w:pPr>
      <w:r w:rsidRPr="00C558E9">
        <w:rPr>
          <w:sz w:val="14"/>
          <w:szCs w:val="14"/>
          <w:lang w:val="en-US"/>
        </w:rPr>
        <w:t>THE FOLLOWING ADDITIONAL EQUIPMENT AND SPARES SHOULD BE STORED IN RIG SAFETY STORE.</w:t>
      </w:r>
    </w:p>
    <w:tbl>
      <w:tblPr>
        <w:tblW w:w="0" w:type="auto"/>
        <w:tblLayout w:type="fixed"/>
        <w:tblLook w:val="0000" w:firstRow="0" w:lastRow="0" w:firstColumn="0" w:lastColumn="0" w:noHBand="0" w:noVBand="0"/>
      </w:tblPr>
      <w:tblGrid>
        <w:gridCol w:w="4608"/>
        <w:gridCol w:w="3330"/>
        <w:gridCol w:w="6345"/>
      </w:tblGrid>
      <w:tr w:rsidR="00C558E9" w:rsidRPr="00C558E9" w:rsidTr="00870C2D">
        <w:trPr>
          <w:cantSplit/>
          <w:trHeight w:hRule="exact" w:val="300"/>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RUBBER GLOVES - ELBOW LENGTH</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 PAIRS</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RUBBER APRONS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RUBBER BOOTS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 PAIRS</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FULL FACE VISORS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EYE SHIELDS (FOR GRINDING MACHINES, ETC.)</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DUST MASKS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18</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SOUND EAR PROTECTORS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74"/>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lastRenderedPageBreak/>
              <w:t>AN ADEQUATE QUANTITY OF SPARE SAFETY HELMETS, BOOTS, OVERALLS, GLOVES, HAND TORCHES, BATTERIES, ETC</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SAFETY BELTS C/W 6 FT LINE</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FULL SAFETY HARNESSES</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SPARE DERRICKMAN'S SAFETY BELT</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SPARE WIND SOCKS</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0"/>
          <w:numId w:val="52"/>
        </w:numPr>
        <w:spacing w:after="120" w:line="240" w:lineRule="auto"/>
        <w:rPr>
          <w:rFonts w:ascii="Times New Roman" w:hAnsi="Times New Roman" w:cs="Times New Roman"/>
          <w:i w:val="0"/>
          <w:sz w:val="20"/>
          <w:szCs w:val="20"/>
          <w:lang w:val="en-US"/>
        </w:rPr>
      </w:pPr>
      <w:bookmarkStart w:id="1217" w:name="_Toc374010063"/>
      <w:bookmarkStart w:id="1218" w:name="_Toc374228841"/>
      <w:bookmarkStart w:id="1219" w:name="_Toc374303664"/>
      <w:r w:rsidRPr="00C558E9">
        <w:rPr>
          <w:rFonts w:ascii="Times New Roman" w:hAnsi="Times New Roman" w:cs="Times New Roman"/>
          <w:i w:val="0"/>
          <w:sz w:val="20"/>
          <w:szCs w:val="20"/>
          <w:lang w:val="en-US"/>
        </w:rPr>
        <w:t>CAMP EQUIPMENT</w:t>
      </w:r>
      <w:bookmarkEnd w:id="1217"/>
      <w:bookmarkEnd w:id="1218"/>
      <w:bookmarkEnd w:id="1219"/>
    </w:p>
    <w:tbl>
      <w:tblPr>
        <w:tblW w:w="14283" w:type="dxa"/>
        <w:tblLayout w:type="fixed"/>
        <w:tblLook w:val="0000" w:firstRow="0" w:lastRow="0" w:firstColumn="0" w:lastColumn="0" w:noHBand="0" w:noVBand="0"/>
      </w:tblPr>
      <w:tblGrid>
        <w:gridCol w:w="4608"/>
        <w:gridCol w:w="3330"/>
        <w:gridCol w:w="6345"/>
      </w:tblGrid>
      <w:tr w:rsidR="00C558E9" w:rsidRPr="00C558E9" w:rsidTr="00870C2D">
        <w:trPr>
          <w:cantSplit/>
        </w:trPr>
        <w:tc>
          <w:tcPr>
            <w:tcW w:w="4608" w:type="dxa"/>
            <w:tcBorders>
              <w:top w:val="single" w:sz="12"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POTABLE WATER TANK</w:t>
            </w:r>
          </w:p>
        </w:tc>
        <w:tc>
          <w:tcPr>
            <w:tcW w:w="3330"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45 M3 CAPACITY</w:t>
            </w:r>
          </w:p>
        </w:tc>
        <w:tc>
          <w:tcPr>
            <w:tcW w:w="6345" w:type="dxa"/>
            <w:tcBorders>
              <w:top w:val="single" w:sz="1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PURIFICATION UNIT FOR POT WATER (UV OR SIMILAR)</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2</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2 OFFICE UNITS FOR COMPANY USE, 10' X 30' WITH OFFICE IN ONE END AND 1 MAN SLEEPER IN THE OTHER.  BATHROOM AND SHOWER IN THE CENTRE COMBINED WITH 20’ BOOT ROOM BETWEEN. WITH HOT AND COLD WATER, FULLY PLUMBED TO RED FOX UNIT AND GRAYWATER TANKS. 1 ADDITIONAL UNIT WITH A SINGLE BED AND 2 DOUBLE BEDS IN THE OTHER WITH BATH/SHOWER FULLY PLUMBED TO RED FOX UNITS AND GRAYWATER TANKS. </w:t>
            </w:r>
            <w:r w:rsidRPr="00C558E9">
              <w:rPr>
                <w:sz w:val="14"/>
                <w:szCs w:val="14"/>
                <w:lang w:eastAsia="ru-RU"/>
              </w:rPr>
              <w:t>FULLY WINTERIZED WITH BOOT ROOMS.</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2 EA LOCATED AT </w:t>
            </w:r>
            <w:proofErr w:type="gramStart"/>
            <w:r w:rsidRPr="00C558E9">
              <w:rPr>
                <w:sz w:val="14"/>
                <w:szCs w:val="14"/>
                <w:lang w:val="en-US" w:eastAsia="ru-RU"/>
              </w:rPr>
              <w:t>WELL</w:t>
            </w:r>
            <w:proofErr w:type="gramEnd"/>
            <w:r w:rsidRPr="00C558E9">
              <w:rPr>
                <w:sz w:val="14"/>
                <w:szCs w:val="14"/>
                <w:lang w:val="en-US" w:eastAsia="ru-RU"/>
              </w:rPr>
              <w:t xml:space="preserve"> SITE</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2"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val="en-US" w:eastAsia="ru-RU"/>
              </w:rPr>
              <w:t xml:space="preserve">ACCOMMODATION UNITS FOR 120 MEN WITH SUFFICIENT BEDS, BATHROOMS AND SHOWERS. WITH HOT AND COLD WATER FULLY PLUMBED TO SEWAGE TREATMENT PLANT AND GRAYWATER TANK. </w:t>
            </w:r>
            <w:r w:rsidRPr="00C558E9">
              <w:rPr>
                <w:sz w:val="14"/>
                <w:szCs w:val="14"/>
                <w:lang w:eastAsia="ru-RU"/>
              </w:rPr>
              <w:t>FULLY WINTERIZED WITH BOOT ROOMS.</w:t>
            </w:r>
          </w:p>
        </w:tc>
        <w:tc>
          <w:tcPr>
            <w:tcW w:w="3330"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1</w:t>
            </w:r>
          </w:p>
        </w:tc>
        <w:tc>
          <w:tcPr>
            <w:tcW w:w="6345" w:type="dxa"/>
            <w:tcBorders>
              <w:top w:val="single" w:sz="2"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GALLEY, MESS ROOMS, CHANGING ROOMS AND RECREATIONAL AREAS TO BE INCLUDED.</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FULLY EQUIPPED FIELD-CLINIC TO SOS STANDARDS, COMPLETE WITH BED, HOT/COLD RUNNING WATER.</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 xml:space="preserve">1 EA LOCATED AT </w:t>
            </w:r>
            <w:proofErr w:type="gramStart"/>
            <w:r w:rsidRPr="00C558E9">
              <w:rPr>
                <w:sz w:val="14"/>
                <w:szCs w:val="14"/>
                <w:lang w:val="en-US" w:eastAsia="ru-RU"/>
              </w:rPr>
              <w:t>WELL</w:t>
            </w:r>
            <w:proofErr w:type="gramEnd"/>
            <w:r w:rsidRPr="00C558E9">
              <w:rPr>
                <w:sz w:val="14"/>
                <w:szCs w:val="14"/>
                <w:lang w:val="en-US" w:eastAsia="ru-RU"/>
              </w:rPr>
              <w:t xml:space="preserve"> SITE </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Height w:val="264"/>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REFUSE INCINERATOR AT MAIN CAMP</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SPECIFY</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Pr>
        <w:tc>
          <w:tcPr>
            <w:tcW w:w="4608" w:type="dxa"/>
            <w:tcBorders>
              <w:top w:val="single" w:sz="6"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SEWAGE TREATMENT PLANT, RED-FOX OR SIMILAR, FOR BOTH MAIN AND RIG CAMPS. DISCHARGE FROM BOTH UNITS SHALL BE ACCEPTABLE FOR KAZAK LEGISLATION</w:t>
            </w:r>
          </w:p>
        </w:tc>
        <w:tc>
          <w:tcPr>
            <w:tcW w:w="3330"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45" w:type="dxa"/>
            <w:tcBorders>
              <w:top w:val="single" w:sz="6"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474016" w:rsidTr="00870C2D">
        <w:trPr>
          <w:cantSplit/>
        </w:trPr>
        <w:tc>
          <w:tcPr>
            <w:tcW w:w="4608" w:type="dxa"/>
            <w:tcBorders>
              <w:top w:val="single" w:sz="6" w:space="0" w:color="auto"/>
              <w:left w:val="single" w:sz="12" w:space="0" w:color="auto"/>
              <w:bottom w:val="single" w:sz="6" w:space="0" w:color="auto"/>
              <w:right w:val="single" w:sz="6"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GATE/SECURITY HOUSE 10' X 10' WITH TABLE AND CHAIR</w:t>
            </w:r>
          </w:p>
        </w:tc>
        <w:tc>
          <w:tcPr>
            <w:tcW w:w="3330"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r w:rsidRPr="00C558E9">
              <w:rPr>
                <w:sz w:val="14"/>
                <w:szCs w:val="14"/>
                <w:lang w:val="en-US" w:eastAsia="ru-RU"/>
              </w:rPr>
              <w:t>2, BOTH FOR MAIN AND RIG CAMPS</w:t>
            </w:r>
          </w:p>
        </w:tc>
        <w:tc>
          <w:tcPr>
            <w:tcW w:w="6345" w:type="dxa"/>
            <w:tcBorders>
              <w:top w:val="single" w:sz="6"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val="en-US" w:eastAsia="ru-RU"/>
              </w:rPr>
            </w:pPr>
          </w:p>
        </w:tc>
      </w:tr>
      <w:tr w:rsidR="00C558E9" w:rsidRPr="00C558E9" w:rsidTr="00870C2D">
        <w:trPr>
          <w:cantSplit/>
        </w:trPr>
        <w:tc>
          <w:tcPr>
            <w:tcW w:w="4608" w:type="dxa"/>
            <w:tcBorders>
              <w:top w:val="single" w:sz="6" w:space="0" w:color="auto"/>
              <w:left w:val="single" w:sz="12" w:space="0" w:color="auto"/>
              <w:bottom w:val="single" w:sz="12" w:space="0" w:color="auto"/>
              <w:right w:val="single" w:sz="6" w:space="0" w:color="auto"/>
            </w:tcBorders>
          </w:tcPr>
          <w:p w:rsidR="00AB2AF8" w:rsidRPr="00C558E9" w:rsidRDefault="00AB2AF8" w:rsidP="00870C2D">
            <w:pPr>
              <w:spacing w:before="40" w:line="360" w:lineRule="auto"/>
              <w:rPr>
                <w:sz w:val="14"/>
                <w:szCs w:val="14"/>
                <w:lang w:val="en-US"/>
              </w:rPr>
            </w:pPr>
            <w:r w:rsidRPr="00C558E9">
              <w:rPr>
                <w:sz w:val="14"/>
                <w:szCs w:val="14"/>
                <w:lang w:val="en-US"/>
              </w:rPr>
              <w:lastRenderedPageBreak/>
              <w:t>CAMP FUEL STORAGE CAPACITY (M</w:t>
            </w:r>
            <w:r w:rsidRPr="00C558E9">
              <w:rPr>
                <w:sz w:val="14"/>
                <w:szCs w:val="14"/>
                <w:vertAlign w:val="superscript"/>
                <w:lang w:val="en-US"/>
              </w:rPr>
              <w:t>3</w:t>
            </w:r>
            <w:r w:rsidRPr="00C558E9">
              <w:rPr>
                <w:sz w:val="14"/>
                <w:szCs w:val="14"/>
                <w:lang w:val="en-US"/>
              </w:rPr>
              <w:t>)</w:t>
            </w:r>
          </w:p>
        </w:tc>
        <w:tc>
          <w:tcPr>
            <w:tcW w:w="3330"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spacing w:before="40" w:line="360" w:lineRule="auto"/>
              <w:rPr>
                <w:sz w:val="14"/>
                <w:szCs w:val="14"/>
              </w:rPr>
            </w:pPr>
            <w:r w:rsidRPr="00C558E9">
              <w:rPr>
                <w:sz w:val="14"/>
                <w:szCs w:val="14"/>
              </w:rPr>
              <w:t>100 M</w:t>
            </w:r>
            <w:r w:rsidRPr="00C558E9">
              <w:rPr>
                <w:sz w:val="14"/>
                <w:szCs w:val="14"/>
                <w:vertAlign w:val="superscript"/>
              </w:rPr>
              <w:t>3</w:t>
            </w:r>
          </w:p>
        </w:tc>
        <w:tc>
          <w:tcPr>
            <w:tcW w:w="6345" w:type="dxa"/>
            <w:tcBorders>
              <w:top w:val="single" w:sz="6"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AB2AF8">
      <w:pPr>
        <w:pStyle w:val="a5"/>
        <w:spacing w:before="120" w:line="360" w:lineRule="auto"/>
        <w:rPr>
          <w:b/>
          <w:sz w:val="14"/>
          <w:szCs w:val="14"/>
        </w:rPr>
      </w:pPr>
      <w:r w:rsidRPr="00C558E9">
        <w:rPr>
          <w:b/>
          <w:sz w:val="14"/>
          <w:szCs w:val="14"/>
        </w:rPr>
        <w:t>NOTE:</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LAYOUT SKETCHES TO BE PROVIDED.</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sz w:val="14"/>
          <w:szCs w:val="14"/>
        </w:rPr>
      </w:pPr>
      <w:r w:rsidRPr="00C558E9">
        <w:rPr>
          <w:sz w:val="14"/>
          <w:szCs w:val="14"/>
          <w:lang w:val="en-US"/>
        </w:rPr>
        <w:t xml:space="preserve">ALL BUILDINGS MUST BE FULLY HEATED AND AIR CONDITIONED AND FULLY EQUIPPED WITH NECESSARY FURNITURE, APPLIANCES, UTENSILS, FIXTURES, BEDDING, ELECTRICAL WIRING, PLUMBING, REFRIGERATION UNITS, ETC. </w:t>
      </w:r>
      <w:r w:rsidRPr="00C558E9">
        <w:rPr>
          <w:sz w:val="14"/>
          <w:szCs w:val="14"/>
        </w:rPr>
        <w:t>TO INSURE COMFORTABLE LIVING ACCOMMODATION IN ALL WEATHER CONDITIONS.</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A SMOKE DETECTOR SHALL BE FITTED IN EACH ROOM.</w:t>
      </w:r>
    </w:p>
    <w:p w:rsidR="00AB2AF8" w:rsidRPr="00C558E9" w:rsidRDefault="00AB2AF8" w:rsidP="00D2591F">
      <w:pPr>
        <w:pStyle w:val="a5"/>
        <w:numPr>
          <w:ilvl w:val="0"/>
          <w:numId w:val="37"/>
        </w:numPr>
        <w:tabs>
          <w:tab w:val="clear" w:pos="360"/>
          <w:tab w:val="clear" w:pos="4677"/>
          <w:tab w:val="clear" w:pos="9355"/>
          <w:tab w:val="num" w:pos="720"/>
        </w:tabs>
        <w:spacing w:before="40" w:after="0" w:line="240" w:lineRule="auto"/>
        <w:ind w:left="720"/>
        <w:rPr>
          <w:sz w:val="14"/>
          <w:szCs w:val="14"/>
          <w:lang w:val="en-US"/>
        </w:rPr>
      </w:pPr>
      <w:r w:rsidRPr="00C558E9">
        <w:rPr>
          <w:sz w:val="14"/>
          <w:szCs w:val="14"/>
          <w:lang w:val="en-US"/>
        </w:rPr>
        <w:t>CIRCUITS TO BE PROTECTED WITH 40 MA EARTH LEAKAGE CIRCUIT-BREAKERS</w:t>
      </w:r>
    </w:p>
    <w:p w:rsidR="00AB2AF8" w:rsidRPr="00C558E9" w:rsidRDefault="00AB2AF8" w:rsidP="00D2591F">
      <w:pPr>
        <w:pStyle w:val="22"/>
        <w:keepNext w:val="0"/>
        <w:numPr>
          <w:ilvl w:val="0"/>
          <w:numId w:val="52"/>
        </w:numPr>
        <w:spacing w:after="120" w:line="240" w:lineRule="auto"/>
        <w:rPr>
          <w:rFonts w:ascii="Times New Roman" w:hAnsi="Times New Roman" w:cs="Times New Roman"/>
          <w:i w:val="0"/>
          <w:sz w:val="20"/>
          <w:szCs w:val="20"/>
          <w:lang w:val="en-US"/>
        </w:rPr>
      </w:pPr>
      <w:bookmarkStart w:id="1220" w:name="_Toc374010064"/>
      <w:bookmarkStart w:id="1221" w:name="_Toc374228842"/>
      <w:bookmarkStart w:id="1222" w:name="_Toc374303665"/>
      <w:r w:rsidRPr="00C558E9">
        <w:rPr>
          <w:rFonts w:ascii="Times New Roman" w:hAnsi="Times New Roman" w:cs="Times New Roman"/>
          <w:i w:val="0"/>
          <w:sz w:val="20"/>
          <w:szCs w:val="20"/>
          <w:lang w:val="en-US"/>
        </w:rPr>
        <w:t>SPARE PARTS</w:t>
      </w:r>
      <w:bookmarkEnd w:id="1220"/>
      <w:bookmarkEnd w:id="1221"/>
      <w:bookmarkEnd w:id="1222"/>
    </w:p>
    <w:tbl>
      <w:tblPr>
        <w:tblW w:w="0" w:type="auto"/>
        <w:tblInd w:w="198" w:type="dxa"/>
        <w:tblLayout w:type="fixed"/>
        <w:tblLook w:val="0000" w:firstRow="0" w:lastRow="0" w:firstColumn="0" w:lastColumn="0" w:noHBand="0" w:noVBand="0"/>
      </w:tblPr>
      <w:tblGrid>
        <w:gridCol w:w="4410"/>
        <w:gridCol w:w="3312"/>
        <w:gridCol w:w="6363"/>
      </w:tblGrid>
      <w:tr w:rsidR="00C558E9" w:rsidRPr="00C558E9" w:rsidTr="00870C2D">
        <w:trPr>
          <w:cantSplit/>
        </w:trPr>
        <w:tc>
          <w:tcPr>
            <w:tcW w:w="4410" w:type="dxa"/>
            <w:tcBorders>
              <w:top w:val="single" w:sz="1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 xml:space="preserve">SPARE PARTS FOR ALL CONTRACTOR SUPPLIED EQUIPMENT MUST BE AVAILABLE TO ADEQUATELY COVER CONTINGENCIES AND MAINTAIN FULL OPERATIONAL CAPABILITY </w:t>
            </w:r>
            <w:proofErr w:type="gramStart"/>
            <w:r w:rsidRPr="00C558E9">
              <w:rPr>
                <w:sz w:val="14"/>
                <w:szCs w:val="14"/>
                <w:lang w:val="en-US" w:eastAsia="ru-RU"/>
              </w:rPr>
              <w:t>AT ALL TIMES</w:t>
            </w:r>
            <w:proofErr w:type="gramEnd"/>
          </w:p>
        </w:tc>
        <w:tc>
          <w:tcPr>
            <w:tcW w:w="3312"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0"/>
          <w:numId w:val="52"/>
        </w:numPr>
        <w:spacing w:after="120" w:line="240" w:lineRule="auto"/>
        <w:rPr>
          <w:rFonts w:ascii="Times New Roman" w:hAnsi="Times New Roman" w:cs="Times New Roman"/>
          <w:i w:val="0"/>
          <w:sz w:val="20"/>
          <w:szCs w:val="20"/>
          <w:lang w:val="en-US"/>
        </w:rPr>
      </w:pPr>
      <w:bookmarkStart w:id="1223" w:name="_Toc374010065"/>
      <w:bookmarkStart w:id="1224" w:name="_Toc374228843"/>
      <w:bookmarkStart w:id="1225" w:name="_Toc374303666"/>
      <w:r w:rsidRPr="00C558E9">
        <w:rPr>
          <w:rFonts w:ascii="Times New Roman" w:hAnsi="Times New Roman" w:cs="Times New Roman"/>
          <w:i w:val="0"/>
          <w:sz w:val="20"/>
          <w:szCs w:val="20"/>
          <w:lang w:val="en-US"/>
        </w:rPr>
        <w:t>WINTERISATION EQUIPMENT</w:t>
      </w:r>
      <w:bookmarkEnd w:id="1223"/>
      <w:bookmarkEnd w:id="1224"/>
      <w:bookmarkEnd w:id="1225"/>
    </w:p>
    <w:p w:rsidR="00AB2AF8" w:rsidRPr="00C558E9" w:rsidRDefault="00AB2AF8" w:rsidP="00AB2AF8">
      <w:pPr>
        <w:pStyle w:val="a5"/>
        <w:tabs>
          <w:tab w:val="left" w:pos="540"/>
        </w:tabs>
        <w:spacing w:before="120" w:after="120" w:line="360" w:lineRule="auto"/>
        <w:ind w:left="540"/>
        <w:rPr>
          <w:sz w:val="14"/>
          <w:szCs w:val="14"/>
          <w:lang w:val="en-US"/>
        </w:rPr>
      </w:pPr>
      <w:r w:rsidRPr="00C558E9">
        <w:rPr>
          <w:sz w:val="14"/>
          <w:szCs w:val="14"/>
          <w:lang w:val="en-US"/>
        </w:rPr>
        <w:t>CONTRACTOR SHALL SPECIFY BELOW THE EQUIPMENT ASSOCIATED WITH WINTERISING/HEATING THE RIG, BOILER/HEATER DETAILS ETC AND PROVIDE DRAWINGS OF SYSTEMS.</w:t>
      </w:r>
    </w:p>
    <w:tbl>
      <w:tblPr>
        <w:tblW w:w="14085" w:type="dxa"/>
        <w:tblInd w:w="198" w:type="dxa"/>
        <w:tblLayout w:type="fixed"/>
        <w:tblLook w:val="0000" w:firstRow="0" w:lastRow="0" w:firstColumn="0" w:lastColumn="0" w:noHBand="0" w:noVBand="0"/>
      </w:tblPr>
      <w:tblGrid>
        <w:gridCol w:w="4446"/>
        <w:gridCol w:w="3261"/>
        <w:gridCol w:w="6378"/>
      </w:tblGrid>
      <w:tr w:rsidR="00C558E9" w:rsidRPr="00C558E9" w:rsidTr="00870C2D">
        <w:trPr>
          <w:cantSplit/>
          <w:trHeight w:hRule="exact" w:val="300"/>
        </w:trPr>
        <w:tc>
          <w:tcPr>
            <w:tcW w:w="4446" w:type="dxa"/>
            <w:tcBorders>
              <w:top w:val="single" w:sz="1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BOILER</w:t>
            </w:r>
          </w:p>
        </w:tc>
        <w:tc>
          <w:tcPr>
            <w:tcW w:w="3261" w:type="dxa"/>
            <w:tcBorders>
              <w:top w:val="single" w:sz="12" w:space="0" w:color="auto"/>
              <w:left w:val="single" w:sz="6" w:space="0" w:color="auto"/>
              <w:bottom w:val="single" w:sz="2"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val="pl-PL" w:eastAsia="ru-RU"/>
              </w:rPr>
            </w:pPr>
          </w:p>
        </w:tc>
      </w:tr>
      <w:tr w:rsidR="00C558E9" w:rsidRPr="00C558E9" w:rsidTr="00870C2D">
        <w:trPr>
          <w:cantSplit/>
          <w:trHeight w:hRule="exact" w:val="300"/>
        </w:trPr>
        <w:tc>
          <w:tcPr>
            <w:tcW w:w="4446" w:type="dxa"/>
            <w:tcBorders>
              <w:top w:val="single" w:sz="2" w:space="0" w:color="auto"/>
              <w:left w:val="single" w:sz="12" w:space="0" w:color="auto"/>
              <w:right w:val="single" w:sz="6" w:space="0" w:color="auto"/>
            </w:tcBorders>
          </w:tcPr>
          <w:p w:rsidR="00AB2AF8" w:rsidRPr="00C558E9" w:rsidRDefault="00AB2AF8" w:rsidP="00870C2D">
            <w:pPr>
              <w:pStyle w:val="a5"/>
              <w:spacing w:before="40"/>
              <w:rPr>
                <w:sz w:val="14"/>
                <w:szCs w:val="14"/>
                <w:lang w:val="pl-PL" w:eastAsia="ru-RU"/>
              </w:rPr>
            </w:pPr>
            <w:r w:rsidRPr="00C558E9">
              <w:rPr>
                <w:sz w:val="14"/>
                <w:szCs w:val="14"/>
                <w:lang w:val="pl-PL" w:eastAsia="ru-RU"/>
              </w:rPr>
              <w:t>SIZE (HP)</w:t>
            </w:r>
          </w:p>
        </w:tc>
        <w:tc>
          <w:tcPr>
            <w:tcW w:w="3261" w:type="dxa"/>
            <w:tcBorders>
              <w:top w:val="single" w:sz="2" w:space="0" w:color="auto"/>
              <w:left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300"/>
        </w:trPr>
        <w:tc>
          <w:tcPr>
            <w:tcW w:w="4446" w:type="dxa"/>
            <w:tcBorders>
              <w:top w:val="single" w:sz="2" w:space="0" w:color="auto"/>
              <w:left w:val="single" w:sz="12" w:space="0" w:color="auto"/>
              <w:bottom w:val="single" w:sz="4"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STEAM HEATERS (NUMBER)</w:t>
            </w:r>
          </w:p>
          <w:p w:rsidR="00AB2AF8" w:rsidRPr="00C558E9" w:rsidRDefault="00AB2AF8" w:rsidP="00870C2D">
            <w:pPr>
              <w:pStyle w:val="a5"/>
              <w:spacing w:before="40"/>
              <w:rPr>
                <w:sz w:val="14"/>
                <w:szCs w:val="14"/>
                <w:lang w:eastAsia="ru-RU"/>
              </w:rPr>
            </w:pPr>
          </w:p>
        </w:tc>
        <w:tc>
          <w:tcPr>
            <w:tcW w:w="3261" w:type="dxa"/>
            <w:tcBorders>
              <w:top w:val="single" w:sz="2" w:space="0" w:color="auto"/>
              <w:left w:val="single" w:sz="6" w:space="0" w:color="auto"/>
              <w:bottom w:val="single" w:sz="4"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2" w:space="0" w:color="auto"/>
              <w:left w:val="single" w:sz="6" w:space="0" w:color="auto"/>
              <w:bottom w:val="single" w:sz="4"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60"/>
        </w:trPr>
        <w:tc>
          <w:tcPr>
            <w:tcW w:w="4446" w:type="dxa"/>
            <w:tcBorders>
              <w:top w:val="single" w:sz="4" w:space="0" w:color="auto"/>
              <w:left w:val="single" w:sz="12" w:space="0" w:color="auto"/>
              <w:bottom w:val="single" w:sz="6"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HIGH VOLUME HOT AIR HEATER DUCTED TO SUBSTRUCTURE AND PUMP ROOM</w:t>
            </w:r>
          </w:p>
        </w:tc>
        <w:tc>
          <w:tcPr>
            <w:tcW w:w="3261" w:type="dxa"/>
            <w:tcBorders>
              <w:top w:val="single" w:sz="4" w:space="0" w:color="auto"/>
              <w:left w:val="single" w:sz="6" w:space="0" w:color="auto"/>
              <w:bottom w:val="single" w:sz="6" w:space="0" w:color="auto"/>
              <w:right w:val="single" w:sz="12" w:space="0" w:color="auto"/>
            </w:tcBorders>
          </w:tcPr>
          <w:p w:rsidR="00AB2AF8" w:rsidRPr="00C558E9" w:rsidRDefault="00AB2AF8" w:rsidP="00870C2D">
            <w:r w:rsidRPr="00C558E9">
              <w:rPr>
                <w:sz w:val="14"/>
                <w:szCs w:val="14"/>
              </w:rPr>
              <w:t>SPECIFY</w:t>
            </w:r>
          </w:p>
        </w:tc>
        <w:tc>
          <w:tcPr>
            <w:tcW w:w="6378" w:type="dxa"/>
            <w:tcBorders>
              <w:top w:val="single" w:sz="4" w:space="0" w:color="auto"/>
              <w:left w:val="single" w:sz="6" w:space="0" w:color="auto"/>
              <w:bottom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bl>
    <w:p w:rsidR="00AB2AF8" w:rsidRPr="00C558E9" w:rsidRDefault="00AB2AF8" w:rsidP="00D2591F">
      <w:pPr>
        <w:pStyle w:val="22"/>
        <w:keepNext w:val="0"/>
        <w:numPr>
          <w:ilvl w:val="0"/>
          <w:numId w:val="52"/>
        </w:numPr>
        <w:spacing w:after="120" w:line="240" w:lineRule="auto"/>
        <w:rPr>
          <w:rFonts w:ascii="Times New Roman" w:hAnsi="Times New Roman" w:cs="Times New Roman"/>
          <w:i w:val="0"/>
          <w:sz w:val="20"/>
          <w:szCs w:val="20"/>
          <w:lang w:val="en-US"/>
        </w:rPr>
      </w:pPr>
      <w:bookmarkStart w:id="1226" w:name="_Toc374010066"/>
      <w:bookmarkStart w:id="1227" w:name="_Toc374228844"/>
      <w:bookmarkStart w:id="1228" w:name="_Toc374303667"/>
      <w:r w:rsidRPr="00C558E9">
        <w:rPr>
          <w:rFonts w:ascii="Times New Roman" w:hAnsi="Times New Roman" w:cs="Times New Roman"/>
          <w:i w:val="0"/>
          <w:sz w:val="20"/>
          <w:szCs w:val="20"/>
          <w:lang w:val="en-US"/>
        </w:rPr>
        <w:t>DRAWINGS</w:t>
      </w:r>
      <w:bookmarkEnd w:id="1226"/>
      <w:bookmarkEnd w:id="1227"/>
      <w:bookmarkEnd w:id="1228"/>
    </w:p>
    <w:p w:rsidR="00AB2AF8" w:rsidRPr="00C558E9" w:rsidRDefault="00AB2AF8" w:rsidP="00AB2AF8">
      <w:pPr>
        <w:pStyle w:val="a5"/>
        <w:tabs>
          <w:tab w:val="left" w:pos="540"/>
        </w:tabs>
        <w:spacing w:before="120" w:after="120" w:line="360" w:lineRule="auto"/>
        <w:ind w:left="540"/>
        <w:rPr>
          <w:sz w:val="14"/>
          <w:szCs w:val="14"/>
          <w:lang w:val="en-US"/>
        </w:rPr>
      </w:pPr>
      <w:r w:rsidRPr="00C558E9">
        <w:rPr>
          <w:sz w:val="14"/>
          <w:szCs w:val="14"/>
          <w:lang w:val="en-US"/>
        </w:rPr>
        <w:t>CONTRACTOR SHALL PROVIDE THE FOLLOWING DRAWINGS:</w:t>
      </w:r>
    </w:p>
    <w:tbl>
      <w:tblPr>
        <w:tblW w:w="14085" w:type="dxa"/>
        <w:tblInd w:w="198" w:type="dxa"/>
        <w:tblLayout w:type="fixed"/>
        <w:tblLook w:val="0000" w:firstRow="0" w:lastRow="0" w:firstColumn="0" w:lastColumn="0" w:noHBand="0" w:noVBand="0"/>
      </w:tblPr>
      <w:tblGrid>
        <w:gridCol w:w="4410"/>
        <w:gridCol w:w="3312"/>
        <w:gridCol w:w="6363"/>
      </w:tblGrid>
      <w:tr w:rsidR="00C558E9" w:rsidRPr="00C558E9" w:rsidTr="00870C2D">
        <w:trPr>
          <w:cantSplit/>
          <w:trHeight w:hRule="exact" w:val="300"/>
        </w:trPr>
        <w:tc>
          <w:tcPr>
            <w:tcW w:w="4410" w:type="dxa"/>
            <w:tcBorders>
              <w:top w:val="single" w:sz="1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GENERAL RIG LAYOUT</w:t>
            </w:r>
          </w:p>
        </w:tc>
        <w:tc>
          <w:tcPr>
            <w:tcW w:w="3312"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1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 w:rsidR="00C558E9" w:rsidRPr="00C558E9" w:rsidTr="00870C2D">
        <w:trPr>
          <w:cantSplit/>
          <w:trHeight w:hRule="exact" w:val="482"/>
        </w:trPr>
        <w:tc>
          <w:tcPr>
            <w:tcW w:w="4410" w:type="dxa"/>
            <w:tcBorders>
              <w:top w:val="single" w:sz="2" w:space="0" w:color="auto"/>
              <w:left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CIVIL ENGINEERING LAYOUT, INCLUDING WELL CENTRE TO CUTTINGS PIT DIMENSIONS.</w:t>
            </w:r>
          </w:p>
        </w:tc>
        <w:tc>
          <w:tcPr>
            <w:tcW w:w="3312" w:type="dxa"/>
            <w:tcBorders>
              <w:top w:val="single" w:sz="2" w:space="0" w:color="auto"/>
              <w:left w:val="single" w:sz="6"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56"/>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CRITICAL DIMENSIONS FOR FOOTPRINT, CELLAR CONSIDERATIONS AND LOAD BEARING REQUIREMENTS</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455"/>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WINTERISATION LAYOUT INDICATING ALL ENCLOSED, HEATED AREAS PLUS STEAM LOOP SYSTEM.</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00"/>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HAZARD AREA CLASSIFICATIONS AROUND RIG SITE</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536"/>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MUD TANK SYSTEM AND MIXING/CIRCULATING SYSTEM, HIGH AND LOW PRESSURE – FOR ACTIVE AND RESERVE SYSTEMS</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00"/>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lastRenderedPageBreak/>
              <w:t>BOP STACK CONFIGURATION</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00"/>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CHOKE MANIFOLD</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55"/>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SCHEMATIC DRAWINGS OF ACCUMULATOR HOOK-UP TO BOP STACK</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00"/>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eastAsia="ru-RU"/>
              </w:rPr>
            </w:pPr>
            <w:r w:rsidRPr="00C558E9">
              <w:rPr>
                <w:sz w:val="14"/>
                <w:szCs w:val="14"/>
                <w:lang w:eastAsia="ru-RU"/>
              </w:rPr>
              <w:t>STANDPIPE MANIFOLD</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300"/>
        </w:trPr>
        <w:tc>
          <w:tcPr>
            <w:tcW w:w="4410" w:type="dxa"/>
            <w:tcBorders>
              <w:top w:val="single" w:sz="2" w:space="0" w:color="auto"/>
              <w:left w:val="single" w:sz="12" w:space="0" w:color="auto"/>
              <w:bottom w:val="single" w:sz="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FIRE FIGHTING &amp; SAFETY EQUIPMENT LAYOUT</w:t>
            </w:r>
          </w:p>
        </w:tc>
        <w:tc>
          <w:tcPr>
            <w:tcW w:w="3312"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2" w:space="0" w:color="auto"/>
              <w:right w:val="single" w:sz="12" w:space="0" w:color="auto"/>
            </w:tcBorders>
          </w:tcPr>
          <w:p w:rsidR="00AB2AF8" w:rsidRPr="00C558E9" w:rsidRDefault="00AB2AF8" w:rsidP="00870C2D">
            <w:pPr>
              <w:rPr>
                <w:sz w:val="18"/>
                <w:szCs w:val="18"/>
              </w:rPr>
            </w:pPr>
          </w:p>
        </w:tc>
      </w:tr>
      <w:tr w:rsidR="00C558E9" w:rsidRPr="00C558E9" w:rsidTr="00870C2D">
        <w:trPr>
          <w:cantSplit/>
          <w:trHeight w:hRule="exact" w:val="241"/>
        </w:trPr>
        <w:tc>
          <w:tcPr>
            <w:tcW w:w="4410" w:type="dxa"/>
            <w:tcBorders>
              <w:top w:val="single" w:sz="2" w:space="0" w:color="auto"/>
              <w:left w:val="single" w:sz="12" w:space="0" w:color="auto"/>
              <w:bottom w:val="single" w:sz="12" w:space="0" w:color="auto"/>
              <w:right w:val="single" w:sz="6" w:space="0" w:color="auto"/>
            </w:tcBorders>
          </w:tcPr>
          <w:p w:rsidR="00AB2AF8" w:rsidRPr="00C558E9" w:rsidRDefault="00AB2AF8" w:rsidP="00870C2D">
            <w:pPr>
              <w:pStyle w:val="a5"/>
              <w:spacing w:before="40"/>
              <w:rPr>
                <w:sz w:val="14"/>
                <w:szCs w:val="14"/>
                <w:lang w:val="en-US" w:eastAsia="ru-RU"/>
              </w:rPr>
            </w:pPr>
            <w:r w:rsidRPr="00C558E9">
              <w:rPr>
                <w:sz w:val="14"/>
                <w:szCs w:val="14"/>
                <w:lang w:val="en-US" w:eastAsia="ru-RU"/>
              </w:rPr>
              <w:t>CAMP LAYOUT, BOTH MAIN AND RIG SITE CAMPS</w:t>
            </w:r>
          </w:p>
        </w:tc>
        <w:tc>
          <w:tcPr>
            <w:tcW w:w="3312"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pStyle w:val="a5"/>
              <w:spacing w:before="40" w:line="360" w:lineRule="auto"/>
              <w:rPr>
                <w:sz w:val="14"/>
                <w:szCs w:val="14"/>
                <w:lang w:eastAsia="ru-RU"/>
              </w:rPr>
            </w:pPr>
            <w:r w:rsidRPr="00C558E9">
              <w:rPr>
                <w:sz w:val="14"/>
                <w:szCs w:val="14"/>
                <w:lang w:eastAsia="ru-RU"/>
              </w:rPr>
              <w:t>REQUIRED</w:t>
            </w:r>
          </w:p>
        </w:tc>
        <w:tc>
          <w:tcPr>
            <w:tcW w:w="6363" w:type="dxa"/>
            <w:tcBorders>
              <w:top w:val="single" w:sz="2" w:space="0" w:color="auto"/>
              <w:left w:val="single" w:sz="6" w:space="0" w:color="auto"/>
              <w:bottom w:val="single" w:sz="12" w:space="0" w:color="auto"/>
              <w:right w:val="single" w:sz="12" w:space="0" w:color="auto"/>
            </w:tcBorders>
          </w:tcPr>
          <w:p w:rsidR="00AB2AF8" w:rsidRPr="00C558E9" w:rsidRDefault="00AB2AF8" w:rsidP="00870C2D">
            <w:pPr>
              <w:rPr>
                <w:sz w:val="18"/>
                <w:szCs w:val="18"/>
              </w:rPr>
            </w:pPr>
          </w:p>
        </w:tc>
      </w:tr>
    </w:tbl>
    <w:p w:rsidR="00AB2AF8" w:rsidRPr="00C558E9" w:rsidRDefault="00AB2AF8" w:rsidP="00AB2AF8">
      <w:pPr>
        <w:pStyle w:val="a5"/>
        <w:spacing w:before="40" w:line="360" w:lineRule="auto"/>
        <w:rPr>
          <w:sz w:val="14"/>
          <w:szCs w:val="14"/>
        </w:rPr>
      </w:pPr>
    </w:p>
    <w:p w:rsidR="00AB2AF8" w:rsidRPr="00C558E9" w:rsidRDefault="00AB2AF8" w:rsidP="00AB2AF8">
      <w:pPr>
        <w:pStyle w:val="a5"/>
        <w:spacing w:before="40" w:line="360" w:lineRule="auto"/>
        <w:rPr>
          <w:sz w:val="14"/>
          <w:szCs w:val="14"/>
        </w:rPr>
      </w:pPr>
    </w:p>
    <w:p w:rsidR="00AB2AF8" w:rsidRPr="00C558E9" w:rsidRDefault="00C558E9" w:rsidP="00AB2AF8">
      <w:pPr>
        <w:pStyle w:val="22"/>
        <w:keepNext w:val="0"/>
        <w:numPr>
          <w:ilvl w:val="1"/>
          <w:numId w:val="0"/>
        </w:numPr>
        <w:spacing w:after="120" w:line="240" w:lineRule="auto"/>
        <w:ind w:left="1131" w:hanging="564"/>
        <w:rPr>
          <w:sz w:val="16"/>
          <w:lang w:val="en-US"/>
        </w:rPr>
      </w:pPr>
      <w:r>
        <w:rPr>
          <w:noProof/>
          <w:sz w:val="16"/>
          <w:lang w:eastAsia="ru-RU"/>
        </w:rPr>
        <mc:AlternateContent>
          <mc:Choice Requires="wps">
            <w:drawing>
              <wp:anchor distT="0" distB="0" distL="114300" distR="114300" simplePos="0" relativeHeight="251660800" behindDoc="0" locked="0" layoutInCell="1" allowOverlap="1">
                <wp:simplePos x="0" y="0"/>
                <wp:positionH relativeFrom="column">
                  <wp:posOffset>1366520</wp:posOffset>
                </wp:positionH>
                <wp:positionV relativeFrom="paragraph">
                  <wp:posOffset>297815</wp:posOffset>
                </wp:positionV>
                <wp:extent cx="2171700" cy="685800"/>
                <wp:effectExtent l="0" t="0" r="0" b="0"/>
                <wp:wrapNone/>
                <wp:docPr id="1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BA793C" w:rsidRDefault="00AB2AF8" w:rsidP="00AB2AF8">
                            <w:pPr>
                              <w:jc w:val="center"/>
                              <w:rPr>
                                <w:rFonts w:ascii="Arial" w:hAnsi="Arial" w:cs="Arial"/>
                                <w:sz w:val="20"/>
                                <w:szCs w:val="20"/>
                              </w:rPr>
                            </w:pPr>
                            <w:r>
                              <w:rPr>
                                <w:rFonts w:ascii="Times New Roman" w:hAnsi="Times New Roman"/>
                                <w:noProof/>
                                <w:sz w:val="20"/>
                                <w:szCs w:val="20"/>
                                <w:lang w:eastAsia="ru-RU"/>
                              </w:rPr>
                              <w:drawing>
                                <wp:inline distT="0" distB="0" distL="0" distR="0" wp14:anchorId="331475F5" wp14:editId="32FDF692">
                                  <wp:extent cx="1988820" cy="62804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88820" cy="62804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0" type="#_x0000_t202" style="position:absolute;left:0;text-align:left;margin-left:107.6pt;margin-top:23.45pt;width:171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" stroked="f">
                <v:textbox>
                  <w:txbxContent>
                    <w:p w:rsidR="00AB2AF8" w:rsidRPr="00BA793C" w:rsidRDefault="00AB2AF8" w:rsidP="00AB2AF8">
                      <w:pPr>
                        <w:jc w:val="center"/>
                        <w:rPr>
                          <w:rFonts w:ascii="Arial" w:hAnsi="Arial" w:cs="Arial"/>
                          <w:sz w:val="20"/>
                          <w:szCs w:val="20"/>
                        </w:rPr>
                      </w:pPr>
                      <w:r>
                        <w:rPr>
                          <w:rFonts w:ascii="Times New Roman" w:hAnsi="Times New Roman"/>
                          <w:noProof/>
                          <w:sz w:val="20"/>
                          <w:szCs w:val="20"/>
                          <w:lang w:eastAsia="ru-RU"/>
                        </w:rPr>
                        <w:drawing>
                          <wp:inline distT="0" distB="0" distL="0" distR="0" wp14:anchorId="331475F5" wp14:editId="32FDF692">
                            <wp:extent cx="1988820" cy="62804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88820" cy="628048"/>
                                    </a:xfrm>
                                    <a:prstGeom prst="rect">
                                      <a:avLst/>
                                    </a:prstGeom>
                                    <a:noFill/>
                                    <a:ln w="9525">
                                      <a:noFill/>
                                      <a:miter lim="800000"/>
                                      <a:headEnd/>
                                      <a:tailEnd/>
                                    </a:ln>
                                  </pic:spPr>
                                </pic:pic>
                              </a:graphicData>
                            </a:graphic>
                          </wp:inline>
                        </w:drawing>
                      </w:r>
                    </w:p>
                  </w:txbxContent>
                </v:textbox>
              </v:shape>
            </w:pict>
          </mc:Fallback>
        </mc:AlternateContent>
      </w:r>
    </w:p>
    <w:p w:rsidR="00AB2AF8" w:rsidRPr="00C558E9" w:rsidRDefault="00C558E9" w:rsidP="00AB2AF8">
      <w:pPr>
        <w:tabs>
          <w:tab w:val="left" w:pos="9292"/>
        </w:tabs>
        <w:rPr>
          <w:lang w:val="en-US"/>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5090795</wp:posOffset>
                </wp:positionH>
                <wp:positionV relativeFrom="paragraph">
                  <wp:posOffset>79375</wp:posOffset>
                </wp:positionV>
                <wp:extent cx="2171700" cy="685800"/>
                <wp:effectExtent l="0" t="0" r="0" b="0"/>
                <wp:wrapNone/>
                <wp:docPr id="1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015F23" w:rsidRDefault="00AB2AF8" w:rsidP="00AB2AF8">
                            <w:pPr>
                              <w:jc w:val="center"/>
                              <w:rPr>
                                <w:rFonts w:ascii="Times New Roman" w:hAnsi="Times New Roman"/>
                                <w:sz w:val="20"/>
                                <w:szCs w:val="20"/>
                              </w:rPr>
                            </w:pPr>
                            <w:r w:rsidRPr="00015F23">
                              <w:rPr>
                                <w:rFonts w:ascii="Times New Roman" w:hAnsi="Times New Roman"/>
                                <w:sz w:val="20"/>
                                <w:szCs w:val="20"/>
                              </w:rPr>
                              <w:t>CONTRACTOR</w:t>
                            </w:r>
                          </w:p>
                          <w:p w:rsidR="00AB2AF8" w:rsidRPr="00015F23" w:rsidRDefault="00AB2AF8" w:rsidP="00AB2AF8">
                            <w:pPr>
                              <w:jc w:val="center"/>
                              <w:rPr>
                                <w:rFonts w:ascii="Times New Roman" w:hAnsi="Times New Roman"/>
                              </w:rPr>
                            </w:pPr>
                            <w:r w:rsidRPr="00015F23">
                              <w:rPr>
                                <w:rFonts w:ascii="Times New Roman" w:hAnsi="Times New Roman"/>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1" type="#_x0000_t202" style="position:absolute;margin-left:400.85pt;margin-top:6.25pt;width:171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" stroked="f">
                <v:textbox>
                  <w:txbxContent>
                    <w:p w:rsidR="00AB2AF8" w:rsidRPr="00015F23" w:rsidRDefault="00AB2AF8" w:rsidP="00AB2AF8">
                      <w:pPr>
                        <w:jc w:val="center"/>
                        <w:rPr>
                          <w:rFonts w:ascii="Times New Roman" w:hAnsi="Times New Roman"/>
                          <w:sz w:val="20"/>
                          <w:szCs w:val="20"/>
                        </w:rPr>
                      </w:pPr>
                      <w:r w:rsidRPr="00015F23">
                        <w:rPr>
                          <w:rFonts w:ascii="Times New Roman" w:hAnsi="Times New Roman"/>
                          <w:sz w:val="20"/>
                          <w:szCs w:val="20"/>
                        </w:rPr>
                        <w:t>CONTRACTOR</w:t>
                      </w:r>
                    </w:p>
                    <w:p w:rsidR="00AB2AF8" w:rsidRPr="00015F23" w:rsidRDefault="00AB2AF8" w:rsidP="00AB2AF8">
                      <w:pPr>
                        <w:jc w:val="center"/>
                        <w:rPr>
                          <w:rFonts w:ascii="Times New Roman" w:hAnsi="Times New Roman"/>
                        </w:rPr>
                      </w:pPr>
                      <w:r w:rsidRPr="00015F23">
                        <w:rPr>
                          <w:rFonts w:ascii="Times New Roman" w:hAnsi="Times New Roman"/>
                        </w:rPr>
                        <w:t>________________________</w:t>
                      </w:r>
                    </w:p>
                  </w:txbxContent>
                </v:textbox>
              </v:shape>
            </w:pict>
          </mc:Fallback>
        </mc:AlternateContent>
      </w:r>
      <w:r w:rsidR="00AB2AF8" w:rsidRPr="00C558E9">
        <w:rPr>
          <w:lang w:val="en-US"/>
        </w:rPr>
        <w:tab/>
      </w:r>
    </w:p>
    <w:p w:rsidR="00AB2AF8" w:rsidRPr="00C558E9" w:rsidRDefault="00AB2AF8" w:rsidP="00AB2AF8">
      <w:pPr>
        <w:rPr>
          <w:lang w:val="en-US"/>
        </w:rPr>
      </w:pPr>
    </w:p>
    <w:p w:rsidR="00AB2AF8" w:rsidRPr="00C558E9" w:rsidRDefault="00AB2AF8" w:rsidP="00AB2AF8">
      <w:pPr>
        <w:rPr>
          <w:lang w:val="en-US"/>
        </w:rPr>
        <w:sectPr w:rsidR="00AB2AF8" w:rsidRPr="00C558E9" w:rsidSect="00E87003">
          <w:pgSz w:w="16838" w:h="11906" w:orient="landscape"/>
          <w:pgMar w:top="851" w:right="1134" w:bottom="1701" w:left="1134" w:header="709" w:footer="709" w:gutter="0"/>
          <w:cols w:space="708"/>
          <w:docGrid w:linePitch="360"/>
        </w:sectPr>
      </w:pPr>
    </w:p>
    <w:bookmarkEnd w:id="51"/>
    <w:bookmarkEnd w:id="52"/>
    <w:bookmarkEnd w:id="53"/>
    <w:bookmarkEnd w:id="54"/>
    <w:p w:rsidR="00AB2AF8" w:rsidRPr="00C558E9" w:rsidRDefault="00AB2AF8" w:rsidP="00AB2AF8">
      <w:pPr>
        <w:pStyle w:val="41"/>
        <w:tabs>
          <w:tab w:val="center" w:pos="3402"/>
        </w:tabs>
        <w:ind w:left="426" w:firstLine="850"/>
        <w:jc w:val="right"/>
        <w:rPr>
          <w:b w:val="0"/>
          <w:sz w:val="20"/>
          <w:szCs w:val="20"/>
        </w:rPr>
      </w:pPr>
      <w:r w:rsidRPr="00C558E9">
        <w:rPr>
          <w:b w:val="0"/>
          <w:sz w:val="20"/>
          <w:szCs w:val="20"/>
        </w:rPr>
        <w:lastRenderedPageBreak/>
        <w:t>Приложение Д к Договору</w:t>
      </w:r>
    </w:p>
    <w:p w:rsidR="00AB2AF8" w:rsidRPr="00C558E9" w:rsidRDefault="00AB2AF8" w:rsidP="00AB2AF8">
      <w:pPr>
        <w:pStyle w:val="41"/>
        <w:tabs>
          <w:tab w:val="center" w:pos="1134"/>
        </w:tabs>
        <w:spacing w:before="0" w:after="0" w:line="240" w:lineRule="auto"/>
        <w:ind w:firstLine="850"/>
        <w:rPr>
          <w:sz w:val="20"/>
          <w:szCs w:val="20"/>
        </w:rPr>
      </w:pPr>
      <w:r w:rsidRPr="00C558E9">
        <w:rPr>
          <w:sz w:val="20"/>
          <w:szCs w:val="20"/>
        </w:rPr>
        <w:t xml:space="preserve">                                   Распределение ответственности</w:t>
      </w:r>
    </w:p>
    <w:p w:rsidR="00AB2AF8" w:rsidRPr="00C558E9" w:rsidRDefault="00AB2AF8" w:rsidP="00AB2AF8">
      <w:pPr>
        <w:spacing w:after="0" w:line="240" w:lineRule="auto"/>
      </w:pPr>
    </w:p>
    <w:p w:rsidR="00AB2AF8" w:rsidRPr="00C558E9" w:rsidRDefault="00AB2AF8" w:rsidP="00AB2AF8">
      <w:pPr>
        <w:spacing w:after="0" w:line="240" w:lineRule="auto"/>
        <w:rPr>
          <w:rFonts w:ascii="Times New Roman" w:hAnsi="Times New Roman"/>
          <w:sz w:val="20"/>
          <w:szCs w:val="20"/>
        </w:rPr>
      </w:pPr>
      <w:r w:rsidRPr="00C558E9">
        <w:rPr>
          <w:rFonts w:ascii="Times New Roman" w:hAnsi="Times New Roman"/>
          <w:sz w:val="20"/>
          <w:szCs w:val="20"/>
        </w:rPr>
        <w:t>А – обеспечивается КОМПАНИЕЙ за счет КОМПАНИИ</w:t>
      </w:r>
    </w:p>
    <w:p w:rsidR="00AB2AF8" w:rsidRPr="00C558E9" w:rsidRDefault="00AB2AF8" w:rsidP="00AB2AF8">
      <w:pPr>
        <w:spacing w:after="0" w:line="240" w:lineRule="auto"/>
        <w:rPr>
          <w:rFonts w:ascii="Times New Roman" w:hAnsi="Times New Roman"/>
          <w:sz w:val="20"/>
          <w:szCs w:val="20"/>
        </w:rPr>
      </w:pPr>
      <w:r w:rsidRPr="00C558E9">
        <w:rPr>
          <w:rFonts w:ascii="Times New Roman" w:hAnsi="Times New Roman"/>
          <w:sz w:val="20"/>
          <w:szCs w:val="20"/>
        </w:rPr>
        <w:t>В – обеспечивается ПОДРЯДЧИКОМ за счет КОМПАНИИ</w:t>
      </w:r>
    </w:p>
    <w:p w:rsidR="00AB2AF8" w:rsidRPr="00C558E9" w:rsidRDefault="00AB2AF8" w:rsidP="00AB2AF8">
      <w:pPr>
        <w:spacing w:after="0" w:line="240" w:lineRule="auto"/>
        <w:rPr>
          <w:rFonts w:ascii="Times New Roman" w:hAnsi="Times New Roman"/>
          <w:sz w:val="20"/>
          <w:szCs w:val="20"/>
        </w:rPr>
      </w:pPr>
      <w:r w:rsidRPr="00C558E9">
        <w:rPr>
          <w:rFonts w:ascii="Times New Roman" w:hAnsi="Times New Roman"/>
          <w:sz w:val="20"/>
          <w:szCs w:val="20"/>
        </w:rPr>
        <w:t>С – обеспечивается ПОДРЯДЧИКОМ за счет ПОДРЯДЧИКА</w:t>
      </w:r>
    </w:p>
    <w:p w:rsidR="00AB2AF8" w:rsidRPr="00C558E9" w:rsidRDefault="00AB2AF8" w:rsidP="00AB2AF8">
      <w:pPr>
        <w:spacing w:after="0" w:line="240" w:lineRule="auto"/>
        <w:rPr>
          <w:sz w:val="20"/>
          <w:szCs w:val="20"/>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10"/>
        <w:gridCol w:w="7059"/>
        <w:gridCol w:w="1624"/>
      </w:tblGrid>
      <w:tr w:rsidR="00C558E9" w:rsidRPr="00C558E9" w:rsidTr="00870C2D">
        <w:tc>
          <w:tcPr>
            <w:tcW w:w="934" w:type="dxa"/>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Описание</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rPr>
          <w:cantSplit/>
        </w:trPr>
        <w:tc>
          <w:tcPr>
            <w:tcW w:w="8200" w:type="dxa"/>
            <w:gridSpan w:val="3"/>
          </w:tcPr>
          <w:p w:rsidR="00AB2AF8" w:rsidRPr="00C558E9" w:rsidRDefault="00AB2AF8" w:rsidP="00870C2D">
            <w:pPr>
              <w:pStyle w:val="22"/>
              <w:spacing w:before="0" w:after="0" w:line="240" w:lineRule="auto"/>
              <w:rPr>
                <w:rFonts w:ascii="Times New Roman" w:hAnsi="Times New Roman" w:cs="Times New Roman"/>
                <w:i w:val="0"/>
                <w:sz w:val="20"/>
                <w:szCs w:val="20"/>
                <w:u w:val="single"/>
              </w:rPr>
            </w:pPr>
          </w:p>
          <w:p w:rsidR="00AB2AF8" w:rsidRPr="00C558E9" w:rsidRDefault="00AB2AF8" w:rsidP="00870C2D">
            <w:pPr>
              <w:pStyle w:val="22"/>
              <w:spacing w:before="0" w:after="0" w:line="240" w:lineRule="auto"/>
              <w:rPr>
                <w:rFonts w:ascii="Times New Roman" w:hAnsi="Times New Roman" w:cs="Times New Roman"/>
                <w:i w:val="0"/>
                <w:sz w:val="20"/>
                <w:szCs w:val="20"/>
                <w:u w:val="single"/>
              </w:rPr>
            </w:pPr>
            <w:bookmarkStart w:id="1229" w:name="_Toc341443647"/>
            <w:bookmarkStart w:id="1230" w:name="_Toc341443774"/>
            <w:bookmarkStart w:id="1231" w:name="_Toc374107589"/>
            <w:bookmarkStart w:id="1232" w:name="_Toc374107661"/>
            <w:bookmarkStart w:id="1233" w:name="_Toc374228845"/>
            <w:bookmarkStart w:id="1234" w:name="_Toc374303668"/>
            <w:r w:rsidRPr="00C558E9">
              <w:rPr>
                <w:rFonts w:ascii="Times New Roman" w:hAnsi="Times New Roman" w:cs="Times New Roman"/>
                <w:i w:val="0"/>
                <w:sz w:val="20"/>
                <w:szCs w:val="20"/>
                <w:u w:val="single"/>
              </w:rPr>
              <w:t>Буровая установка и персонал</w:t>
            </w:r>
            <w:bookmarkEnd w:id="1229"/>
            <w:bookmarkEnd w:id="1230"/>
            <w:bookmarkEnd w:id="1231"/>
            <w:bookmarkEnd w:id="1232"/>
            <w:bookmarkEnd w:id="1233"/>
            <w:bookmarkEnd w:id="1234"/>
            <w:r w:rsidRPr="00C558E9">
              <w:rPr>
                <w:rFonts w:ascii="Times New Roman" w:hAnsi="Times New Roman" w:cs="Times New Roman"/>
                <w:i w:val="0"/>
                <w:sz w:val="20"/>
                <w:szCs w:val="20"/>
                <w:u w:val="single"/>
              </w:rPr>
              <w:t xml:space="preserve"> </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Полностью подготовленные к зимним условиям буровая установка и лагерь, полностью оснащенный грузовой транспорт и транспорт для перевозки персонала, в соответствии с приложением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Рабочий и управленческий персонал в соответствии с приложением В, с указанием профессиональной классификации, гражданства (местные или экспатрианты),  количество находящихся на работе, количество на отдыхе, общее количество и график работы.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Тарифная сетка для команды ПОДРЯДЧИКА, работающей в настоящее время, в целях контроля сверхурочных и изменений в оплате из-за изменения состава команды или ее национального состава, согласно Приложению Б.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Страхование, согласно Статье 14, обеспечиваемое ПОДРЯДЧИКОМ.</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Гарантии банка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отсутствуют</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Предмобилизационная инспекция, как указано в  Статье 4.4</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rPr>
          <w:cantSplit/>
        </w:trPr>
        <w:tc>
          <w:tcPr>
            <w:tcW w:w="9836" w:type="dxa"/>
            <w:gridSpan w:val="4"/>
          </w:tcPr>
          <w:p w:rsidR="00AB2AF8" w:rsidRPr="00C558E9" w:rsidRDefault="00AB2AF8" w:rsidP="00870C2D">
            <w:pPr>
              <w:pStyle w:val="31"/>
              <w:spacing w:before="0" w:after="0" w:line="240" w:lineRule="auto"/>
              <w:rPr>
                <w:rFonts w:ascii="Times New Roman" w:hAnsi="Times New Roman" w:cs="Times New Roman"/>
                <w:bCs w:val="0"/>
                <w:sz w:val="20"/>
                <w:szCs w:val="20"/>
                <w:u w:val="single"/>
              </w:rPr>
            </w:pPr>
          </w:p>
          <w:p w:rsidR="00AB2AF8" w:rsidRPr="00C558E9" w:rsidRDefault="00AB2AF8" w:rsidP="00870C2D">
            <w:pPr>
              <w:pStyle w:val="31"/>
              <w:spacing w:before="0" w:after="0" w:line="240" w:lineRule="auto"/>
              <w:rPr>
                <w:rFonts w:ascii="Times New Roman" w:hAnsi="Times New Roman" w:cs="Times New Roman"/>
                <w:bCs w:val="0"/>
                <w:sz w:val="20"/>
                <w:szCs w:val="20"/>
                <w:u w:val="single"/>
              </w:rPr>
            </w:pPr>
            <w:bookmarkStart w:id="1235" w:name="_Toc341443648"/>
            <w:bookmarkStart w:id="1236" w:name="_Toc341443775"/>
            <w:bookmarkStart w:id="1237" w:name="_Toc374107590"/>
            <w:bookmarkStart w:id="1238" w:name="_Toc374107662"/>
            <w:bookmarkStart w:id="1239" w:name="_Toc374228846"/>
            <w:bookmarkStart w:id="1240" w:name="_Toc374303669"/>
            <w:r w:rsidRPr="00C558E9">
              <w:rPr>
                <w:rFonts w:ascii="Times New Roman" w:hAnsi="Times New Roman" w:cs="Times New Roman"/>
                <w:bCs w:val="0"/>
                <w:sz w:val="20"/>
                <w:szCs w:val="20"/>
                <w:u w:val="single"/>
              </w:rPr>
              <w:t>Буровая площадка и строительство</w:t>
            </w:r>
            <w:bookmarkEnd w:id="1235"/>
            <w:bookmarkEnd w:id="1236"/>
            <w:bookmarkEnd w:id="1237"/>
            <w:bookmarkEnd w:id="1238"/>
            <w:bookmarkEnd w:id="1239"/>
            <w:bookmarkEnd w:id="1240"/>
          </w:p>
        </w:tc>
      </w:tr>
      <w:tr w:rsidR="00C558E9" w:rsidRPr="00C558E9" w:rsidTr="00870C2D">
        <w:trPr>
          <w:trHeight w:val="525"/>
        </w:trPr>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Дороги и рабочие площадки, включая топографические изыскания и привязку, а также все необходимые лицензии и разрешения для доступа на буровую площадку КОМПАНИИ.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Техническое обслуживание дорог и территории проведения работ.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Уборка площадок во время проведения работ. Все отходы производства и потребления должны собираться в разных контейнерах.</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Установка шламовых емкостей и удаление земляных ям после окончания бурения скважины.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Строительство шахты для скважины.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Установка направляющей трубы.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w:t>
            </w:r>
          </w:p>
        </w:tc>
        <w:tc>
          <w:tcPr>
            <w:tcW w:w="7266" w:type="dxa"/>
            <w:gridSpan w:val="2"/>
          </w:tcPr>
          <w:p w:rsidR="00AB2AF8" w:rsidRPr="00C558E9" w:rsidRDefault="00AB2AF8" w:rsidP="00870C2D">
            <w:pPr>
              <w:tabs>
                <w:tab w:val="left" w:pos="6225"/>
              </w:tabs>
              <w:spacing w:after="0" w:line="240" w:lineRule="auto"/>
              <w:jc w:val="both"/>
              <w:rPr>
                <w:rFonts w:ascii="Times New Roman" w:hAnsi="Times New Roman"/>
                <w:sz w:val="20"/>
                <w:szCs w:val="20"/>
              </w:rPr>
            </w:pPr>
            <w:r w:rsidRPr="00C558E9">
              <w:rPr>
                <w:rFonts w:ascii="Times New Roman" w:hAnsi="Times New Roman"/>
                <w:sz w:val="20"/>
                <w:szCs w:val="20"/>
              </w:rPr>
              <w:t>Бетонные плиты под буровой станок и буровое оборудование.</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w:t>
            </w:r>
          </w:p>
        </w:tc>
        <w:tc>
          <w:tcPr>
            <w:tcW w:w="7266" w:type="dxa"/>
            <w:gridSpan w:val="2"/>
          </w:tcPr>
          <w:p w:rsidR="00AB2AF8" w:rsidRPr="00C558E9" w:rsidRDefault="00AB2AF8" w:rsidP="00870C2D">
            <w:pPr>
              <w:tabs>
                <w:tab w:val="left" w:pos="6225"/>
              </w:tabs>
              <w:spacing w:after="0" w:line="240" w:lineRule="auto"/>
              <w:jc w:val="both"/>
              <w:rPr>
                <w:rFonts w:ascii="Times New Roman" w:hAnsi="Times New Roman"/>
                <w:sz w:val="20"/>
                <w:szCs w:val="20"/>
              </w:rPr>
            </w:pPr>
            <w:r w:rsidRPr="00C558E9">
              <w:rPr>
                <w:rFonts w:ascii="Times New Roman" w:hAnsi="Times New Roman"/>
                <w:sz w:val="20"/>
                <w:szCs w:val="20"/>
              </w:rPr>
              <w:t>Укладка бетонных плит.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Бурение направляющей, шурфов под ведущую трубу и однотрубку.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Удаление обломков, мусора и металлолома с площадки:</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А) Материалов ПОДРЯДЧИКА </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 Материалов КОМПАНИИ</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Приведение участка скважины в первоначальный вид (рекультивация).</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836" w:type="dxa"/>
            <w:gridSpan w:val="4"/>
          </w:tcPr>
          <w:p w:rsidR="00AB2AF8" w:rsidRPr="00C558E9" w:rsidRDefault="00AB2AF8" w:rsidP="00870C2D">
            <w:pPr>
              <w:spacing w:after="0" w:line="240" w:lineRule="auto"/>
              <w:rPr>
                <w:rFonts w:ascii="Times New Roman" w:hAnsi="Times New Roman"/>
                <w:b/>
                <w:bCs/>
                <w:sz w:val="20"/>
                <w:szCs w:val="20"/>
                <w:u w:val="single"/>
              </w:rPr>
            </w:pPr>
          </w:p>
          <w:p w:rsidR="00AB2AF8" w:rsidRPr="00C558E9" w:rsidRDefault="00AB2AF8" w:rsidP="00870C2D">
            <w:pPr>
              <w:spacing w:after="0" w:line="240" w:lineRule="auto"/>
              <w:rPr>
                <w:rFonts w:ascii="Times New Roman" w:hAnsi="Times New Roman"/>
                <w:b/>
                <w:bCs/>
                <w:sz w:val="20"/>
                <w:szCs w:val="20"/>
                <w:u w:val="single"/>
              </w:rPr>
            </w:pPr>
            <w:r w:rsidRPr="00C558E9">
              <w:rPr>
                <w:rFonts w:ascii="Times New Roman" w:hAnsi="Times New Roman"/>
                <w:b/>
                <w:bCs/>
                <w:sz w:val="20"/>
                <w:szCs w:val="20"/>
                <w:u w:val="single"/>
              </w:rPr>
              <w:t>Материалы и услуги</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Организация базы логистики для поддержания нормального функционирования.</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Питьевая вода для лагеря ПОДРЯДЧИКА.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Емкость для хранения в лагере питьевой воды, согласно приложению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 xml:space="preserve">21 </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Система очистки питьевой воды / угольный фильтр, хлорирование.</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технической водой для бурения.</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Емкости для хранения технической воды, включая насосы и линии на буровой площадке, согласно приложению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Предоставление электрогенераторов для снабжения электроэнергией буровой и жилых объектов</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дизельным топливом:</w:t>
            </w:r>
          </w:p>
          <w:p w:rsidR="00AB2AF8" w:rsidRPr="00C558E9" w:rsidRDefault="00AB2AF8" w:rsidP="00D2591F">
            <w:pPr>
              <w:numPr>
                <w:ilvl w:val="0"/>
                <w:numId w:val="20"/>
              </w:numPr>
              <w:spacing w:after="0" w:line="240" w:lineRule="auto"/>
              <w:jc w:val="both"/>
              <w:rPr>
                <w:rFonts w:ascii="Times New Roman" w:hAnsi="Times New Roman"/>
                <w:sz w:val="20"/>
                <w:szCs w:val="20"/>
              </w:rPr>
            </w:pPr>
            <w:r w:rsidRPr="00C558E9">
              <w:rPr>
                <w:rFonts w:ascii="Times New Roman" w:hAnsi="Times New Roman"/>
                <w:sz w:val="20"/>
                <w:szCs w:val="20"/>
              </w:rPr>
              <w:t>буровой установки во время бурения,</w:t>
            </w:r>
          </w:p>
          <w:p w:rsidR="00AB2AF8" w:rsidRPr="00C558E9" w:rsidRDefault="00AB2AF8" w:rsidP="00D2591F">
            <w:pPr>
              <w:numPr>
                <w:ilvl w:val="0"/>
                <w:numId w:val="20"/>
              </w:numPr>
              <w:spacing w:after="0" w:line="240" w:lineRule="auto"/>
              <w:jc w:val="both"/>
              <w:rPr>
                <w:rFonts w:ascii="Times New Roman" w:hAnsi="Times New Roman"/>
                <w:sz w:val="20"/>
                <w:szCs w:val="20"/>
              </w:rPr>
            </w:pPr>
            <w:r w:rsidRPr="00C558E9">
              <w:rPr>
                <w:rFonts w:ascii="Times New Roman" w:hAnsi="Times New Roman"/>
                <w:sz w:val="20"/>
                <w:szCs w:val="20"/>
              </w:rPr>
              <w:t>лагеря ПОДРЯДЧИКА во время бурения и в период переезда со скважины на скважину;</w:t>
            </w:r>
          </w:p>
          <w:p w:rsidR="00AB2AF8" w:rsidRPr="00C558E9" w:rsidRDefault="00AB2AF8" w:rsidP="00D2591F">
            <w:pPr>
              <w:numPr>
                <w:ilvl w:val="0"/>
                <w:numId w:val="20"/>
              </w:num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sidRPr="00C558E9">
              <w:rPr>
                <w:rFonts w:ascii="Times New Roman" w:hAnsi="Times New Roman"/>
                <w:sz w:val="20"/>
                <w:szCs w:val="20"/>
              </w:rPr>
              <w:t>транспортных средств, входящих в операционную ставку (автокран, вилочный погрузчик) во время бурения;</w:t>
            </w:r>
          </w:p>
          <w:p w:rsidR="00AB2AF8" w:rsidRPr="00C558E9" w:rsidRDefault="00AB2AF8" w:rsidP="00D2591F">
            <w:pPr>
              <w:numPr>
                <w:ilvl w:val="0"/>
                <w:numId w:val="20"/>
              </w:numPr>
              <w:tabs>
                <w:tab w:val="left" w:pos="0"/>
                <w:tab w:val="left" w:pos="180"/>
                <w:tab w:val="left" w:pos="1021"/>
                <w:tab w:val="left" w:pos="3216"/>
                <w:tab w:val="left" w:pos="4123"/>
                <w:tab w:val="left" w:pos="5029"/>
                <w:tab w:val="left" w:pos="5936"/>
                <w:tab w:val="left" w:pos="6845"/>
                <w:tab w:val="left" w:pos="7752"/>
                <w:tab w:val="left" w:pos="8659"/>
                <w:tab w:val="left" w:pos="11381"/>
                <w:tab w:val="left" w:pos="12288"/>
                <w:tab w:val="left" w:pos="13195"/>
                <w:tab w:val="left" w:pos="14101"/>
                <w:tab w:val="left" w:pos="15008"/>
              </w:tabs>
              <w:suppressAutoHyphens/>
              <w:spacing w:after="0" w:line="240" w:lineRule="auto"/>
              <w:jc w:val="both"/>
              <w:rPr>
                <w:rFonts w:ascii="Times New Roman" w:hAnsi="Times New Roman"/>
                <w:sz w:val="20"/>
                <w:szCs w:val="20"/>
              </w:rPr>
            </w:pPr>
            <w:r w:rsidRPr="00C558E9">
              <w:rPr>
                <w:rFonts w:ascii="Times New Roman" w:hAnsi="Times New Roman"/>
                <w:sz w:val="20"/>
                <w:szCs w:val="20"/>
              </w:rPr>
              <w:t>во время приостановки работ.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26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дизельным топливом:</w:t>
            </w:r>
          </w:p>
          <w:p w:rsidR="00AB2AF8" w:rsidRPr="00C558E9" w:rsidRDefault="00AB2AF8" w:rsidP="00D2591F">
            <w:pPr>
              <w:numPr>
                <w:ilvl w:val="0"/>
                <w:numId w:val="21"/>
              </w:numPr>
              <w:spacing w:after="0" w:line="240" w:lineRule="auto"/>
              <w:jc w:val="both"/>
              <w:rPr>
                <w:rFonts w:ascii="Times New Roman" w:hAnsi="Times New Roman"/>
                <w:sz w:val="20"/>
                <w:szCs w:val="20"/>
              </w:rPr>
            </w:pPr>
            <w:r w:rsidRPr="00C558E9">
              <w:rPr>
                <w:rFonts w:ascii="Times New Roman" w:hAnsi="Times New Roman"/>
                <w:sz w:val="20"/>
                <w:szCs w:val="20"/>
              </w:rPr>
              <w:t>буровой установки, транспорта и лагеря ПОДРЯДЧИКА во время мобилизации и демобилизации;</w:t>
            </w:r>
          </w:p>
          <w:p w:rsidR="00AB2AF8" w:rsidRPr="00C558E9" w:rsidRDefault="00AB2AF8" w:rsidP="00D2591F">
            <w:pPr>
              <w:numPr>
                <w:ilvl w:val="0"/>
                <w:numId w:val="21"/>
              </w:numPr>
              <w:spacing w:after="0" w:line="240" w:lineRule="auto"/>
              <w:jc w:val="both"/>
              <w:rPr>
                <w:rFonts w:ascii="Times New Roman" w:hAnsi="Times New Roman"/>
                <w:sz w:val="20"/>
                <w:szCs w:val="20"/>
              </w:rPr>
            </w:pPr>
            <w:r w:rsidRPr="00C558E9">
              <w:rPr>
                <w:rFonts w:ascii="Times New Roman" w:hAnsi="Times New Roman"/>
                <w:sz w:val="20"/>
                <w:szCs w:val="20"/>
              </w:rPr>
              <w:t>буровой установки и всего транспорта в период переезда со скважины на скважину</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Заправка транспортных средств ПОДРЯДЧИКА ГСМ за исключением транспортных средств, входящих в операционную ставку (автокран, вилочный погрузчик).</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Установка резервуаров для хранения топлива для буровой и лагеря согласно приложению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Топливные насосы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Установка резервуаров для хранения ГСМ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Предоставление 2-х офисных помещений на территории буровой площадки для уполномоченных представителей КОМПАНИИ и жилья для 10 (десяти) уполномоченных представителей КОМПАНИИ (7.17)</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 xml:space="preserve">32 </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Предоставление жилья для представителей КОМПАНИИ, число которых превышает 10 человек (7.17)</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проживания и питания всего персонала ПОДРЯДЧИКА (7.17)</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питанием 10 уполномоченных представителей КОМПАНИИ (7.17)</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питанием представителей КОМПАНИИ, число которых превышает десять человек (7.17)</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Кондиционирование и отопление офисов и жилых помещений</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Предоставление радио и спутниковой связи между буровой площадкой КОМПАНИИ и базой логистики  КОМПАНИИ (если таковая существует), включая предоставление оборудования, его установку и техобслуживание, а также получение необходимых лицензий и разрешений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Предоставление радио или спутниковой связи между буровой площадкой КОМПАНИИ и базой ПОДРЯДЧИКА, включая предоставление оборудования, его установку и техобслуживание, а также получение необходимых лицензий и разрешений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Система порошкового огнетушения и ее обслуживание</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Ручные огнетушители на основе углекислоты для установки в офисах и жилых помещениях, включая их обслуживание</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Защитное оборудование и оборудование по оказанию первой помощи, включая необходимые материалы, согласно приложению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Обеспечение пожаро-взрывобезопасного освещения на буровой вышке, основания буровой и деррика, а также на участках с емкостями для хранения бурового раствора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достаточного освещения для работы в районе мостков для труб в ночное время</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836" w:type="dxa"/>
            <w:gridSpan w:val="4"/>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rPr>
                <w:rFonts w:ascii="Times New Roman" w:hAnsi="Times New Roman"/>
                <w:b/>
                <w:sz w:val="20"/>
                <w:szCs w:val="20"/>
                <w:u w:val="single"/>
              </w:rPr>
            </w:pPr>
            <w:r w:rsidRPr="00C558E9">
              <w:rPr>
                <w:rFonts w:ascii="Times New Roman" w:hAnsi="Times New Roman"/>
                <w:b/>
                <w:sz w:val="20"/>
                <w:szCs w:val="20"/>
                <w:u w:val="single"/>
              </w:rPr>
              <w:t>Рабочая сила и услуги</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Персонал ПОДРЯДЧИКА, перечисленный в Приложении В, включая замену, содержание, страхование, заработную плату, премиальные и прочие, связанные с этим, расходы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Сверхурочные работы, запрашиваемые КОМПАНИЕЙ, не предусмотренные приложениями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Дополнительные работы, запрашиваемые КОМПАНИЕЙ</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Инжиниринг буровых растворов</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Цементирование</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Испытание скважины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Электрокаротаж</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Сборка, установка и демонтаж оборудования и т.д.:</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А) поставленного ПОДРЯДЧИКОМ,</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Б) поставленного КОМПАНИЕЙ </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Сварка и резка во время монтажа и демонтажа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Сварочные работы на оборудовании КОМПАНИИ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Сварочные материалы для:</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А) Материалов и оборудования ПОДРЯДЧИКА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rPr>
              <w:t>Б) Материалов и оборудования КОМПАНИИ</w:t>
            </w:r>
          </w:p>
          <w:p w:rsidR="00AB2AF8" w:rsidRPr="00C558E9" w:rsidRDefault="00AB2AF8" w:rsidP="00870C2D">
            <w:pPr>
              <w:spacing w:after="0" w:line="240" w:lineRule="auto"/>
              <w:jc w:val="both"/>
              <w:rPr>
                <w:rFonts w:ascii="Times New Roman" w:hAnsi="Times New Roman"/>
                <w:sz w:val="20"/>
                <w:szCs w:val="20"/>
                <w:lang w:val="en-US"/>
              </w:rPr>
            </w:pPr>
          </w:p>
        </w:tc>
        <w:tc>
          <w:tcPr>
            <w:tcW w:w="1636"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55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Техническое обслуживание и ремонт, включая поставку частей для ремонта оборудования ПОДРЯДЧИКА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Уплата всех таможенных пошлин, импортных и прочих пошлин на импорт материалов и оборудования ПОДРЯДЧИКА (13.1)</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необходимого запаса материалов и запасных частей, необходимых для технического обслуживания и  ремонта оборудования, поставленного ПОДРЯДЧИКОМ</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Обеспечение транспортировки механизмов, оборудования, запасных частей, персонала и т.д.:</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А) Мобилизация буровой установки и оборудования ПОДРЯДЧИКА на буровую площадку (10.12А)</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 Демобилизация буровой установки и оборудования ПОДРЯДЧИКА по завершению срока действия Договора (10.12 Б)</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В) Транспортировка материалов и запасных частей ПОДРЯДЧИКА, включая транспортировку оборудования и материалов с места происхождения до порта принимающей страны и/или до базы снабжения ПОДРЯДЧИКА</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Г) Транспортировка материалов, запасных частей и оборудования от порта принимающей страны и/или базы снабжения ПОДРЯДЧИКА до буровой площадки, используя наземный транспорт </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Д) Транспортировка всего оборудования, материалов и запасных частей, поставляемых КОМПАНИЕЙ, по запросу КОМПАНИИ (8.1 и 8.2)  </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Е) Транспортировка технической воды на буровые площадки (8.2).  </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Ж) транспортировка штатных и внештатных работников ПОДРЯДЧИКА, а также обслуживающего персонала на буровую и обратно </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З) Транспортировка всего </w:t>
            </w:r>
            <w:proofErr w:type="gramStart"/>
            <w:r w:rsidRPr="00C558E9">
              <w:rPr>
                <w:rFonts w:ascii="Times New Roman" w:hAnsi="Times New Roman"/>
                <w:sz w:val="20"/>
                <w:szCs w:val="20"/>
              </w:rPr>
              <w:t>персонала  КОМПАНИИ</w:t>
            </w:r>
            <w:proofErr w:type="gramEnd"/>
            <w:r w:rsidRPr="00C558E9">
              <w:rPr>
                <w:rFonts w:ascii="Times New Roman" w:hAnsi="Times New Roman"/>
                <w:sz w:val="20"/>
                <w:szCs w:val="20"/>
              </w:rPr>
              <w:t>;</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 Дополнительное оборудование по H2S (сероводород) и мониторинг</w:t>
            </w:r>
            <w:r w:rsidRPr="00C558E9">
              <w:rPr>
                <w:rFonts w:ascii="Verdana" w:hAnsi="Verdana"/>
                <w:b/>
              </w:rPr>
              <w:t xml:space="preserve">  </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Ежедневная инвентаризация материалов и оборудования КОМПАНИИ на буровой площадке КОМПАНИИ, по запросу КОМПАНИИ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836" w:type="dxa"/>
            <w:gridSpan w:val="4"/>
          </w:tcPr>
          <w:p w:rsidR="00AB2AF8" w:rsidRPr="00C558E9" w:rsidRDefault="00AB2AF8" w:rsidP="00870C2D">
            <w:pPr>
              <w:pStyle w:val="31"/>
              <w:spacing w:before="0" w:after="0" w:line="240" w:lineRule="auto"/>
              <w:rPr>
                <w:rFonts w:ascii="Times New Roman" w:hAnsi="Times New Roman" w:cs="Times New Roman"/>
                <w:bCs w:val="0"/>
                <w:sz w:val="20"/>
                <w:szCs w:val="20"/>
                <w:u w:val="single"/>
              </w:rPr>
            </w:pPr>
          </w:p>
          <w:p w:rsidR="00AB2AF8" w:rsidRPr="00C558E9" w:rsidRDefault="00AB2AF8" w:rsidP="00870C2D">
            <w:pPr>
              <w:pStyle w:val="31"/>
              <w:spacing w:before="0" w:after="0" w:line="240" w:lineRule="auto"/>
              <w:rPr>
                <w:rFonts w:ascii="Times New Roman" w:hAnsi="Times New Roman" w:cs="Times New Roman"/>
                <w:bCs w:val="0"/>
                <w:sz w:val="20"/>
                <w:szCs w:val="20"/>
                <w:u w:val="single"/>
              </w:rPr>
            </w:pPr>
            <w:bookmarkStart w:id="1241" w:name="_Toc341443649"/>
            <w:bookmarkStart w:id="1242" w:name="_Toc341443776"/>
            <w:bookmarkStart w:id="1243" w:name="_Toc374107591"/>
            <w:bookmarkStart w:id="1244" w:name="_Toc374107663"/>
            <w:bookmarkStart w:id="1245" w:name="_Toc374228847"/>
            <w:bookmarkStart w:id="1246" w:name="_Toc374303670"/>
            <w:r w:rsidRPr="00C558E9">
              <w:rPr>
                <w:rFonts w:ascii="Times New Roman" w:hAnsi="Times New Roman" w:cs="Times New Roman"/>
                <w:bCs w:val="0"/>
                <w:sz w:val="20"/>
                <w:szCs w:val="20"/>
                <w:u w:val="single"/>
              </w:rPr>
              <w:t>Колонна бурильных труб и приспособления</w:t>
            </w:r>
            <w:bookmarkEnd w:id="1241"/>
            <w:bookmarkEnd w:id="1242"/>
            <w:bookmarkEnd w:id="1243"/>
            <w:bookmarkEnd w:id="1244"/>
            <w:bookmarkEnd w:id="1245"/>
            <w:bookmarkEnd w:id="1246"/>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Трубы бурильные (сталь марки Premium, должна соответствовать стандартам АНИ/МАБП)</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Минимум 6000м, 5 дюймов внешнего диам, 19,5 фн/фт. Группа прочности стали G-105/S-135, диапазон длины 2.</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6000м, 3 1/2 дюймов внешнего диам, 15,5 фн/фт. Группа прочности стали G-105/S-135, диапазон длины 2.</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61</w:t>
            </w:r>
          </w:p>
        </w:tc>
        <w:tc>
          <w:tcPr>
            <w:tcW w:w="7266" w:type="dxa"/>
            <w:gridSpan w:val="2"/>
          </w:tcPr>
          <w:p w:rsidR="00AB2AF8" w:rsidRPr="00C558E9" w:rsidRDefault="00AB2AF8" w:rsidP="00870C2D">
            <w:pPr>
              <w:tabs>
                <w:tab w:val="left" w:pos="0"/>
                <w:tab w:val="left" w:pos="277"/>
                <w:tab w:val="left" w:pos="560"/>
                <w:tab w:val="left" w:pos="1080"/>
                <w:tab w:val="left" w:pos="2880"/>
                <w:tab w:val="left" w:pos="3780"/>
                <w:tab w:val="left" w:pos="4680"/>
                <w:tab w:val="left" w:pos="5940"/>
                <w:tab w:val="left" w:pos="6824"/>
                <w:tab w:val="left" w:pos="8532"/>
                <w:tab w:val="left" w:pos="9000"/>
              </w:tabs>
              <w:jc w:val="both"/>
              <w:rPr>
                <w:rFonts w:ascii="Times New Roman" w:hAnsi="Times New Roman"/>
                <w:sz w:val="20"/>
                <w:szCs w:val="20"/>
              </w:rPr>
            </w:pPr>
            <w:r w:rsidRPr="00C558E9">
              <w:rPr>
                <w:rFonts w:ascii="Times New Roman" w:hAnsi="Times New Roman"/>
                <w:sz w:val="20"/>
                <w:szCs w:val="20"/>
              </w:rPr>
              <w:t>Трубы утяжелённые согласно Приложению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Инспекция бурильных труб, УБТ и другого скважинного оборудования ПОДРЯДЧИКА согласно стандартам Американского Нефтяного Института и Международной Ассоциации Буровых Подрядчиков на начало работ по Договору и на начало работ по бурению каждой скважины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Дополнительная инспекция скважинного оборудования ПОДРЯДЧИКА по запросу КОМПАНИИ (4.5)</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Дополнительная инспекция скважинного оборудования ПОДРЯДЧИКА по требованию Государственных Контролирующих Органов </w:t>
            </w:r>
          </w:p>
        </w:tc>
        <w:tc>
          <w:tcPr>
            <w:tcW w:w="1636" w:type="dxa"/>
          </w:tcPr>
          <w:p w:rsidR="00AB2AF8" w:rsidRPr="00C558E9" w:rsidRDefault="00AB2AF8" w:rsidP="00870C2D">
            <w:pPr>
              <w:pStyle w:val="31"/>
              <w:spacing w:before="0" w:after="0" w:line="240" w:lineRule="auto"/>
              <w:jc w:val="center"/>
              <w:rPr>
                <w:rFonts w:ascii="Times New Roman" w:hAnsi="Times New Roman" w:cs="Times New Roman"/>
                <w:sz w:val="20"/>
                <w:szCs w:val="20"/>
              </w:rPr>
            </w:pPr>
            <w:bookmarkStart w:id="1247" w:name="_Toc341443650"/>
            <w:bookmarkStart w:id="1248" w:name="_Toc341443777"/>
            <w:bookmarkStart w:id="1249" w:name="_Toc374107592"/>
            <w:bookmarkStart w:id="1250" w:name="_Toc374107664"/>
            <w:bookmarkStart w:id="1251" w:name="_Toc374228848"/>
            <w:bookmarkStart w:id="1252" w:name="_Toc374303671"/>
            <w:r w:rsidRPr="00C558E9">
              <w:rPr>
                <w:rFonts w:ascii="Times New Roman" w:hAnsi="Times New Roman" w:cs="Times New Roman"/>
                <w:sz w:val="20"/>
                <w:szCs w:val="20"/>
              </w:rPr>
              <w:t>С</w:t>
            </w:r>
            <w:bookmarkEnd w:id="1247"/>
            <w:bookmarkEnd w:id="1248"/>
            <w:bookmarkEnd w:id="1249"/>
            <w:bookmarkEnd w:id="1250"/>
            <w:bookmarkEnd w:id="1251"/>
            <w:bookmarkEnd w:id="1252"/>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Резиновые предохранительные кольца для резьбы бурильных труб</w:t>
            </w:r>
          </w:p>
          <w:p w:rsidR="00AB2AF8" w:rsidRPr="00C558E9" w:rsidRDefault="00AB2AF8" w:rsidP="00870C2D">
            <w:pPr>
              <w:spacing w:after="0" w:line="240" w:lineRule="auto"/>
              <w:jc w:val="both"/>
              <w:rPr>
                <w:rFonts w:ascii="Times New Roman" w:hAnsi="Times New Roman"/>
                <w:sz w:val="20"/>
                <w:szCs w:val="20"/>
              </w:rPr>
            </w:pP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Замена поврежденных во время работ резиновых предохранительных колец для резьбы бурильных труб,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Ловильные инструменты для колонны бурильных труб ПОДРЯДЧИКА, включая овершоты, фрезы, магниты, ШМУ, ШМУ с обратной циркуляцией, и т.п.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Буровые (ловильные) ясы и гидравлические освобождающие переходники для использования с ловильным инструментом ПОДРЯДЧИКА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Стабилизаторы согласно Приложению Г.</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Расширители и другие элементы КНБК.</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Бурильные трубы, УБТ и/или подсобные инструменты отличные от колонны, поставленной ПОДРЯДЧИКОМ</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Обратный клапан бурильной трубы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Вращатель для навинчивания ведущей бурильной трубы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Смазочные материалы для смазывания резьбы бурильных труб и УБТ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75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Переводники, используемые при бурении и отборе керна, включая наддолотный переводник для используемых долот любого диаметра и буровой утяжеленной трубы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Специальные переводники, используемые при испытании скважины и т.д., по необходимости амортизирующие переводники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Предохранительные переводники ведущей бурильной трубы и резина, включая техобслуживание и замену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Система верхнего привода, грузоподъемность 650 Тонн (589 MT)</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УБТ из немагнитных материалов</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proofErr w:type="gramStart"/>
            <w:r w:rsidRPr="00C558E9">
              <w:rPr>
                <w:rFonts w:ascii="Times New Roman" w:hAnsi="Times New Roman"/>
                <w:sz w:val="20"/>
                <w:szCs w:val="20"/>
              </w:rPr>
              <w:t xml:space="preserve">А)   </w:t>
            </w:r>
            <w:proofErr w:type="gramEnd"/>
            <w:r w:rsidRPr="00C558E9">
              <w:rPr>
                <w:rFonts w:ascii="Times New Roman" w:hAnsi="Times New Roman"/>
                <w:sz w:val="20"/>
                <w:szCs w:val="20"/>
              </w:rPr>
              <w:t xml:space="preserve"> Буровые долота, согласно Программе Бурения</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  Приспособления для отвинчивания бурового долота / за исключением долот PDC</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Алмазные бурильные головки для отбора керна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Оборудование для отбора керна (керноприемники), инженер по керноотбору</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Скребки для чистки бурильных труб.</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Замена частей, поставляемых ПОДРЯДЧИКОМ: ловильного инструмента, ясов, гидравлических освобождающих переходников (если таковые используются КОМПАНИЕЙ),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Резиновые обтираторы для очистки бурильных труб от раствора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Буровые приспособления и инструменты, ранее не упомянутые, но необходимые для нормального ведения буровых работ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Специальные буровые приспособления и инструменты, ранее не упомянутые, но требуемые КОМПАНИЕЙ</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rPr>
          <w:cantSplit/>
        </w:trPr>
        <w:tc>
          <w:tcPr>
            <w:tcW w:w="9836" w:type="dxa"/>
            <w:gridSpan w:val="4"/>
          </w:tcPr>
          <w:p w:rsidR="00AB2AF8" w:rsidRPr="00C558E9" w:rsidRDefault="00AB2AF8" w:rsidP="00870C2D">
            <w:pPr>
              <w:pStyle w:val="22"/>
              <w:spacing w:before="0" w:after="0" w:line="240" w:lineRule="auto"/>
              <w:rPr>
                <w:rFonts w:ascii="Times New Roman" w:hAnsi="Times New Roman" w:cs="Times New Roman"/>
                <w:i w:val="0"/>
                <w:sz w:val="20"/>
                <w:szCs w:val="20"/>
                <w:u w:val="single"/>
              </w:rPr>
            </w:pPr>
          </w:p>
          <w:p w:rsidR="00AB2AF8" w:rsidRPr="00C558E9" w:rsidRDefault="00AB2AF8" w:rsidP="00870C2D">
            <w:pPr>
              <w:pStyle w:val="22"/>
              <w:spacing w:before="0" w:after="0" w:line="240" w:lineRule="auto"/>
              <w:rPr>
                <w:rFonts w:ascii="Times New Roman" w:hAnsi="Times New Roman" w:cs="Times New Roman"/>
                <w:i w:val="0"/>
                <w:sz w:val="20"/>
                <w:szCs w:val="20"/>
                <w:u w:val="single"/>
              </w:rPr>
            </w:pPr>
            <w:bookmarkStart w:id="1253" w:name="_Toc341443651"/>
            <w:bookmarkStart w:id="1254" w:name="_Toc341443778"/>
            <w:bookmarkStart w:id="1255" w:name="_Toc374107593"/>
            <w:bookmarkStart w:id="1256" w:name="_Toc374107665"/>
            <w:bookmarkStart w:id="1257" w:name="_Toc374228849"/>
            <w:bookmarkStart w:id="1258" w:name="_Toc374303672"/>
            <w:r w:rsidRPr="00C558E9">
              <w:rPr>
                <w:rFonts w:ascii="Times New Roman" w:hAnsi="Times New Roman" w:cs="Times New Roman"/>
                <w:i w:val="0"/>
                <w:sz w:val="20"/>
                <w:szCs w:val="20"/>
                <w:u w:val="single"/>
              </w:rPr>
              <w:t>Устье скважины и трубы</w:t>
            </w:r>
            <w:bookmarkEnd w:id="1253"/>
            <w:bookmarkEnd w:id="1254"/>
            <w:bookmarkEnd w:id="1255"/>
            <w:bookmarkEnd w:id="1256"/>
            <w:bookmarkEnd w:id="1257"/>
            <w:bookmarkEnd w:id="1258"/>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Все обсадные трубы и НКТ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Башмаки обсадной колонны, переходные муфты, центраторы, стопорные муфты, заливочные манжеты для цементирования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Материалы для смазывания резьбы обсадных труб и НКТ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Элеваторы для обсадных труб, спайдер-элеваторы, клинья, все спуско-подъемное оборудование и ключи для обсадных труб всех размеров, указанных в буровой программе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 xml:space="preserve">92 </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Приводные ключи для обсадных труб всех размеров, указанных в буровой программе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Оборудование для спуско-подъема НКТ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Приводные ключи для НКТ</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Устьевое оборудование и оборудование по заканчиванию скважин (КГ+ФА)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Регулируемый балкон буровой вышки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Цемент, реагенты и установка для цементирования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rPr>
          <w:cantSplit/>
          <w:trHeight w:val="326"/>
        </w:trPr>
        <w:tc>
          <w:tcPr>
            <w:tcW w:w="9836" w:type="dxa"/>
            <w:gridSpan w:val="4"/>
          </w:tcPr>
          <w:p w:rsidR="00AB2AF8" w:rsidRPr="00C558E9" w:rsidRDefault="00AB2AF8" w:rsidP="00870C2D">
            <w:pPr>
              <w:spacing w:after="0" w:line="240" w:lineRule="auto"/>
              <w:jc w:val="center"/>
              <w:rPr>
                <w:rFonts w:ascii="Times New Roman" w:hAnsi="Times New Roman"/>
                <w:b/>
                <w:sz w:val="20"/>
                <w:szCs w:val="20"/>
                <w:u w:val="single"/>
              </w:rPr>
            </w:pPr>
          </w:p>
          <w:p w:rsidR="00AB2AF8" w:rsidRPr="00C558E9" w:rsidRDefault="00AB2AF8" w:rsidP="00870C2D">
            <w:pPr>
              <w:spacing w:after="0" w:line="240" w:lineRule="auto"/>
              <w:rPr>
                <w:rFonts w:ascii="Times New Roman" w:hAnsi="Times New Roman"/>
                <w:b/>
                <w:sz w:val="20"/>
                <w:szCs w:val="20"/>
                <w:u w:val="single"/>
              </w:rPr>
            </w:pPr>
            <w:r w:rsidRPr="00C558E9">
              <w:rPr>
                <w:rFonts w:ascii="Times New Roman" w:hAnsi="Times New Roman"/>
                <w:b/>
                <w:sz w:val="20"/>
                <w:szCs w:val="20"/>
                <w:u w:val="single"/>
              </w:rPr>
              <w:t>Противовыбросовое оборудование</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Система дивертера 29 ½” и автоматические шаровые </w:t>
            </w:r>
            <w:proofErr w:type="gramStart"/>
            <w:r w:rsidRPr="00C558E9">
              <w:rPr>
                <w:rFonts w:ascii="Times New Roman" w:hAnsi="Times New Roman"/>
                <w:sz w:val="20"/>
                <w:szCs w:val="20"/>
              </w:rPr>
              <w:t>краны  21</w:t>
            </w:r>
            <w:proofErr w:type="gramEnd"/>
            <w:r w:rsidRPr="00C558E9">
              <w:rPr>
                <w:rFonts w:ascii="Times New Roman" w:hAnsi="Times New Roman"/>
                <w:sz w:val="20"/>
                <w:szCs w:val="20"/>
              </w:rPr>
              <w:t xml:space="preserve"> ¼” ПУГ, давление 2000фн. на кв.дюйм, плашечный превентор и 13 5/8” ПУГ, спаренный и одиночный плашечный превенторы согласно прилагаемым спецификациям, расчётное давление 10000 фн. на кв. дюйм, пригодных для использования бурового раствора на нефтяной основе согласно приложенной спецификации. Размеры плашек согласно Приложению Г.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Блок дросселирования (мин. 10 000 фн. на кв. дюйм) согласно прилагаемым спецификациям.</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Запасной комплект трубных плашек для НКТ, бурильных труб, плашек под обсадные колонны, а также запасные кольцевые элементы для работы в среде бурового раствора на нефтяной основе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Гидравлический штуцер с дистанционным управлением, установленным на полу бурового станка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Испытательные заглушки, прокладки и сменные вкладыши для испытания противовыбросовых превенторов и колонной головки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Тестеры уплотнительных колец для колонной головки и для испытания противовыбросовых превенторов</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Испытательная тумба для тестирования устьевого оборудования на участке скважины.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105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Три  (3) шаровых крана для ведущей бурильной трубы с рабочим давлением 5000 psi (350атм), с 3-дюймовым внутренним диаметром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Два (2) обратных клапана для бурильных труб, рабочее давление 5000 </w:t>
            </w:r>
            <w:r w:rsidRPr="00C558E9">
              <w:rPr>
                <w:rFonts w:ascii="Times New Roman" w:hAnsi="Times New Roman"/>
                <w:sz w:val="20"/>
                <w:szCs w:val="20"/>
                <w:lang w:val="de-DE"/>
              </w:rPr>
              <w:t>psi</w:t>
            </w:r>
            <w:r w:rsidRPr="00C558E9">
              <w:rPr>
                <w:rFonts w:ascii="Times New Roman" w:hAnsi="Times New Roman"/>
                <w:sz w:val="20"/>
                <w:szCs w:val="20"/>
              </w:rPr>
              <w:t xml:space="preserve"> (350атм),</w:t>
            </w:r>
            <w:r w:rsidRPr="00C558E9">
              <w:rPr>
                <w:rFonts w:ascii="Times New Roman" w:hAnsi="Times New Roman"/>
                <w:sz w:val="20"/>
                <w:szCs w:val="20"/>
                <w:vertAlign w:val="superscript"/>
              </w:rPr>
              <w:t xml:space="preserve"> </w:t>
            </w:r>
            <w:r w:rsidRPr="00C558E9">
              <w:rPr>
                <w:rFonts w:ascii="Times New Roman" w:hAnsi="Times New Roman"/>
                <w:sz w:val="20"/>
                <w:szCs w:val="20"/>
              </w:rPr>
              <w:t>полнопроходной клапан с 3-х дюймовым внутренним диаметром, всегда находящийся на полу буровой вышки в открытом положении</w:t>
            </w:r>
          </w:p>
        </w:tc>
        <w:tc>
          <w:tcPr>
            <w:tcW w:w="1636" w:type="dxa"/>
          </w:tcPr>
          <w:p w:rsidR="00AB2AF8" w:rsidRPr="00C558E9" w:rsidRDefault="00AB2AF8" w:rsidP="00870C2D">
            <w:pPr>
              <w:spacing w:after="0" w:line="240" w:lineRule="auto"/>
              <w:jc w:val="center"/>
              <w:rPr>
                <w:rFonts w:ascii="Times New Roman" w:hAnsi="Times New Roman"/>
                <w:b/>
                <w:sz w:val="20"/>
                <w:szCs w:val="20"/>
                <w:lang w:val="de-DE"/>
              </w:rPr>
            </w:pPr>
            <w:r w:rsidRPr="00C558E9">
              <w:rPr>
                <w:rFonts w:ascii="Times New Roman" w:hAnsi="Times New Roman"/>
                <w:b/>
                <w:sz w:val="20"/>
                <w:szCs w:val="20"/>
                <w:lang w:val="de-DE"/>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Переходные фланцы соответствующего размера и промежуточная устьевая катушка для устьевого оборудования всех участков ствола скважины</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Устройство регистрации объема бурового раствора, работающее круглосуточно, расположенное на посту бурильщика, с датчиками во всех амбарах и отстойниках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Устройство регистрации расхода бурового раствора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Инклинометр «TOTCO»</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Инклинометр скважины одноразового действия, при необходимости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Определение траектории (азимута) ствола скважины, по необходимости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8200" w:type="dxa"/>
            <w:gridSpan w:val="3"/>
          </w:tcPr>
          <w:p w:rsidR="00AB2AF8" w:rsidRPr="00C558E9" w:rsidRDefault="00AB2AF8" w:rsidP="00870C2D">
            <w:pPr>
              <w:spacing w:after="0" w:line="240" w:lineRule="auto"/>
              <w:rPr>
                <w:rFonts w:ascii="Times New Roman" w:hAnsi="Times New Roman"/>
                <w:b/>
                <w:sz w:val="20"/>
                <w:szCs w:val="20"/>
                <w:u w:val="single"/>
              </w:rPr>
            </w:pPr>
          </w:p>
          <w:p w:rsidR="00AB2AF8" w:rsidRPr="00C558E9" w:rsidRDefault="00AB2AF8" w:rsidP="00870C2D">
            <w:pPr>
              <w:spacing w:after="0" w:line="240" w:lineRule="auto"/>
              <w:rPr>
                <w:rFonts w:ascii="Times New Roman" w:hAnsi="Times New Roman"/>
                <w:b/>
                <w:sz w:val="20"/>
                <w:szCs w:val="20"/>
                <w:u w:val="single"/>
              </w:rPr>
            </w:pPr>
            <w:r w:rsidRPr="00C558E9">
              <w:rPr>
                <w:rFonts w:ascii="Times New Roman" w:hAnsi="Times New Roman"/>
                <w:b/>
                <w:sz w:val="20"/>
                <w:szCs w:val="20"/>
                <w:u w:val="single"/>
              </w:rPr>
              <w:t>Оборудование для бурового раствора</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Буровой раствор, химические реагенты и добавки для его обработки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Смазывающие добавки для бурового раствора, по необходимости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Резервуары для бурового раствора, объём в соответствии со спецификациями.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Оборудование по контролю параметров бурового раствора (вязкость и удельный вес)</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3 вибросита с двумя приводами, поступательного действия.</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Фильтры для вибросит и сито-гидроциклонной установки: </w:t>
            </w:r>
          </w:p>
          <w:p w:rsidR="00AB2AF8" w:rsidRPr="00C558E9" w:rsidRDefault="00AB2AF8" w:rsidP="00D2591F">
            <w:pPr>
              <w:numPr>
                <w:ilvl w:val="0"/>
                <w:numId w:val="18"/>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110 ячеек («мэш») или большего размера</w:t>
            </w:r>
          </w:p>
          <w:p w:rsidR="00AB2AF8" w:rsidRPr="00C558E9" w:rsidRDefault="00AB2AF8" w:rsidP="00D2591F">
            <w:pPr>
              <w:numPr>
                <w:ilvl w:val="0"/>
                <w:numId w:val="18"/>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мельче, чем на 110 ячеек</w:t>
            </w:r>
          </w:p>
        </w:tc>
        <w:tc>
          <w:tcPr>
            <w:tcW w:w="1636"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Пескоотделитель</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Илоотделитель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Центрифуга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Вакуумный дегазатор и первичный дегазатор</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Мешалки бурового раствора вращательного типа с взрывозащищенными приводами на 15 л.с.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Как минимум 2 гидромониторные мешалки для бурового раствора, одна должна использоваться при предварительном замесе раствора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Техобслуживание всего оборудования системы промывки и очистки бурового раствора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Записывающее устройство для круглосуточной регистрации:</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 xml:space="preserve">нагрузки на долото / веса на крюке </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давления буровых насосов</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 xml:space="preserve">скорости вращения ротора </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скорости проходки</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 xml:space="preserve">количества ходов поршня </w:t>
            </w:r>
            <w:proofErr w:type="gramStart"/>
            <w:r w:rsidRPr="00C558E9">
              <w:rPr>
                <w:rFonts w:ascii="Times New Roman" w:hAnsi="Times New Roman"/>
                <w:sz w:val="20"/>
                <w:szCs w:val="20"/>
              </w:rPr>
              <w:t>бурового  насоса</w:t>
            </w:r>
            <w:proofErr w:type="gramEnd"/>
            <w:r w:rsidRPr="00C558E9">
              <w:rPr>
                <w:rFonts w:ascii="Times New Roman" w:hAnsi="Times New Roman"/>
                <w:sz w:val="20"/>
                <w:szCs w:val="20"/>
              </w:rPr>
              <w:t>, насос №1</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 xml:space="preserve">количества ходов поршня </w:t>
            </w:r>
            <w:proofErr w:type="gramStart"/>
            <w:r w:rsidRPr="00C558E9">
              <w:rPr>
                <w:rFonts w:ascii="Times New Roman" w:hAnsi="Times New Roman"/>
                <w:sz w:val="20"/>
                <w:szCs w:val="20"/>
              </w:rPr>
              <w:t>бурового  насоса</w:t>
            </w:r>
            <w:proofErr w:type="gramEnd"/>
            <w:r w:rsidRPr="00C558E9">
              <w:rPr>
                <w:rFonts w:ascii="Times New Roman" w:hAnsi="Times New Roman"/>
                <w:sz w:val="20"/>
                <w:szCs w:val="20"/>
              </w:rPr>
              <w:t>, насос №2</w:t>
            </w:r>
          </w:p>
          <w:p w:rsidR="00AB2AF8" w:rsidRPr="00C558E9" w:rsidRDefault="00AB2AF8" w:rsidP="00D2591F">
            <w:pPr>
              <w:numPr>
                <w:ilvl w:val="0"/>
                <w:numId w:val="19"/>
              </w:numPr>
              <w:spacing w:after="0" w:line="240" w:lineRule="auto"/>
              <w:ind w:left="0" w:firstLine="0"/>
              <w:jc w:val="both"/>
              <w:rPr>
                <w:rFonts w:ascii="Times New Roman" w:hAnsi="Times New Roman"/>
                <w:sz w:val="20"/>
                <w:szCs w:val="20"/>
              </w:rPr>
            </w:pPr>
            <w:r w:rsidRPr="00C558E9">
              <w:rPr>
                <w:rFonts w:ascii="Times New Roman" w:hAnsi="Times New Roman"/>
                <w:sz w:val="20"/>
                <w:szCs w:val="20"/>
              </w:rPr>
              <w:t>вращающий момент на роторе</w:t>
            </w:r>
          </w:p>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 установкой монитора в помещении представителя КОМПАНИИ.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44" w:type="dxa"/>
            <w:gridSpan w:val="2"/>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bCs/>
                <w:sz w:val="20"/>
                <w:szCs w:val="20"/>
              </w:rPr>
              <w:t>127</w:t>
            </w:r>
          </w:p>
        </w:tc>
        <w:tc>
          <w:tcPr>
            <w:tcW w:w="7256" w:type="dxa"/>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Счетчик числа ходов поршня бурового насоса/индикаторы для каждого бурового насоса на стойке бурильщика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Height w:val="461"/>
        </w:trPr>
        <w:tc>
          <w:tcPr>
            <w:tcW w:w="9836" w:type="dxa"/>
            <w:gridSpan w:val="4"/>
            <w:vAlign w:val="center"/>
          </w:tcPr>
          <w:p w:rsidR="00AB2AF8" w:rsidRPr="00C558E9" w:rsidRDefault="00AB2AF8" w:rsidP="00870C2D">
            <w:pPr>
              <w:spacing w:after="0" w:line="240" w:lineRule="auto"/>
              <w:rPr>
                <w:rFonts w:ascii="Times New Roman" w:hAnsi="Times New Roman"/>
                <w:b/>
                <w:bCs/>
                <w:sz w:val="20"/>
                <w:szCs w:val="20"/>
                <w:u w:val="single"/>
              </w:rPr>
            </w:pPr>
            <w:r w:rsidRPr="00C558E9">
              <w:rPr>
                <w:rFonts w:ascii="Times New Roman" w:hAnsi="Times New Roman"/>
                <w:b/>
                <w:bCs/>
                <w:sz w:val="20"/>
                <w:szCs w:val="20"/>
                <w:u w:val="single"/>
              </w:rPr>
              <w:t>Ответственность по вывозу, переработке и утилизации отходов</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128</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Замазученный грунт</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129</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Огарки сварочных электродов</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130</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Отработанные масла</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131</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Металлолом</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132</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Использованная тара, колпаки</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133</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Промасленная ветошь</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134</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Хозяйственно – бытовые стоки, производственные и другие стоки</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135</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Коммунальные отходы</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136</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Другие отходы, которые возможно будут образованы при проведений работ</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С</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bCs/>
                <w:sz w:val="20"/>
                <w:szCs w:val="20"/>
              </w:rPr>
              <w:t>137</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Отработанный буровой раствор</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А</w:t>
            </w:r>
          </w:p>
        </w:tc>
      </w:tr>
      <w:tr w:rsidR="00C558E9" w:rsidRPr="00C558E9" w:rsidTr="00870C2D">
        <w:trPr>
          <w:cantSplit/>
        </w:trPr>
        <w:tc>
          <w:tcPr>
            <w:tcW w:w="934" w:type="dxa"/>
          </w:tcPr>
          <w:p w:rsidR="00AB2AF8" w:rsidRPr="00C558E9" w:rsidRDefault="00AB2AF8" w:rsidP="00870C2D">
            <w:pPr>
              <w:spacing w:after="0" w:line="240" w:lineRule="auto"/>
              <w:jc w:val="center"/>
              <w:rPr>
                <w:rFonts w:ascii="Times New Roman" w:hAnsi="Times New Roman"/>
                <w:bCs/>
                <w:sz w:val="20"/>
                <w:szCs w:val="20"/>
              </w:rPr>
            </w:pPr>
            <w:r w:rsidRPr="00C558E9">
              <w:rPr>
                <w:rFonts w:ascii="Times New Roman" w:hAnsi="Times New Roman"/>
                <w:sz w:val="20"/>
                <w:szCs w:val="20"/>
              </w:rPr>
              <w:t>138</w:t>
            </w:r>
          </w:p>
        </w:tc>
        <w:tc>
          <w:tcPr>
            <w:tcW w:w="7266" w:type="dxa"/>
            <w:gridSpan w:val="2"/>
          </w:tcPr>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Cs/>
                <w:sz w:val="20"/>
                <w:szCs w:val="20"/>
              </w:rPr>
              <w:t>Буровой шлам</w:t>
            </w:r>
          </w:p>
        </w:tc>
        <w:tc>
          <w:tcPr>
            <w:tcW w:w="1636" w:type="dxa"/>
          </w:tcPr>
          <w:p w:rsidR="00AB2AF8" w:rsidRPr="00C558E9" w:rsidRDefault="00AB2AF8" w:rsidP="00870C2D">
            <w:pPr>
              <w:spacing w:after="0" w:line="240" w:lineRule="auto"/>
              <w:jc w:val="center"/>
              <w:rPr>
                <w:rFonts w:ascii="Times New Roman" w:hAnsi="Times New Roman"/>
                <w:b/>
                <w:bCs/>
                <w:sz w:val="20"/>
                <w:szCs w:val="20"/>
              </w:rPr>
            </w:pPr>
            <w:r w:rsidRPr="00C558E9">
              <w:rPr>
                <w:rFonts w:ascii="Times New Roman" w:hAnsi="Times New Roman"/>
                <w:b/>
                <w:bCs/>
                <w:sz w:val="20"/>
                <w:szCs w:val="20"/>
              </w:rPr>
              <w:t>А</w:t>
            </w:r>
          </w:p>
        </w:tc>
      </w:tr>
      <w:tr w:rsidR="00C558E9" w:rsidRPr="00C558E9" w:rsidTr="00870C2D">
        <w:trPr>
          <w:cantSplit/>
        </w:trPr>
        <w:tc>
          <w:tcPr>
            <w:tcW w:w="9836" w:type="dxa"/>
            <w:gridSpan w:val="4"/>
          </w:tcPr>
          <w:p w:rsidR="00AB2AF8" w:rsidRPr="00C558E9" w:rsidRDefault="00AB2AF8" w:rsidP="00870C2D">
            <w:pPr>
              <w:spacing w:after="0" w:line="240" w:lineRule="auto"/>
              <w:jc w:val="center"/>
              <w:rPr>
                <w:rFonts w:ascii="Times New Roman" w:hAnsi="Times New Roman"/>
                <w:b/>
                <w:bCs/>
                <w:sz w:val="20"/>
                <w:szCs w:val="20"/>
                <w:u w:val="single"/>
              </w:rPr>
            </w:pPr>
          </w:p>
          <w:p w:rsidR="00AB2AF8" w:rsidRPr="00C558E9" w:rsidRDefault="00AB2AF8" w:rsidP="00870C2D">
            <w:pPr>
              <w:spacing w:after="0" w:line="240" w:lineRule="auto"/>
              <w:rPr>
                <w:rFonts w:ascii="Times New Roman" w:hAnsi="Times New Roman"/>
                <w:b/>
                <w:bCs/>
                <w:sz w:val="20"/>
                <w:szCs w:val="20"/>
                <w:u w:val="single"/>
              </w:rPr>
            </w:pPr>
            <w:r w:rsidRPr="00C558E9">
              <w:rPr>
                <w:rFonts w:ascii="Times New Roman" w:hAnsi="Times New Roman"/>
                <w:b/>
                <w:bCs/>
                <w:sz w:val="20"/>
                <w:szCs w:val="20"/>
                <w:u w:val="single"/>
              </w:rPr>
              <w:t>Прочее</w:t>
            </w:r>
          </w:p>
          <w:p w:rsidR="00AB2AF8" w:rsidRPr="00C558E9" w:rsidRDefault="00AB2AF8" w:rsidP="00870C2D">
            <w:pPr>
              <w:spacing w:after="0" w:line="240" w:lineRule="auto"/>
              <w:rPr>
                <w:rFonts w:ascii="Times New Roman" w:hAnsi="Times New Roman"/>
                <w:b/>
                <w:bCs/>
                <w:sz w:val="20"/>
                <w:szCs w:val="20"/>
                <w:u w:val="single"/>
              </w:rPr>
            </w:pP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Котельная для зимних условий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Паровой агрегат  для чистки вибросит оборудования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Бульдозер, снабженный ножом и лебедкой, необходимый для проведения работ в зимнее / весеннее время</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А/В</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142</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12-тонный, 4*4 вилочный / фронтальный погрузчик с ковшом и 8” вилами </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143</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40 тонный автокран со стропами и крюками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Полноприводной автомобиль скорой помощи, снабженный оборудованием для оказания первой помощи, источником электропитания и позволяющий разместить человека в лежачем положении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Доктор/медик с соответствующе оборудованным медпунктом, расположенным на площадке ПОДРЯДЧИКА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Подходящие транспортные средства для транспортировки персонала ПОДРЯДЧИКА</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Одно полноприводное транспортное средство для исключительного пользования персоналом КОМПАНИИ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4"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Зимнее укрытие для буровой установки</w:t>
            </w:r>
          </w:p>
        </w:tc>
        <w:tc>
          <w:tcPr>
            <w:tcW w:w="1636"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bl>
    <w:p w:rsidR="00AB2AF8" w:rsidRPr="00C558E9" w:rsidRDefault="00AB2AF8" w:rsidP="00AB2AF8">
      <w:pPr>
        <w:rPr>
          <w:rFonts w:cs="Arial"/>
          <w:szCs w:val="20"/>
        </w:rPr>
      </w:pPr>
    </w:p>
    <w:p w:rsidR="00AB2AF8" w:rsidRPr="00C558E9" w:rsidRDefault="00C558E9" w:rsidP="00AB2AF8">
      <w:pPr>
        <w:rPr>
          <w:rFonts w:cs="Arial"/>
          <w:szCs w:val="20"/>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571500</wp:posOffset>
                </wp:positionH>
                <wp:positionV relativeFrom="paragraph">
                  <wp:posOffset>296545</wp:posOffset>
                </wp:positionV>
                <wp:extent cx="2171700" cy="685800"/>
                <wp:effectExtent l="0" t="127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КОМПАНИЯ</w:t>
                            </w:r>
                          </w:p>
                          <w:p w:rsidR="00AB2AF8" w:rsidRPr="008158E4" w:rsidRDefault="00AB2AF8" w:rsidP="00AB2AF8">
                            <w:pPr>
                              <w:jc w:val="center"/>
                              <w:rPr>
                                <w:rFonts w:ascii="Arial" w:hAnsi="Arial" w:cs="Arial"/>
                                <w:sz w:val="20"/>
                                <w:szCs w:val="20"/>
                              </w:rPr>
                            </w:pPr>
                            <w:r w:rsidRPr="008158E4">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45pt;margin-top:23.35pt;width:171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AthA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" stroked="f">
                <v:textbo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КОМПАНИЯ</w:t>
                      </w:r>
                    </w:p>
                    <w:p w:rsidR="00AB2AF8" w:rsidRPr="008158E4" w:rsidRDefault="00AB2AF8" w:rsidP="00AB2AF8">
                      <w:pPr>
                        <w:jc w:val="center"/>
                        <w:rPr>
                          <w:rFonts w:ascii="Arial" w:hAnsi="Arial" w:cs="Arial"/>
                          <w:sz w:val="20"/>
                          <w:szCs w:val="20"/>
                        </w:rPr>
                      </w:pPr>
                      <w:r w:rsidRPr="008158E4">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3771900</wp:posOffset>
                </wp:positionH>
                <wp:positionV relativeFrom="paragraph">
                  <wp:posOffset>296545</wp:posOffset>
                </wp:positionV>
                <wp:extent cx="2057400" cy="685800"/>
                <wp:effectExtent l="0" t="127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ПОДРЯДЧИК</w:t>
                            </w:r>
                          </w:p>
                          <w:p w:rsidR="00AB2AF8" w:rsidRPr="008158E4" w:rsidRDefault="00AB2AF8" w:rsidP="00AB2AF8">
                            <w:pPr>
                              <w:jc w:val="center"/>
                              <w:rPr>
                                <w:rFonts w:ascii="Arial" w:hAnsi="Arial" w:cs="Arial"/>
                                <w:sz w:val="20"/>
                                <w:szCs w:val="20"/>
                              </w:rPr>
                            </w:pPr>
                            <w:r w:rsidRPr="008158E4">
                              <w:rPr>
                                <w:rFonts w:ascii="Arial" w:hAnsi="Arial" w:cs="Arial"/>
                                <w:sz w:val="20"/>
                                <w:szCs w:val="20"/>
                              </w:rPr>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margin-left:297pt;margin-top:23.35pt;width:162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gggIAABc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" stroked="f">
                <v:textbo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ПОДРЯДЧИК</w:t>
                      </w:r>
                    </w:p>
                    <w:p w:rsidR="00AB2AF8" w:rsidRPr="008158E4" w:rsidRDefault="00AB2AF8" w:rsidP="00AB2AF8">
                      <w:pPr>
                        <w:jc w:val="center"/>
                        <w:rPr>
                          <w:rFonts w:ascii="Arial" w:hAnsi="Arial" w:cs="Arial"/>
                          <w:sz w:val="20"/>
                          <w:szCs w:val="20"/>
                        </w:rPr>
                      </w:pPr>
                      <w:r w:rsidRPr="008158E4">
                        <w:rPr>
                          <w:rFonts w:ascii="Arial" w:hAnsi="Arial" w:cs="Arial"/>
                          <w:sz w:val="20"/>
                          <w:szCs w:val="20"/>
                        </w:rPr>
                        <w:t>______________________</w:t>
                      </w:r>
                    </w:p>
                  </w:txbxContent>
                </v:textbox>
              </v:shape>
            </w:pict>
          </mc:Fallback>
        </mc:AlternateContent>
      </w: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jc w:val="right"/>
        <w:rPr>
          <w:rFonts w:ascii="Times New Roman" w:hAnsi="Times New Roman"/>
          <w:bCs/>
          <w:sz w:val="20"/>
          <w:szCs w:val="20"/>
          <w:lang w:val="en-US"/>
        </w:rPr>
      </w:pPr>
    </w:p>
    <w:p w:rsidR="00AB2AF8" w:rsidRPr="00C558E9" w:rsidRDefault="00AB2AF8" w:rsidP="00AB2AF8">
      <w:pPr>
        <w:jc w:val="right"/>
        <w:rPr>
          <w:rFonts w:ascii="Times New Roman" w:hAnsi="Times New Roman"/>
          <w:bCs/>
          <w:sz w:val="20"/>
          <w:szCs w:val="20"/>
          <w:lang w:val="en-US"/>
        </w:rPr>
      </w:pPr>
      <w:r w:rsidRPr="00C558E9">
        <w:rPr>
          <w:rFonts w:ascii="Times New Roman" w:hAnsi="Times New Roman"/>
          <w:bCs/>
          <w:sz w:val="20"/>
          <w:szCs w:val="20"/>
          <w:lang w:val="en-US"/>
        </w:rPr>
        <w:t>Schedule E to the Contract</w:t>
      </w:r>
    </w:p>
    <w:p w:rsidR="00AB2AF8" w:rsidRPr="00C558E9" w:rsidRDefault="00AB2AF8" w:rsidP="00AB2AF8">
      <w:pPr>
        <w:jc w:val="center"/>
        <w:rPr>
          <w:rFonts w:ascii="Times New Roman" w:hAnsi="Times New Roman"/>
          <w:b/>
          <w:sz w:val="20"/>
          <w:szCs w:val="20"/>
          <w:lang w:val="en-US"/>
        </w:rPr>
      </w:pPr>
      <w:r w:rsidRPr="00C558E9">
        <w:rPr>
          <w:rFonts w:ascii="Times New Roman" w:hAnsi="Times New Roman"/>
          <w:b/>
          <w:sz w:val="20"/>
          <w:szCs w:val="20"/>
          <w:lang w:val="en-US"/>
        </w:rPr>
        <w:t>RESPONSIBILITY SCHEDULE</w:t>
      </w:r>
    </w:p>
    <w:p w:rsidR="00AB2AF8" w:rsidRPr="00C558E9" w:rsidRDefault="00AB2AF8" w:rsidP="00AB2AF8">
      <w:pPr>
        <w:spacing w:after="0" w:line="360" w:lineRule="auto"/>
        <w:rPr>
          <w:rFonts w:ascii="Times New Roman" w:hAnsi="Times New Roman"/>
          <w:sz w:val="20"/>
          <w:szCs w:val="20"/>
          <w:lang w:val="en-US"/>
        </w:rPr>
      </w:pPr>
      <w:r w:rsidRPr="00C558E9">
        <w:rPr>
          <w:rFonts w:ascii="Times New Roman" w:hAnsi="Times New Roman"/>
          <w:sz w:val="20"/>
          <w:szCs w:val="20"/>
          <w:lang w:val="en-US"/>
        </w:rPr>
        <w:t>A - provided by COMPANY at COMPANY's Cost</w:t>
      </w:r>
    </w:p>
    <w:p w:rsidR="00AB2AF8" w:rsidRPr="00C558E9" w:rsidRDefault="00AB2AF8" w:rsidP="00AB2AF8">
      <w:pPr>
        <w:spacing w:after="0" w:line="360" w:lineRule="auto"/>
        <w:rPr>
          <w:rFonts w:ascii="Times New Roman" w:hAnsi="Times New Roman"/>
          <w:sz w:val="20"/>
          <w:szCs w:val="20"/>
          <w:lang w:val="en-US"/>
        </w:rPr>
      </w:pPr>
      <w:r w:rsidRPr="00C558E9">
        <w:rPr>
          <w:rFonts w:ascii="Times New Roman" w:hAnsi="Times New Roman"/>
          <w:sz w:val="20"/>
          <w:szCs w:val="20"/>
          <w:lang w:val="en-US"/>
        </w:rPr>
        <w:t>B - provided by CONTRACTOR at COMPANY's Cost</w:t>
      </w:r>
    </w:p>
    <w:p w:rsidR="00AB2AF8" w:rsidRPr="00C558E9" w:rsidRDefault="00AB2AF8" w:rsidP="00AB2AF8">
      <w:pPr>
        <w:spacing w:after="0" w:line="360" w:lineRule="auto"/>
        <w:rPr>
          <w:rFonts w:ascii="Times New Roman" w:hAnsi="Times New Roman"/>
          <w:sz w:val="20"/>
          <w:szCs w:val="20"/>
          <w:lang w:val="en-US"/>
        </w:rPr>
      </w:pPr>
      <w:r w:rsidRPr="00C558E9">
        <w:rPr>
          <w:rFonts w:ascii="Times New Roman" w:hAnsi="Times New Roman"/>
          <w:sz w:val="20"/>
          <w:szCs w:val="20"/>
          <w:lang w:val="en-US"/>
        </w:rPr>
        <w:t>C - provided by CONTRACTOR at CONTRACTOR's Cost</w:t>
      </w:r>
    </w:p>
    <w:p w:rsidR="00AB2AF8" w:rsidRPr="00C558E9" w:rsidRDefault="00AB2AF8" w:rsidP="00AB2AF8">
      <w:pPr>
        <w:tabs>
          <w:tab w:val="left" w:pos="0"/>
          <w:tab w:val="left" w:pos="680"/>
          <w:tab w:val="left" w:pos="1080"/>
          <w:tab w:val="left" w:pos="2880"/>
          <w:tab w:val="left" w:pos="3780"/>
          <w:tab w:val="left" w:pos="4680"/>
          <w:tab w:val="left" w:pos="5940"/>
          <w:tab w:val="left" w:pos="6824"/>
          <w:tab w:val="left" w:pos="7740"/>
          <w:tab w:val="left" w:pos="8532"/>
          <w:tab w:val="left" w:pos="9000"/>
        </w:tabs>
        <w:spacing w:after="0" w:line="240" w:lineRule="auto"/>
        <w:jc w:val="both"/>
        <w:rPr>
          <w:rFonts w:ascii="Times New Roman" w:hAnsi="Times New Roman"/>
          <w:sz w:val="20"/>
          <w:szCs w:val="20"/>
          <w:lang w:val="en-US"/>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10"/>
        <w:gridCol w:w="7074"/>
        <w:gridCol w:w="1606"/>
      </w:tblGrid>
      <w:tr w:rsidR="00C558E9" w:rsidRPr="00C558E9" w:rsidTr="00870C2D">
        <w:tc>
          <w:tcPr>
            <w:tcW w:w="935" w:type="dxa"/>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Description</w:t>
            </w:r>
          </w:p>
        </w:tc>
        <w:tc>
          <w:tcPr>
            <w:tcW w:w="1635" w:type="dxa"/>
          </w:tcPr>
          <w:p w:rsidR="00AB2AF8" w:rsidRPr="00C558E9" w:rsidRDefault="00AB2AF8" w:rsidP="00870C2D">
            <w:pPr>
              <w:spacing w:after="0" w:line="240" w:lineRule="auto"/>
              <w:jc w:val="center"/>
              <w:rPr>
                <w:rFonts w:ascii="Times New Roman" w:hAnsi="Times New Roman"/>
                <w:sz w:val="20"/>
                <w:szCs w:val="20"/>
              </w:rPr>
            </w:pPr>
          </w:p>
        </w:tc>
      </w:tr>
      <w:tr w:rsidR="00C558E9" w:rsidRPr="00C558E9" w:rsidTr="00870C2D">
        <w:trPr>
          <w:cantSplit/>
        </w:trPr>
        <w:tc>
          <w:tcPr>
            <w:tcW w:w="8201" w:type="dxa"/>
            <w:gridSpan w:val="3"/>
          </w:tcPr>
          <w:p w:rsidR="00AB2AF8" w:rsidRPr="00C558E9" w:rsidRDefault="00AB2AF8" w:rsidP="00870C2D">
            <w:pPr>
              <w:spacing w:after="0" w:line="240" w:lineRule="auto"/>
              <w:rPr>
                <w:rFonts w:ascii="Times New Roman" w:hAnsi="Times New Roman"/>
                <w:b/>
                <w:bCs/>
                <w:sz w:val="20"/>
                <w:szCs w:val="20"/>
                <w:u w:val="single"/>
              </w:rPr>
            </w:pPr>
          </w:p>
          <w:p w:rsidR="00AB2AF8" w:rsidRPr="00C558E9" w:rsidRDefault="00AB2AF8" w:rsidP="00870C2D">
            <w:pPr>
              <w:spacing w:after="0" w:line="240" w:lineRule="auto"/>
            </w:pPr>
            <w:r w:rsidRPr="00C558E9">
              <w:rPr>
                <w:rFonts w:ascii="Times New Roman" w:hAnsi="Times New Roman"/>
                <w:b/>
                <w:bCs/>
                <w:sz w:val="20"/>
                <w:szCs w:val="20"/>
                <w:u w:val="single"/>
              </w:rPr>
              <w:t>Drilling Rig and Personnel</w:t>
            </w:r>
            <w:r w:rsidRPr="00C558E9">
              <w:t xml:space="preserve"> </w:t>
            </w:r>
          </w:p>
        </w:tc>
        <w:tc>
          <w:tcPr>
            <w:tcW w:w="1635" w:type="dxa"/>
          </w:tcPr>
          <w:p w:rsidR="00AB2AF8" w:rsidRPr="00C558E9" w:rsidRDefault="00AB2AF8" w:rsidP="00870C2D">
            <w:pPr>
              <w:spacing w:after="0" w:line="240" w:lineRule="auto"/>
              <w:jc w:val="center"/>
              <w:rPr>
                <w:rFonts w:ascii="Times New Roman" w:hAnsi="Times New Roman"/>
                <w:sz w:val="20"/>
                <w:szCs w:val="20"/>
              </w:rPr>
            </w:pP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Fully prepared for winter conditions drilling rig and camp, fully equipped freight transport and vehicles for personnel transportation in accordance with Schedule D. Two residential trailer with the office, recreation room and shower for the staff of the Company and all others trailers for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Working and managerial personnel in accordance with Schedule C with indication of professional qualifications, nationality (locals or expatriates), number of them at work, number of them on break, total number and work schedule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Wage rates for the crew of CONTRACTOR that presently works </w:t>
            </w:r>
            <w:proofErr w:type="gramStart"/>
            <w:r w:rsidRPr="00C558E9">
              <w:rPr>
                <w:rFonts w:ascii="Times New Roman" w:hAnsi="Times New Roman"/>
                <w:sz w:val="20"/>
                <w:szCs w:val="20"/>
                <w:lang w:val="en-US"/>
              </w:rPr>
              <w:t>for the purpose of</w:t>
            </w:r>
            <w:proofErr w:type="gramEnd"/>
            <w:r w:rsidRPr="00C558E9">
              <w:rPr>
                <w:rFonts w:ascii="Times New Roman" w:hAnsi="Times New Roman"/>
                <w:sz w:val="20"/>
                <w:szCs w:val="20"/>
                <w:lang w:val="en-US"/>
              </w:rPr>
              <w:t xml:space="preserve"> control of overtime and changes in pay due to changes in the crew number or nationalities, according to Schedule B.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Insurance,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Article 14, provided by CONTRACTOR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Bank guarantees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Absent</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Premobilization inspection, as indicated in Article 4.4</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rPr>
          <w:cantSplit/>
        </w:trPr>
        <w:tc>
          <w:tcPr>
            <w:tcW w:w="9836" w:type="dxa"/>
            <w:gridSpan w:val="4"/>
          </w:tcPr>
          <w:p w:rsidR="00AB2AF8" w:rsidRPr="00C558E9" w:rsidRDefault="00AB2AF8" w:rsidP="00870C2D">
            <w:pPr>
              <w:pStyle w:val="31"/>
              <w:spacing w:before="0" w:after="0" w:line="240" w:lineRule="auto"/>
              <w:jc w:val="center"/>
              <w:rPr>
                <w:rFonts w:ascii="Times New Roman" w:hAnsi="Times New Roman" w:cs="Times New Roman"/>
                <w:bCs w:val="0"/>
                <w:sz w:val="20"/>
                <w:szCs w:val="20"/>
              </w:rPr>
            </w:pPr>
          </w:p>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
                <w:bCs/>
                <w:sz w:val="20"/>
                <w:szCs w:val="20"/>
                <w:u w:val="single"/>
              </w:rPr>
              <w:t>Drilling Site and Construction</w:t>
            </w:r>
          </w:p>
        </w:tc>
      </w:tr>
      <w:tr w:rsidR="00C558E9" w:rsidRPr="00C558E9" w:rsidTr="00870C2D">
        <w:trPr>
          <w:trHeight w:val="525"/>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Roads and operating platforms, including topographical survey and positioning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all the necessary licenses and permits to access the COMPANY drilling site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Maintenance of the roads and operating territories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Cleaning of platforms during the operation period. All production and consumption wastes shall be gathered in different containers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Placing of detritus tanks and backfilling of earth pits after the completion of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drilling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Construction of the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mine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Installation of the conductor pipe.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w:t>
            </w:r>
          </w:p>
        </w:tc>
        <w:tc>
          <w:tcPr>
            <w:tcW w:w="7266" w:type="dxa"/>
            <w:gridSpan w:val="2"/>
          </w:tcPr>
          <w:p w:rsidR="00AB2AF8" w:rsidRPr="00C558E9" w:rsidRDefault="00AB2AF8" w:rsidP="00870C2D">
            <w:pPr>
              <w:tabs>
                <w:tab w:val="left" w:pos="6225"/>
              </w:tabs>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Concrete plates for placing under the drilling machine and drilling equipment</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w:t>
            </w:r>
          </w:p>
        </w:tc>
        <w:tc>
          <w:tcPr>
            <w:tcW w:w="7266" w:type="dxa"/>
            <w:gridSpan w:val="2"/>
          </w:tcPr>
          <w:p w:rsidR="00AB2AF8" w:rsidRPr="00C558E9" w:rsidRDefault="00AB2AF8" w:rsidP="00870C2D">
            <w:pPr>
              <w:tabs>
                <w:tab w:val="left" w:pos="6225"/>
              </w:tabs>
              <w:spacing w:after="0" w:line="240" w:lineRule="auto"/>
              <w:jc w:val="both"/>
              <w:rPr>
                <w:rFonts w:ascii="Times New Roman" w:hAnsi="Times New Roman"/>
                <w:sz w:val="20"/>
                <w:szCs w:val="20"/>
              </w:rPr>
            </w:pPr>
            <w:r w:rsidRPr="00C558E9">
              <w:rPr>
                <w:rFonts w:ascii="Times New Roman" w:hAnsi="Times New Roman"/>
                <w:sz w:val="20"/>
                <w:szCs w:val="20"/>
              </w:rPr>
              <w:t>Laying of concrete plates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Drilling of a guide and derrick cellars for the grief stem and single pipe.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Disposal of splinters, debris and scrap metal from the platform:</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rPr>
              <w:t>А</w:t>
            </w:r>
            <w:r w:rsidRPr="00C558E9">
              <w:rPr>
                <w:rFonts w:ascii="Times New Roman" w:hAnsi="Times New Roman"/>
                <w:sz w:val="20"/>
                <w:szCs w:val="20"/>
                <w:lang w:val="en-US"/>
              </w:rPr>
              <w:t xml:space="preserve">) CONTRACTOR materials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B) COMPANY materials</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Bringing of drilling site to its initial state (reclamation).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836" w:type="dxa"/>
            <w:gridSpan w:val="4"/>
          </w:tcPr>
          <w:p w:rsidR="00AB2AF8" w:rsidRPr="00C558E9" w:rsidRDefault="00AB2AF8" w:rsidP="00870C2D">
            <w:pPr>
              <w:spacing w:after="0" w:line="240" w:lineRule="auto"/>
              <w:rPr>
                <w:rFonts w:ascii="Times New Roman" w:hAnsi="Times New Roman"/>
                <w:b/>
                <w:bCs/>
                <w:sz w:val="20"/>
                <w:szCs w:val="20"/>
                <w:u w:val="single"/>
              </w:rPr>
            </w:pPr>
          </w:p>
          <w:p w:rsidR="00AB2AF8" w:rsidRPr="00C558E9" w:rsidRDefault="00AB2AF8" w:rsidP="00870C2D">
            <w:pPr>
              <w:spacing w:after="0" w:line="240" w:lineRule="auto"/>
              <w:rPr>
                <w:rFonts w:ascii="Times New Roman" w:hAnsi="Times New Roman"/>
                <w:bCs/>
                <w:sz w:val="20"/>
                <w:szCs w:val="20"/>
              </w:rPr>
            </w:pPr>
            <w:r w:rsidRPr="00C558E9">
              <w:rPr>
                <w:rFonts w:ascii="Times New Roman" w:hAnsi="Times New Roman"/>
                <w:b/>
                <w:bCs/>
                <w:sz w:val="20"/>
                <w:szCs w:val="20"/>
                <w:u w:val="single"/>
              </w:rPr>
              <w:t>Materials and Services</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Organization of a logistics base to maintain normal operations.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Drinking water for the CONTRACTOR camp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Tank for storing in the camp drinking water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Schedule D</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 xml:space="preserve">21 </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Drinking water purification system / charcoal filter, chlorination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process water for drilling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Storing process water including pumps and lines at the drilling site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Schedule D</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electric generators for electricity supply of the drilling site and housing premises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25</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Provision of diesel fuel:</w:t>
            </w:r>
          </w:p>
          <w:p w:rsidR="00AB2AF8" w:rsidRPr="00C558E9" w:rsidRDefault="00AB2AF8" w:rsidP="00D2591F">
            <w:pPr>
              <w:numPr>
                <w:ilvl w:val="0"/>
                <w:numId w:val="55"/>
              </w:numPr>
              <w:tabs>
                <w:tab w:val="clear" w:pos="780"/>
                <w:tab w:val="num" w:pos="465"/>
              </w:tabs>
              <w:spacing w:after="0" w:line="240" w:lineRule="auto"/>
              <w:ind w:left="465" w:hanging="425"/>
              <w:jc w:val="both"/>
              <w:rPr>
                <w:rFonts w:ascii="Times New Roman" w:hAnsi="Times New Roman"/>
                <w:noProof/>
                <w:sz w:val="20"/>
                <w:szCs w:val="20"/>
                <w:lang w:val="en-US"/>
              </w:rPr>
            </w:pPr>
            <w:r w:rsidRPr="00C558E9">
              <w:rPr>
                <w:rFonts w:ascii="Times New Roman" w:hAnsi="Times New Roman"/>
                <w:sz w:val="20"/>
                <w:szCs w:val="20"/>
                <w:lang w:val="en-US"/>
              </w:rPr>
              <w:t>for drilling rig during drilling;</w:t>
            </w:r>
          </w:p>
          <w:p w:rsidR="00AB2AF8" w:rsidRPr="00C558E9" w:rsidRDefault="00AB2AF8" w:rsidP="00D2591F">
            <w:pPr>
              <w:numPr>
                <w:ilvl w:val="0"/>
                <w:numId w:val="55"/>
              </w:numPr>
              <w:tabs>
                <w:tab w:val="clear" w:pos="780"/>
                <w:tab w:val="num" w:pos="465"/>
              </w:tabs>
              <w:spacing w:after="0" w:line="240" w:lineRule="auto"/>
              <w:ind w:left="465" w:hanging="425"/>
              <w:jc w:val="both"/>
              <w:rPr>
                <w:rFonts w:ascii="Times New Roman" w:hAnsi="Times New Roman"/>
                <w:noProof/>
                <w:sz w:val="20"/>
                <w:szCs w:val="20"/>
                <w:lang w:val="en-US"/>
              </w:rPr>
            </w:pPr>
            <w:r w:rsidRPr="00C558E9">
              <w:rPr>
                <w:rFonts w:ascii="Times New Roman" w:hAnsi="Times New Roman"/>
                <w:sz w:val="20"/>
                <w:szCs w:val="20"/>
                <w:lang w:val="en-US"/>
              </w:rPr>
              <w:lastRenderedPageBreak/>
              <w:t>for camp during drilling and transportation from well to well;</w:t>
            </w:r>
          </w:p>
          <w:p w:rsidR="00AB2AF8" w:rsidRPr="00C558E9" w:rsidRDefault="00AB2AF8" w:rsidP="00D2591F">
            <w:pPr>
              <w:numPr>
                <w:ilvl w:val="0"/>
                <w:numId w:val="55"/>
              </w:numPr>
              <w:tabs>
                <w:tab w:val="clear" w:pos="780"/>
                <w:tab w:val="num" w:pos="465"/>
              </w:tabs>
              <w:spacing w:after="0" w:line="240" w:lineRule="auto"/>
              <w:ind w:left="465" w:hanging="425"/>
              <w:jc w:val="both"/>
              <w:rPr>
                <w:rFonts w:ascii="Times New Roman" w:hAnsi="Times New Roman"/>
                <w:noProof/>
                <w:sz w:val="20"/>
                <w:szCs w:val="20"/>
                <w:lang w:val="en-US"/>
              </w:rPr>
            </w:pPr>
            <w:r w:rsidRPr="00C558E9">
              <w:rPr>
                <w:rFonts w:ascii="Times New Roman" w:hAnsi="Times New Roman"/>
                <w:sz w:val="20"/>
                <w:szCs w:val="20"/>
                <w:lang w:val="en-US"/>
              </w:rPr>
              <w:t>CONTRACTOR’s vehicles belonging to the operating day rate (crane truck, forklift) during drilling:</w:t>
            </w:r>
          </w:p>
          <w:p w:rsidR="00AB2AF8" w:rsidRPr="00C558E9" w:rsidRDefault="00AB2AF8" w:rsidP="00D2591F">
            <w:pPr>
              <w:numPr>
                <w:ilvl w:val="0"/>
                <w:numId w:val="55"/>
              </w:numPr>
              <w:tabs>
                <w:tab w:val="clear" w:pos="780"/>
                <w:tab w:val="num" w:pos="465"/>
              </w:tabs>
              <w:spacing w:after="0" w:line="240" w:lineRule="auto"/>
              <w:ind w:left="465" w:hanging="425"/>
              <w:jc w:val="both"/>
              <w:rPr>
                <w:rFonts w:ascii="Times New Roman" w:hAnsi="Times New Roman"/>
                <w:noProof/>
                <w:sz w:val="20"/>
                <w:szCs w:val="20"/>
                <w:lang w:val="en-US"/>
              </w:rPr>
            </w:pPr>
            <w:r w:rsidRPr="00C558E9">
              <w:rPr>
                <w:rFonts w:ascii="Times New Roman" w:hAnsi="Times New Roman"/>
                <w:noProof/>
                <w:sz w:val="20"/>
                <w:szCs w:val="20"/>
                <w:lang w:val="en-US"/>
              </w:rPr>
              <w:t>at the time of work suspension.</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lastRenderedPageBreak/>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26</w:t>
            </w:r>
          </w:p>
        </w:tc>
        <w:tc>
          <w:tcPr>
            <w:tcW w:w="7266" w:type="dxa"/>
            <w:gridSpan w:val="2"/>
          </w:tcPr>
          <w:p w:rsidR="00AB2AF8" w:rsidRPr="00C558E9" w:rsidRDefault="00AB2AF8" w:rsidP="00870C2D">
            <w:pPr>
              <w:spacing w:after="0" w:line="240" w:lineRule="auto"/>
              <w:ind w:left="40"/>
              <w:jc w:val="both"/>
              <w:rPr>
                <w:rFonts w:ascii="Times New Roman" w:hAnsi="Times New Roman"/>
                <w:sz w:val="20"/>
                <w:szCs w:val="20"/>
              </w:rPr>
            </w:pPr>
            <w:r w:rsidRPr="00C558E9">
              <w:rPr>
                <w:rFonts w:ascii="Times New Roman" w:hAnsi="Times New Roman"/>
                <w:sz w:val="20"/>
                <w:szCs w:val="20"/>
              </w:rPr>
              <w:t>Provision of diesel fuel:</w:t>
            </w:r>
          </w:p>
          <w:p w:rsidR="00AB2AF8" w:rsidRPr="00C558E9" w:rsidRDefault="00AB2AF8" w:rsidP="00D2591F">
            <w:pPr>
              <w:numPr>
                <w:ilvl w:val="0"/>
                <w:numId w:val="56"/>
              </w:numPr>
              <w:tabs>
                <w:tab w:val="clear" w:pos="720"/>
                <w:tab w:val="num" w:pos="465"/>
              </w:tabs>
              <w:spacing w:after="0" w:line="240" w:lineRule="auto"/>
              <w:ind w:left="465" w:hanging="425"/>
              <w:jc w:val="both"/>
              <w:rPr>
                <w:rFonts w:ascii="Times New Roman" w:hAnsi="Times New Roman"/>
                <w:noProof/>
                <w:sz w:val="20"/>
                <w:szCs w:val="20"/>
                <w:lang w:val="en-US"/>
              </w:rPr>
            </w:pPr>
            <w:r w:rsidRPr="00C558E9">
              <w:rPr>
                <w:rFonts w:ascii="Times New Roman" w:hAnsi="Times New Roman"/>
                <w:sz w:val="20"/>
                <w:szCs w:val="20"/>
                <w:lang w:val="en-US"/>
              </w:rPr>
              <w:t>Drilling rig, CONTRACTOR’s vehicles and camp during mobilization and demobilization;</w:t>
            </w:r>
          </w:p>
          <w:p w:rsidR="00AB2AF8" w:rsidRPr="00C558E9" w:rsidRDefault="00AB2AF8" w:rsidP="00D2591F">
            <w:pPr>
              <w:numPr>
                <w:ilvl w:val="0"/>
                <w:numId w:val="56"/>
              </w:numPr>
              <w:tabs>
                <w:tab w:val="clear" w:pos="720"/>
                <w:tab w:val="num" w:pos="465"/>
              </w:tabs>
              <w:spacing w:after="0" w:line="240" w:lineRule="auto"/>
              <w:ind w:left="465" w:hanging="425"/>
              <w:jc w:val="both"/>
              <w:rPr>
                <w:rFonts w:ascii="Times New Roman" w:hAnsi="Times New Roman"/>
                <w:noProof/>
                <w:sz w:val="20"/>
                <w:szCs w:val="20"/>
                <w:lang w:val="en-US"/>
              </w:rPr>
            </w:pPr>
            <w:r w:rsidRPr="00C558E9">
              <w:rPr>
                <w:rFonts w:ascii="Times New Roman" w:hAnsi="Times New Roman"/>
                <w:sz w:val="20"/>
                <w:szCs w:val="20"/>
                <w:lang w:val="en-US"/>
              </w:rPr>
              <w:t>Drilling rig and all CONTRACTOR’s vehicles during moves between wells.</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Fuel and lubricants supply for CONTRACTOR’s vehicles excluding vehicles belonging to the operating day rate (crane truck, forklift)</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Installation of fuel tanks for the drilling site and for the camp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Schedule D</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29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Fuel pumps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Installation of tanks for fuels and lubricants storage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two offices on the drilling site territory for the authorized representatives of the COMPANY, and accommodation for 10 (ten) authorized representatives of the COMPANY (7.17)</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Provision of accommodation for the COMPANY representatives </w:t>
            </w:r>
            <w:proofErr w:type="gramStart"/>
            <w:r w:rsidRPr="00C558E9">
              <w:rPr>
                <w:rFonts w:ascii="Times New Roman" w:hAnsi="Times New Roman"/>
                <w:sz w:val="20"/>
                <w:szCs w:val="20"/>
                <w:lang w:val="en-US"/>
              </w:rPr>
              <w:t>in excess of</w:t>
            </w:r>
            <w:proofErr w:type="gramEnd"/>
            <w:r w:rsidRPr="00C558E9">
              <w:rPr>
                <w:rFonts w:ascii="Times New Roman" w:hAnsi="Times New Roman"/>
                <w:sz w:val="20"/>
                <w:szCs w:val="20"/>
                <w:lang w:val="en-US"/>
              </w:rPr>
              <w:t xml:space="preserve"> 10 persons (7.17)</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accommodation and meals for all CONTRACTOR personnel (7.17)</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meals for 10 authorized representatives of the COMPANY (7.17)</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Provision of meals for the COMPANY representatives </w:t>
            </w:r>
            <w:proofErr w:type="gramStart"/>
            <w:r w:rsidRPr="00C558E9">
              <w:rPr>
                <w:rFonts w:ascii="Times New Roman" w:hAnsi="Times New Roman"/>
                <w:sz w:val="20"/>
                <w:szCs w:val="20"/>
                <w:lang w:val="en-US"/>
              </w:rPr>
              <w:t>in excess of</w:t>
            </w:r>
            <w:proofErr w:type="gramEnd"/>
            <w:r w:rsidRPr="00C558E9">
              <w:rPr>
                <w:rFonts w:ascii="Times New Roman" w:hAnsi="Times New Roman"/>
                <w:sz w:val="20"/>
                <w:szCs w:val="20"/>
                <w:lang w:val="en-US"/>
              </w:rPr>
              <w:t xml:space="preserve"> ten persons (7.17)</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Air conditioning and heating of the offices and housing premises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Provision of a radio and satellite communication system between the COMPANY drilling site and COMPANY logistics base (if such exists) including provision, installation and maintenance of equipment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acquisition of necessary licenses and permits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Provision of a radio and satellite communication system between the COMPANY drilling site and the CONTRACTOR base including provision? installation and maintenance of equipment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acquisition of necessary licenses and permits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39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Powder fire-extinguishing system and its maintenance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Hand-held carbonic acid-based fire extinguishers for offices and housing premises, including their maintenance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Protective equipment and first aid equipment including necessary materials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Schedule D</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Provision of fire-explosion-proof lighting at the drilling derrick, derrick sub base and derrick crane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at the sites with drill mud storage tanks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sufficient for work lighting at the area of pipe rack in nighttime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836" w:type="dxa"/>
            <w:gridSpan w:val="4"/>
          </w:tcPr>
          <w:p w:rsidR="00AB2AF8" w:rsidRPr="00C558E9" w:rsidRDefault="00AB2AF8" w:rsidP="00870C2D">
            <w:pPr>
              <w:spacing w:after="0" w:line="240" w:lineRule="auto"/>
              <w:rPr>
                <w:rFonts w:ascii="Times New Roman" w:hAnsi="Times New Roman"/>
                <w:b/>
                <w:bCs/>
                <w:sz w:val="20"/>
                <w:szCs w:val="20"/>
                <w:u w:val="single"/>
              </w:rPr>
            </w:pPr>
          </w:p>
          <w:p w:rsidR="00AB2AF8" w:rsidRPr="00C558E9" w:rsidRDefault="00AB2AF8" w:rsidP="00870C2D">
            <w:pPr>
              <w:spacing w:after="0" w:line="240" w:lineRule="auto"/>
              <w:rPr>
                <w:rFonts w:ascii="Times New Roman" w:hAnsi="Times New Roman"/>
                <w:sz w:val="20"/>
                <w:szCs w:val="20"/>
                <w:u w:val="single"/>
              </w:rPr>
            </w:pPr>
            <w:r w:rsidRPr="00C558E9">
              <w:rPr>
                <w:rFonts w:ascii="Times New Roman" w:hAnsi="Times New Roman"/>
                <w:b/>
                <w:bCs/>
                <w:sz w:val="20"/>
                <w:szCs w:val="20"/>
                <w:u w:val="single"/>
              </w:rPr>
              <w:t>Work Force and Services</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CONTRACTOR personnel as listed in </w:t>
            </w:r>
            <w:proofErr w:type="gramStart"/>
            <w:r w:rsidRPr="00C558E9">
              <w:rPr>
                <w:rFonts w:ascii="Times New Roman" w:hAnsi="Times New Roman"/>
                <w:sz w:val="20"/>
                <w:szCs w:val="20"/>
                <w:lang w:val="en-US"/>
              </w:rPr>
              <w:t>Schedule ,</w:t>
            </w:r>
            <w:proofErr w:type="gramEnd"/>
            <w:r w:rsidRPr="00C558E9">
              <w:rPr>
                <w:rFonts w:ascii="Times New Roman" w:hAnsi="Times New Roman"/>
                <w:sz w:val="20"/>
                <w:szCs w:val="20"/>
                <w:lang w:val="en-US"/>
              </w:rPr>
              <w:t xml:space="preserve"> including substitution, upkeep, insurance, salary, bonuses and other related expenses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Overtime works requested by the COMPANY and other than specified in the appendices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Additional works and supplying service of material requested by the COMPANY</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47</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Drill mud engineering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48</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Cementing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49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Well testing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Electrical logging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Assembly, installation and dismantling of equipment, et cetera:</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rPr>
              <w:t>А</w:t>
            </w:r>
            <w:r w:rsidRPr="00C558E9">
              <w:rPr>
                <w:rFonts w:ascii="Times New Roman" w:hAnsi="Times New Roman"/>
                <w:sz w:val="20"/>
                <w:szCs w:val="20"/>
                <w:lang w:val="en-US"/>
              </w:rPr>
              <w:t>) supplied by CONTRACTOR,</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B) supplied by COMPANY </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Welding and cutting during assembly and dismantling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Welding works on COMPANY equipment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Welding materials for:</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rPr>
              <w:t>А</w:t>
            </w:r>
            <w:r w:rsidRPr="00C558E9">
              <w:rPr>
                <w:rFonts w:ascii="Times New Roman" w:hAnsi="Times New Roman"/>
                <w:sz w:val="20"/>
                <w:szCs w:val="20"/>
                <w:lang w:val="en-US"/>
              </w:rPr>
              <w:t xml:space="preserve">) Materials and equipment of CONTRACTOR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B) Materials and equipment of COMPANY</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Maintenance and repairs including supply of parts for repairs of CONTRACTOR equipment</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Payment of all customs taxes, import and other taxes on the CONTRACTOR materials and equipment import (13.1)</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57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a required stock of materials and spare parts necessary for maintenance and repairs of equipment supplied by CONTRACTOR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Provision of transportation mechanisms, equipment, spare parts, personnel, et cetera:</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rPr>
              <w:t>А</w:t>
            </w:r>
            <w:r w:rsidRPr="00C558E9">
              <w:rPr>
                <w:rFonts w:ascii="Times New Roman" w:hAnsi="Times New Roman"/>
                <w:sz w:val="20"/>
                <w:szCs w:val="20"/>
                <w:lang w:val="en-US"/>
              </w:rPr>
              <w:t>) Mobilization of the CONTRACTOR drilling rig and equipment to a drilling site (10.12</w:t>
            </w:r>
            <w:r w:rsidRPr="00C558E9">
              <w:rPr>
                <w:rFonts w:ascii="Times New Roman" w:hAnsi="Times New Roman"/>
                <w:sz w:val="20"/>
                <w:szCs w:val="20"/>
              </w:rPr>
              <w:t>А</w:t>
            </w:r>
            <w:r w:rsidRPr="00C558E9">
              <w:rPr>
                <w:rFonts w:ascii="Times New Roman" w:hAnsi="Times New Roman"/>
                <w:sz w:val="20"/>
                <w:szCs w:val="20"/>
                <w:lang w:val="en-US"/>
              </w:rPr>
              <w:t>)</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B) Demobilization of the CONTRACTOR drilling rig and equipment upon completion of the Contract term (10.12 B)</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C) Transportation of the CONTRACTOR materials and spare parts including transportation of equipment and materials from the point of origin to the port of receiving country and/or to the CONTRACTOR supply base</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 Transportation of materials, spare parts and equipment from the port of receiving country and/or the CONTRACTOR supply base to the drilling site using ground transportation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E) Transportation of all equipment, materials and spare parts supplied by COMPANY at the request of COMPANY (8.1 </w:t>
            </w:r>
            <w:r w:rsidRPr="00C558E9">
              <w:rPr>
                <w:rFonts w:ascii="Times New Roman" w:hAnsi="Times New Roman"/>
                <w:sz w:val="20"/>
                <w:szCs w:val="20"/>
              </w:rPr>
              <w:t>и</w:t>
            </w:r>
            <w:r w:rsidRPr="00C558E9">
              <w:rPr>
                <w:rFonts w:ascii="Times New Roman" w:hAnsi="Times New Roman"/>
                <w:sz w:val="20"/>
                <w:szCs w:val="20"/>
                <w:lang w:val="en-US"/>
              </w:rPr>
              <w:t xml:space="preserve"> 8.2)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F)  Transportation of service water to the drilling sites (8.2).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G) Transportation of the staff and freelance CONTRACTOR workers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maintenance personnel to the drilling site and back </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H) Transportation of all COMPANY personnel</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I)  Additional H2S equipment and monitoring</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lang w:val="en-US"/>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59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Daily inventory of the COMPANY materials and equipment on a COMPANY drilling site at the request of the COMPANY</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836" w:type="dxa"/>
            <w:gridSpan w:val="4"/>
          </w:tcPr>
          <w:p w:rsidR="00AB2AF8" w:rsidRPr="00C558E9" w:rsidRDefault="00AB2AF8" w:rsidP="00870C2D">
            <w:pPr>
              <w:pStyle w:val="31"/>
              <w:spacing w:before="0" w:after="0" w:line="240" w:lineRule="auto"/>
              <w:rPr>
                <w:bCs w:val="0"/>
                <w:sz w:val="20"/>
                <w:szCs w:val="20"/>
                <w:u w:val="single"/>
              </w:rPr>
            </w:pPr>
          </w:p>
          <w:p w:rsidR="00AB2AF8" w:rsidRPr="00C558E9" w:rsidRDefault="00AB2AF8" w:rsidP="00870C2D">
            <w:pPr>
              <w:spacing w:after="0" w:line="240" w:lineRule="auto"/>
              <w:rPr>
                <w:bCs/>
                <w:sz w:val="20"/>
                <w:szCs w:val="20"/>
                <w:u w:val="single"/>
              </w:rPr>
            </w:pPr>
            <w:r w:rsidRPr="00C558E9">
              <w:rPr>
                <w:rFonts w:ascii="Times New Roman" w:hAnsi="Times New Roman"/>
                <w:b/>
                <w:sz w:val="20"/>
                <w:szCs w:val="20"/>
                <w:u w:val="single"/>
              </w:rPr>
              <w:t>Drilling String and Accessories</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60</w:t>
            </w:r>
          </w:p>
          <w:p w:rsidR="00AB2AF8" w:rsidRPr="00C558E9" w:rsidRDefault="00AB2AF8" w:rsidP="00870C2D">
            <w:pPr>
              <w:spacing w:after="0" w:line="240" w:lineRule="auto"/>
              <w:rPr>
                <w:rFonts w:ascii="Times New Roman" w:hAnsi="Times New Roman"/>
                <w:sz w:val="20"/>
                <w:szCs w:val="20"/>
                <w:lang w:val="en-US"/>
              </w:rPr>
            </w:pPr>
          </w:p>
          <w:p w:rsidR="00AB2AF8" w:rsidRPr="00C558E9" w:rsidRDefault="00AB2AF8" w:rsidP="00870C2D">
            <w:pPr>
              <w:spacing w:after="0" w:line="240" w:lineRule="auto"/>
              <w:jc w:val="center"/>
              <w:rPr>
                <w:rFonts w:ascii="Times New Roman" w:hAnsi="Times New Roman"/>
                <w:sz w:val="20"/>
                <w:szCs w:val="20"/>
                <w:lang w:val="en-US"/>
              </w:rPr>
            </w:pPr>
          </w:p>
        </w:tc>
        <w:tc>
          <w:tcPr>
            <w:tcW w:w="7266" w:type="dxa"/>
            <w:gridSpan w:val="2"/>
          </w:tcPr>
          <w:p w:rsidR="00AB2AF8" w:rsidRPr="00C558E9" w:rsidRDefault="00AB2AF8" w:rsidP="00870C2D">
            <w:pPr>
              <w:tabs>
                <w:tab w:val="left" w:pos="0"/>
                <w:tab w:val="left" w:pos="277"/>
                <w:tab w:val="left" w:pos="560"/>
                <w:tab w:val="left" w:pos="1080"/>
                <w:tab w:val="left" w:pos="2880"/>
                <w:tab w:val="left" w:pos="3780"/>
                <w:tab w:val="left" w:pos="4680"/>
                <w:tab w:val="left" w:pos="5940"/>
                <w:tab w:val="left" w:pos="6824"/>
                <w:tab w:val="left" w:pos="8532"/>
                <w:tab w:val="left" w:pos="9000"/>
              </w:tabs>
              <w:jc w:val="both"/>
              <w:rPr>
                <w:rFonts w:ascii="Times New Roman" w:hAnsi="Times New Roman"/>
                <w:sz w:val="20"/>
                <w:szCs w:val="20"/>
                <w:lang w:val="en-US"/>
              </w:rPr>
            </w:pPr>
            <w:r w:rsidRPr="00C558E9">
              <w:rPr>
                <w:rFonts w:ascii="Times New Roman" w:hAnsi="Times New Roman"/>
                <w:sz w:val="20"/>
                <w:szCs w:val="20"/>
                <w:lang w:val="en-US"/>
              </w:rPr>
              <w:t xml:space="preserve">Drill pipe - API/IADC Grade Premium minimum 6000 m. 5 in. OD 19.5 Lb/Ft. Grades G-105/S135, Range 2 DP.  </w:t>
            </w:r>
          </w:p>
          <w:p w:rsidR="00AB2AF8" w:rsidRPr="00C558E9" w:rsidRDefault="00AB2AF8" w:rsidP="00870C2D">
            <w:pPr>
              <w:tabs>
                <w:tab w:val="left" w:pos="0"/>
                <w:tab w:val="left" w:pos="277"/>
                <w:tab w:val="left" w:pos="560"/>
                <w:tab w:val="left" w:pos="1080"/>
                <w:tab w:val="left" w:pos="2880"/>
                <w:tab w:val="left" w:pos="3780"/>
                <w:tab w:val="left" w:pos="4680"/>
                <w:tab w:val="left" w:pos="5940"/>
                <w:tab w:val="left" w:pos="6824"/>
                <w:tab w:val="left" w:pos="8532"/>
                <w:tab w:val="left" w:pos="9000"/>
              </w:tabs>
              <w:jc w:val="both"/>
              <w:rPr>
                <w:rFonts w:ascii="Times New Roman" w:hAnsi="Times New Roman"/>
                <w:sz w:val="20"/>
                <w:szCs w:val="20"/>
                <w:lang w:val="en-US"/>
              </w:rPr>
            </w:pPr>
            <w:r w:rsidRPr="00C558E9">
              <w:rPr>
                <w:rFonts w:ascii="Times New Roman" w:hAnsi="Times New Roman"/>
                <w:sz w:val="20"/>
                <w:szCs w:val="20"/>
                <w:lang w:val="en-US"/>
              </w:rPr>
              <w:t>6000 m. 3 1/2 in. OD 15.5 Lb/Ft. Grades G-105/S135, Range 2 DP</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61</w:t>
            </w:r>
          </w:p>
        </w:tc>
        <w:tc>
          <w:tcPr>
            <w:tcW w:w="7266" w:type="dxa"/>
            <w:gridSpan w:val="2"/>
          </w:tcPr>
          <w:p w:rsidR="00AB2AF8" w:rsidRPr="00C558E9" w:rsidRDefault="00AB2AF8" w:rsidP="00870C2D">
            <w:pPr>
              <w:spacing w:after="0" w:line="240" w:lineRule="auto"/>
              <w:rPr>
                <w:rFonts w:ascii="Times New Roman" w:hAnsi="Times New Roman"/>
                <w:sz w:val="20"/>
                <w:szCs w:val="20"/>
                <w:lang w:val="en-US"/>
              </w:rPr>
            </w:pPr>
            <w:r w:rsidRPr="00C558E9">
              <w:rPr>
                <w:rFonts w:ascii="Times New Roman" w:hAnsi="Times New Roman"/>
                <w:sz w:val="20"/>
                <w:szCs w:val="20"/>
                <w:lang w:val="en-US"/>
              </w:rPr>
              <w:t xml:space="preserve">Drill collars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Schedule D </w:t>
            </w:r>
          </w:p>
          <w:p w:rsidR="00AB2AF8" w:rsidRPr="00C558E9" w:rsidRDefault="00AB2AF8" w:rsidP="00870C2D">
            <w:pPr>
              <w:spacing w:after="0" w:line="240" w:lineRule="auto"/>
              <w:rPr>
                <w:rFonts w:ascii="Times New Roman" w:hAnsi="Times New Roman"/>
                <w:sz w:val="20"/>
                <w:szCs w:val="20"/>
                <w:lang w:val="en-US"/>
              </w:rPr>
            </w:pP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Inspection of drill pipes, drill collars and other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equipment of CONTRACTOR in accordance with the standards of American Petroleum Institute and International Association of Drilling Contractors at the commencement of works under Contract and at the commencement of drilling works on each well</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Additional inspection of the CONTRACTOR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equipment at the request of the COMPANY (4.5)</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Additional inspection of the CONTRACTOR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equipment at the request of the State Controlling Units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Rubber safety rings for the drill pipes threads</w:t>
            </w:r>
          </w:p>
          <w:p w:rsidR="00AB2AF8" w:rsidRPr="00C558E9" w:rsidRDefault="00AB2AF8" w:rsidP="00870C2D">
            <w:pPr>
              <w:spacing w:after="0" w:line="240" w:lineRule="auto"/>
              <w:jc w:val="both"/>
              <w:rPr>
                <w:rFonts w:ascii="Times New Roman" w:hAnsi="Times New Roman"/>
                <w:sz w:val="20"/>
                <w:szCs w:val="20"/>
                <w:lang w:val="en-US"/>
              </w:rPr>
            </w:pP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Replacement of the rubber safety ring damaged during works with drill pipes threads,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Pickups for drilling string of PARTICIPANT, including overshots, cutters, magnets, sludge traps, reverse circulation sludge traps, et cetera.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Drilling (fishing) jars and hydraulic bumper subs for utilization with a fishing tool of CONTRACTOR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69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Stabilizers </w:t>
            </w:r>
            <w:proofErr w:type="gramStart"/>
            <w:r w:rsidRPr="00C558E9">
              <w:rPr>
                <w:rFonts w:ascii="Times New Roman" w:hAnsi="Times New Roman"/>
                <w:sz w:val="20"/>
                <w:szCs w:val="20"/>
                <w:lang w:val="en-US"/>
              </w:rPr>
              <w:t>according to</w:t>
            </w:r>
            <w:proofErr w:type="gramEnd"/>
            <w:r w:rsidRPr="00C558E9">
              <w:rPr>
                <w:rFonts w:ascii="Times New Roman" w:hAnsi="Times New Roman"/>
                <w:sz w:val="20"/>
                <w:szCs w:val="20"/>
                <w:lang w:val="en-US"/>
              </w:rPr>
              <w:t xml:space="preserve"> Schedule D</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Drilling reamers</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pipes, drill collars and/or auxiliary tools that are different from string supplied by CONTRACTOR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pipe back-pressure valve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Rotary mechanism for screwing-on of a grief stem</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Lubricating materials for the drill pipes and drill collars treads lubrication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Subs used during drilling and core recovery including a bumper sub for the utilized drilling bits of any size and drill collar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76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Special subs used during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testing, et cetera, damping subs if necessary</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77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Saver subs for a grief stem and the rubber including maintenance and replacement </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78</w:t>
            </w:r>
          </w:p>
        </w:tc>
        <w:tc>
          <w:tcPr>
            <w:tcW w:w="7266" w:type="dxa"/>
            <w:gridSpan w:val="2"/>
          </w:tcPr>
          <w:p w:rsidR="00AB2AF8" w:rsidRPr="00C558E9" w:rsidRDefault="00AB2AF8" w:rsidP="00870C2D">
            <w:pPr>
              <w:tabs>
                <w:tab w:val="left" w:pos="0"/>
                <w:tab w:val="left" w:pos="277"/>
                <w:tab w:val="left" w:pos="560"/>
                <w:tab w:val="left" w:pos="1080"/>
                <w:tab w:val="left" w:pos="2880"/>
                <w:tab w:val="left" w:pos="3780"/>
                <w:tab w:val="left" w:pos="4680"/>
                <w:tab w:val="left" w:pos="5940"/>
                <w:tab w:val="left" w:pos="6824"/>
                <w:tab w:val="left" w:pos="8532"/>
                <w:tab w:val="left" w:pos="9000"/>
              </w:tabs>
              <w:spacing w:after="58"/>
              <w:jc w:val="both"/>
              <w:rPr>
                <w:rFonts w:ascii="Times New Roman" w:hAnsi="Times New Roman"/>
                <w:sz w:val="20"/>
                <w:szCs w:val="20"/>
                <w:lang w:val="en-US"/>
              </w:rPr>
            </w:pPr>
            <w:r w:rsidRPr="00C558E9">
              <w:rPr>
                <w:rFonts w:ascii="Times New Roman" w:hAnsi="Times New Roman"/>
                <w:sz w:val="20"/>
                <w:szCs w:val="20"/>
                <w:lang w:val="en-US"/>
              </w:rPr>
              <w:t>TDS, top drive 650 tons (589 MT) capacity</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79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collars made of nonmagnetic materials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rPr>
              <w:t>8</w:t>
            </w:r>
            <w:r w:rsidRPr="00C558E9">
              <w:rPr>
                <w:rFonts w:ascii="Times New Roman" w:hAnsi="Times New Roman"/>
                <w:sz w:val="20"/>
                <w:szCs w:val="20"/>
                <w:lang w:val="en-US"/>
              </w:rPr>
              <w:t>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proofErr w:type="gramStart"/>
            <w:r w:rsidRPr="00C558E9">
              <w:rPr>
                <w:rFonts w:ascii="Times New Roman" w:hAnsi="Times New Roman"/>
                <w:sz w:val="20"/>
                <w:szCs w:val="20"/>
              </w:rPr>
              <w:t>А</w:t>
            </w:r>
            <w:r w:rsidRPr="00C558E9">
              <w:rPr>
                <w:rFonts w:ascii="Times New Roman" w:hAnsi="Times New Roman"/>
                <w:sz w:val="20"/>
                <w:szCs w:val="20"/>
                <w:lang w:val="en-US"/>
              </w:rPr>
              <w:t>)  Drilling</w:t>
            </w:r>
            <w:proofErr w:type="gramEnd"/>
            <w:r w:rsidRPr="00C558E9">
              <w:rPr>
                <w:rFonts w:ascii="Times New Roman" w:hAnsi="Times New Roman"/>
                <w:sz w:val="20"/>
                <w:szCs w:val="20"/>
                <w:lang w:val="en-US"/>
              </w:rPr>
              <w:t xml:space="preserve"> bits according to the Drilling Program</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B)  Devices for unscrewing of drilling bit / excluding the PDC drilling bits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rPr>
              <w:lastRenderedPageBreak/>
              <w:t>8</w:t>
            </w:r>
            <w:r w:rsidRPr="00C558E9">
              <w:rPr>
                <w:rFonts w:ascii="Times New Roman" w:hAnsi="Times New Roman"/>
                <w:sz w:val="20"/>
                <w:szCs w:val="20"/>
                <w:lang w:val="en-US"/>
              </w:rPr>
              <w:t>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Diamond drilling heads for core recovery </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lang w:val="en-US"/>
              </w:rPr>
              <w:t>A</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rPr>
              <w:t>82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Equipment for core recovery (core recovery tubes), core recovery engineer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pipe wipers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Replacement of parts supplied by CONTRACTOR: fishing tool, jars, hydraulic bumper subs (if such are utilized by the COMPANY),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Rubber pipe wipers for cleaning of drill pipes from drill mud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Drilling devices and tools not mentioned earlier but necessary for normal conduct of drilling operations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Special drilling devices and tools not mentioned earlier but required by COMPANY</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rPr>
          <w:cantSplit/>
        </w:trPr>
        <w:tc>
          <w:tcPr>
            <w:tcW w:w="9836" w:type="dxa"/>
            <w:gridSpan w:val="4"/>
          </w:tcPr>
          <w:p w:rsidR="00AB2AF8" w:rsidRPr="00C558E9" w:rsidRDefault="00AB2AF8" w:rsidP="00870C2D">
            <w:pPr>
              <w:pStyle w:val="22"/>
              <w:spacing w:before="0" w:line="240" w:lineRule="auto"/>
              <w:rPr>
                <w:rFonts w:ascii="Times New Roman" w:hAnsi="Times New Roman" w:cs="Times New Roman"/>
                <w:b w:val="0"/>
                <w:bCs w:val="0"/>
                <w:i w:val="0"/>
                <w:iCs w:val="0"/>
                <w:sz w:val="20"/>
                <w:szCs w:val="20"/>
              </w:rPr>
            </w:pPr>
          </w:p>
          <w:p w:rsidR="00AB2AF8" w:rsidRPr="00C558E9" w:rsidRDefault="00AB2AF8" w:rsidP="00870C2D">
            <w:pPr>
              <w:spacing w:after="0" w:line="240" w:lineRule="auto"/>
              <w:rPr>
                <w:rFonts w:ascii="Times New Roman" w:hAnsi="Times New Roman"/>
                <w:b/>
                <w:bCs/>
                <w:i/>
                <w:iCs/>
                <w:sz w:val="20"/>
                <w:szCs w:val="20"/>
              </w:rPr>
            </w:pPr>
            <w:r w:rsidRPr="00C558E9">
              <w:rPr>
                <w:rFonts w:ascii="Times New Roman" w:hAnsi="Times New Roman"/>
                <w:b/>
                <w:sz w:val="20"/>
                <w:szCs w:val="20"/>
                <w:u w:val="single"/>
              </w:rPr>
              <w:t>Wellhead and Pipes</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All drilling casings and tubing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89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Casing shoes, adapter couplings, centralizers, stop collars, cement basket for cementing </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Materials for lubrication of casing and tubing threads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Casing elevators, spider elevators, cotters, all pulling and running equipment and tongs for casing pipes of all sizes listed in the drilling program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Power tongs for casing pipes of all sizes listed in the drilling program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Pulling and running equipment for tubing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94</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Power tongs for tubing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Wellhead equipment and wells completion equipment (wellhead + Christmas tree)</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lang w:val="en-US"/>
              </w:rPr>
              <w:t>A</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96</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Adjustable derrick working platform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Cement, reagents, and cementing system </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rPr>
          <w:cantSplit/>
          <w:trHeight w:val="326"/>
        </w:trPr>
        <w:tc>
          <w:tcPr>
            <w:tcW w:w="9836" w:type="dxa"/>
            <w:gridSpan w:val="4"/>
          </w:tcPr>
          <w:p w:rsidR="00AB2AF8" w:rsidRPr="00C558E9" w:rsidRDefault="00AB2AF8" w:rsidP="00870C2D">
            <w:pPr>
              <w:spacing w:after="0" w:line="240" w:lineRule="auto"/>
              <w:rPr>
                <w:rFonts w:ascii="Times New Roman" w:hAnsi="Times New Roman"/>
                <w:b/>
                <w:sz w:val="20"/>
                <w:szCs w:val="20"/>
                <w:u w:val="single"/>
              </w:rPr>
            </w:pPr>
          </w:p>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b/>
                <w:sz w:val="20"/>
                <w:szCs w:val="20"/>
                <w:u w:val="single"/>
              </w:rPr>
              <w:t>Blowout Preventer Equipment</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98</w:t>
            </w:r>
          </w:p>
        </w:tc>
        <w:tc>
          <w:tcPr>
            <w:tcW w:w="7266" w:type="dxa"/>
            <w:gridSpan w:val="2"/>
          </w:tcPr>
          <w:p w:rsidR="00AB2AF8" w:rsidRPr="00C558E9" w:rsidRDefault="00AB2AF8" w:rsidP="00870C2D">
            <w:pPr>
              <w:tabs>
                <w:tab w:val="left" w:pos="0"/>
                <w:tab w:val="left" w:pos="277"/>
                <w:tab w:val="left" w:pos="560"/>
                <w:tab w:val="left" w:pos="1080"/>
                <w:tab w:val="left" w:pos="2880"/>
                <w:tab w:val="left" w:pos="3780"/>
                <w:tab w:val="left" w:pos="4680"/>
                <w:tab w:val="left" w:pos="5940"/>
                <w:tab w:val="left" w:pos="6824"/>
                <w:tab w:val="left" w:pos="8532"/>
                <w:tab w:val="left" w:pos="9000"/>
              </w:tabs>
              <w:spacing w:after="58"/>
              <w:jc w:val="both"/>
              <w:rPr>
                <w:rFonts w:ascii="Times New Roman" w:hAnsi="Times New Roman"/>
                <w:sz w:val="20"/>
                <w:szCs w:val="20"/>
                <w:lang w:val="en-US"/>
              </w:rPr>
            </w:pPr>
            <w:r w:rsidRPr="00C558E9">
              <w:rPr>
                <w:rFonts w:ascii="Times New Roman" w:hAnsi="Times New Roman"/>
                <w:sz w:val="20"/>
                <w:szCs w:val="20"/>
                <w:lang w:val="en-US"/>
              </w:rPr>
              <w:t>29 ½” diverter system and automatic ball valves</w:t>
            </w:r>
          </w:p>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21 ¼” Annular, 2K PSI, double gate ram BOP and 13 5/8” Annular, double and single ram B.O.P.’S as per attached specifications, rated to 10000psi. Rams sizes as per Schedule D</w:t>
            </w:r>
            <w:r w:rsidRPr="00C558E9">
              <w:rPr>
                <w:rFonts w:ascii="Verdana" w:hAnsi="Verdana"/>
                <w:b/>
                <w:lang w:val="en-AU"/>
              </w:rPr>
              <w:t>.</w:t>
            </w:r>
            <w:r w:rsidRPr="00C558E9">
              <w:rPr>
                <w:rFonts w:ascii="Times New Roman" w:hAnsi="Times New Roman"/>
                <w:sz w:val="20"/>
                <w:szCs w:val="20"/>
                <w:lang w:val="en-US"/>
              </w:rPr>
              <w:t xml:space="preserve">, suitable for utilization of petroleum-based drill mud in accordance with the appended specification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99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10,000 psi (minimum) choke manifold as per attached specification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Spare set of pipe rams for tubing, drill pipes, rams for casing,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spare annular elements for operation in a petroleum-based drill mud environment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Hydraulic choke with remote control placed on a drilling rig floor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Testing gags, spacers and replaceable bushing for the blowout preventers and column head tests</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lang w:val="en-US"/>
              </w:rPr>
              <w:t>A</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Gasket rings testers for a column head and a blowout preventers testing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Test stump for testing of the wellhead equipment at the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site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Three (3) ball cocks for grief stem with working pressure of 5000 psi (350 atm) and with 3-inch inside diameter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Two (2) back-pressure valves for drill pipes with working pressure of 5000 psi (350 atm) and a 3-inch inside diameter full port valve always remaining on the drilling derrick floor in open position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Crossover flanges of appropriate size and a spacer wellhead spool for wellhead equipment of all sections of wellbore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Drill mud volume recording device that works around the clock and placed at the driller’s station with sensors in all pits and tanks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109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mud consumption recording device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«TOTCO» inclinometer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Disposable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inclinometer, if necessary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В</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Assessment of a </w:t>
            </w:r>
            <w:proofErr w:type="gramStart"/>
            <w:r w:rsidRPr="00C558E9">
              <w:rPr>
                <w:rFonts w:ascii="Times New Roman" w:hAnsi="Times New Roman"/>
                <w:sz w:val="20"/>
                <w:szCs w:val="20"/>
                <w:lang w:val="en-US"/>
              </w:rPr>
              <w:t>well</w:t>
            </w:r>
            <w:proofErr w:type="gramEnd"/>
            <w:r w:rsidRPr="00C558E9">
              <w:rPr>
                <w:rFonts w:ascii="Times New Roman" w:hAnsi="Times New Roman"/>
                <w:sz w:val="20"/>
                <w:szCs w:val="20"/>
                <w:lang w:val="en-US"/>
              </w:rPr>
              <w:t xml:space="preserve"> path (azimuth), if necessary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8201" w:type="dxa"/>
            <w:gridSpan w:val="3"/>
          </w:tcPr>
          <w:p w:rsidR="00AB2AF8" w:rsidRPr="00C558E9" w:rsidRDefault="00AB2AF8" w:rsidP="00870C2D">
            <w:pPr>
              <w:spacing w:after="0" w:line="240" w:lineRule="auto"/>
              <w:rPr>
                <w:rFonts w:ascii="Times New Roman" w:hAnsi="Times New Roman"/>
                <w:sz w:val="20"/>
                <w:szCs w:val="20"/>
              </w:rPr>
            </w:pPr>
          </w:p>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b/>
                <w:sz w:val="20"/>
                <w:szCs w:val="20"/>
                <w:u w:val="single"/>
              </w:rPr>
              <w:t>Drill Mud Equipment</w:t>
            </w:r>
          </w:p>
        </w:tc>
        <w:tc>
          <w:tcPr>
            <w:tcW w:w="1635" w:type="dxa"/>
          </w:tcPr>
          <w:p w:rsidR="00AB2AF8" w:rsidRPr="00C558E9" w:rsidRDefault="00AB2AF8" w:rsidP="00870C2D">
            <w:pPr>
              <w:spacing w:after="0" w:line="240" w:lineRule="auto"/>
              <w:jc w:val="center"/>
              <w:rPr>
                <w:rFonts w:ascii="Times New Roman" w:hAnsi="Times New Roman"/>
                <w:b/>
                <w:sz w:val="20"/>
                <w:szCs w:val="20"/>
              </w:rPr>
            </w:pP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Drill mud, chemical reagents and additives for its treatment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Oil for mud, if necessary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А</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Tanks for a drill mud with capacity as specified</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mud parameters checkout equipment (viscosity and specific weight)</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2 vibrating sieves with two drives, translational operation, manufactured by Derrick or equivalent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lastRenderedPageBreak/>
              <w:t>118</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Filters for vibrating sieves and a sieve-hydrocyclone unit: </w:t>
            </w:r>
          </w:p>
          <w:p w:rsidR="00AB2AF8" w:rsidRPr="00C558E9" w:rsidRDefault="00AB2AF8" w:rsidP="00D2591F">
            <w:pPr>
              <w:numPr>
                <w:ilvl w:val="0"/>
                <w:numId w:val="18"/>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lang w:val="en-US"/>
              </w:rPr>
              <w:t>11</w:t>
            </w:r>
            <w:r w:rsidRPr="00C558E9">
              <w:rPr>
                <w:rFonts w:ascii="Times New Roman" w:hAnsi="Times New Roman"/>
                <w:sz w:val="20"/>
                <w:szCs w:val="20"/>
              </w:rPr>
              <w:t>0 cells («mesh») or bigger</w:t>
            </w:r>
          </w:p>
          <w:p w:rsidR="00AB2AF8" w:rsidRPr="00C558E9" w:rsidRDefault="00AB2AF8" w:rsidP="00D2591F">
            <w:pPr>
              <w:numPr>
                <w:ilvl w:val="0"/>
                <w:numId w:val="18"/>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rPr>
              <w:t xml:space="preserve">smaller than </w:t>
            </w:r>
            <w:r w:rsidRPr="00C558E9">
              <w:rPr>
                <w:rFonts w:ascii="Times New Roman" w:hAnsi="Times New Roman"/>
                <w:sz w:val="20"/>
                <w:szCs w:val="20"/>
                <w:lang w:val="en-US"/>
              </w:rPr>
              <w:t>11</w:t>
            </w:r>
            <w:r w:rsidRPr="00C558E9">
              <w:rPr>
                <w:rFonts w:ascii="Times New Roman" w:hAnsi="Times New Roman"/>
                <w:sz w:val="20"/>
                <w:szCs w:val="20"/>
              </w:rPr>
              <w:t>0 cells</w:t>
            </w:r>
          </w:p>
        </w:tc>
        <w:tc>
          <w:tcPr>
            <w:tcW w:w="1635" w:type="dxa"/>
          </w:tcPr>
          <w:p w:rsidR="00AB2AF8" w:rsidRPr="00C558E9" w:rsidRDefault="00AB2AF8" w:rsidP="00870C2D">
            <w:pPr>
              <w:spacing w:after="0" w:line="240" w:lineRule="auto"/>
              <w:jc w:val="center"/>
              <w:rPr>
                <w:rFonts w:ascii="Times New Roman" w:hAnsi="Times New Roman"/>
                <w:b/>
                <w:sz w:val="20"/>
                <w:szCs w:val="20"/>
              </w:rPr>
            </w:pP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119</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Desanding device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120</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Desilting device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121</w:t>
            </w:r>
          </w:p>
        </w:tc>
        <w:tc>
          <w:tcPr>
            <w:tcW w:w="7266" w:type="dxa"/>
            <w:gridSpan w:val="2"/>
          </w:tcPr>
          <w:p w:rsidR="00AB2AF8" w:rsidRPr="00C558E9" w:rsidRDefault="00AB2AF8" w:rsidP="00870C2D">
            <w:pPr>
              <w:spacing w:after="0" w:line="240" w:lineRule="auto"/>
              <w:jc w:val="both"/>
              <w:rPr>
                <w:rFonts w:ascii="Times New Roman" w:hAnsi="Times New Roman"/>
                <w:sz w:val="20"/>
                <w:szCs w:val="20"/>
              </w:rPr>
            </w:pPr>
            <w:r w:rsidRPr="00C558E9">
              <w:rPr>
                <w:rFonts w:ascii="Times New Roman" w:hAnsi="Times New Roman"/>
                <w:sz w:val="20"/>
                <w:szCs w:val="20"/>
              </w:rPr>
              <w:t xml:space="preserve">Centrifuge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Vacuum degasifier and primary degasifier</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Drill mud rotary-type stirring devices with explosion-proof 15 HP drives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At least 2 hydraulic monitor stirring devices for a drill mud, one of which shall be utilized during the preliminary drill mud mixing</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Technical maintenance of </w:t>
            </w:r>
            <w:proofErr w:type="gramStart"/>
            <w:r w:rsidRPr="00C558E9">
              <w:rPr>
                <w:rFonts w:ascii="Times New Roman" w:hAnsi="Times New Roman"/>
                <w:sz w:val="20"/>
                <w:szCs w:val="20"/>
                <w:lang w:val="en-US"/>
              </w:rPr>
              <w:t>all of</w:t>
            </w:r>
            <w:proofErr w:type="gramEnd"/>
            <w:r w:rsidRPr="00C558E9">
              <w:rPr>
                <w:rFonts w:ascii="Times New Roman" w:hAnsi="Times New Roman"/>
                <w:sz w:val="20"/>
                <w:szCs w:val="20"/>
                <w:lang w:val="en-US"/>
              </w:rPr>
              <w:t xml:space="preserve"> the equipment of a drill mud washing and cleaning system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Recording device for the around the clock recording of:</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rPr>
              <w:t xml:space="preserve">drilling bit load / hook weight </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rPr>
              <w:t>mud pump pressure</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rPr>
              <w:t xml:space="preserve">rotor speed </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rPr>
              <w:t>rate of advance</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lang w:val="en-US"/>
              </w:rPr>
              <w:t>number of mud pump strokes, pump No.1</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lang w:val="en-US"/>
              </w:rPr>
              <w:t>number of mud pump strokes, pump No.2</w:t>
            </w:r>
          </w:p>
          <w:p w:rsidR="00AB2AF8" w:rsidRPr="00C558E9" w:rsidRDefault="00AB2AF8" w:rsidP="00D2591F">
            <w:pPr>
              <w:numPr>
                <w:ilvl w:val="0"/>
                <w:numId w:val="19"/>
              </w:numPr>
              <w:spacing w:after="0" w:line="240" w:lineRule="auto"/>
              <w:ind w:left="0" w:firstLine="0"/>
              <w:jc w:val="both"/>
              <w:rPr>
                <w:rFonts w:ascii="Times New Roman" w:hAnsi="Times New Roman"/>
                <w:noProof/>
                <w:sz w:val="20"/>
                <w:szCs w:val="20"/>
                <w:lang w:val="en-US"/>
              </w:rPr>
            </w:pPr>
            <w:r w:rsidRPr="00C558E9">
              <w:rPr>
                <w:rFonts w:ascii="Times New Roman" w:hAnsi="Times New Roman"/>
                <w:sz w:val="20"/>
                <w:szCs w:val="20"/>
              </w:rPr>
              <w:t>rotary torque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45" w:type="dxa"/>
            <w:gridSpan w:val="2"/>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127</w:t>
            </w:r>
          </w:p>
        </w:tc>
        <w:tc>
          <w:tcPr>
            <w:tcW w:w="7256" w:type="dxa"/>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Mud pump strokes counter/indicators for each mud pump on driller’s console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474016" w:rsidTr="00870C2D">
        <w:trPr>
          <w:cantSplit/>
          <w:trHeight w:val="461"/>
        </w:trPr>
        <w:tc>
          <w:tcPr>
            <w:tcW w:w="9836" w:type="dxa"/>
            <w:gridSpan w:val="4"/>
            <w:vAlign w:val="center"/>
          </w:tcPr>
          <w:p w:rsidR="00AB2AF8" w:rsidRPr="00C558E9" w:rsidRDefault="00AB2AF8" w:rsidP="00870C2D">
            <w:pPr>
              <w:spacing w:after="0" w:line="240" w:lineRule="auto"/>
              <w:rPr>
                <w:rFonts w:ascii="Times New Roman" w:hAnsi="Times New Roman"/>
                <w:sz w:val="20"/>
                <w:szCs w:val="20"/>
                <w:lang w:val="en-US"/>
              </w:rPr>
            </w:pPr>
            <w:r w:rsidRPr="00C558E9">
              <w:rPr>
                <w:rFonts w:ascii="Times New Roman" w:hAnsi="Times New Roman"/>
                <w:b/>
                <w:sz w:val="20"/>
                <w:szCs w:val="20"/>
                <w:u w:val="single"/>
                <w:lang w:val="en-US"/>
              </w:rPr>
              <w:t>Responsibility for Removal and Disposal of Waste</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128</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Black oil drenched soil</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129</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Welding stubs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130</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Waste oils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131</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Scrap metal</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132</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Packaging waste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133</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Oiled rags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134</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Utility – domestic sewage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135</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Communal wastes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136</w:t>
            </w:r>
          </w:p>
        </w:tc>
        <w:tc>
          <w:tcPr>
            <w:tcW w:w="7266" w:type="dxa"/>
            <w:gridSpan w:val="2"/>
          </w:tcPr>
          <w:p w:rsidR="00AB2AF8" w:rsidRPr="00C558E9" w:rsidRDefault="00AB2AF8" w:rsidP="00870C2D">
            <w:pPr>
              <w:spacing w:after="0" w:line="240" w:lineRule="auto"/>
              <w:rPr>
                <w:rFonts w:ascii="Times New Roman" w:hAnsi="Times New Roman"/>
                <w:sz w:val="20"/>
                <w:szCs w:val="20"/>
                <w:lang w:val="en-US"/>
              </w:rPr>
            </w:pPr>
            <w:r w:rsidRPr="00C558E9">
              <w:rPr>
                <w:rFonts w:ascii="Times New Roman" w:hAnsi="Times New Roman"/>
                <w:sz w:val="20"/>
                <w:szCs w:val="20"/>
                <w:lang w:val="en-US"/>
              </w:rPr>
              <w:t>Other wastes that possibly be generated during carrying out of works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137</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Waste drill mud</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rPr>
          <w:cantSplit/>
        </w:trPr>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138</w:t>
            </w:r>
          </w:p>
        </w:tc>
        <w:tc>
          <w:tcPr>
            <w:tcW w:w="7266" w:type="dxa"/>
            <w:gridSpan w:val="2"/>
          </w:tcPr>
          <w:p w:rsidR="00AB2AF8" w:rsidRPr="00C558E9" w:rsidRDefault="00AB2AF8" w:rsidP="00870C2D">
            <w:pPr>
              <w:spacing w:after="0" w:line="240" w:lineRule="auto"/>
              <w:rPr>
                <w:rFonts w:ascii="Times New Roman" w:hAnsi="Times New Roman"/>
                <w:sz w:val="20"/>
                <w:szCs w:val="20"/>
              </w:rPr>
            </w:pPr>
            <w:r w:rsidRPr="00C558E9">
              <w:rPr>
                <w:rFonts w:ascii="Times New Roman" w:hAnsi="Times New Roman"/>
                <w:sz w:val="20"/>
                <w:szCs w:val="20"/>
              </w:rPr>
              <w:t>Drilling sludge</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rPr>
              <w:t>А</w:t>
            </w:r>
          </w:p>
        </w:tc>
      </w:tr>
      <w:tr w:rsidR="00C558E9" w:rsidRPr="00C558E9" w:rsidTr="00870C2D">
        <w:trPr>
          <w:cantSplit/>
        </w:trPr>
        <w:tc>
          <w:tcPr>
            <w:tcW w:w="9836" w:type="dxa"/>
            <w:gridSpan w:val="4"/>
          </w:tcPr>
          <w:p w:rsidR="00AB2AF8" w:rsidRPr="00C558E9" w:rsidRDefault="00AB2AF8" w:rsidP="00870C2D">
            <w:pPr>
              <w:spacing w:after="0" w:line="240" w:lineRule="auto"/>
              <w:jc w:val="center"/>
              <w:rPr>
                <w:rFonts w:ascii="Times New Roman" w:hAnsi="Times New Roman"/>
                <w:sz w:val="20"/>
                <w:szCs w:val="20"/>
              </w:rPr>
            </w:pPr>
          </w:p>
          <w:p w:rsidR="00AB2AF8" w:rsidRPr="00C558E9" w:rsidRDefault="00AB2AF8" w:rsidP="00870C2D">
            <w:pPr>
              <w:spacing w:after="0" w:line="240" w:lineRule="auto"/>
              <w:rPr>
                <w:rFonts w:ascii="Times New Roman" w:hAnsi="Times New Roman"/>
                <w:b/>
                <w:sz w:val="20"/>
                <w:szCs w:val="20"/>
                <w:u w:val="single"/>
              </w:rPr>
            </w:pPr>
            <w:r w:rsidRPr="00C558E9">
              <w:rPr>
                <w:rFonts w:ascii="Times New Roman" w:hAnsi="Times New Roman"/>
                <w:b/>
                <w:sz w:val="20"/>
                <w:szCs w:val="20"/>
                <w:u w:val="single"/>
              </w:rPr>
              <w:t>Other Materials and Equipment</w:t>
            </w:r>
          </w:p>
          <w:p w:rsidR="00AB2AF8" w:rsidRPr="00C558E9" w:rsidRDefault="00AB2AF8" w:rsidP="00870C2D">
            <w:pPr>
              <w:spacing w:after="0" w:line="240" w:lineRule="auto"/>
              <w:rPr>
                <w:rFonts w:ascii="Times New Roman" w:hAnsi="Times New Roman"/>
                <w:sz w:val="20"/>
                <w:szCs w:val="20"/>
              </w:rPr>
            </w:pP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139</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Boiler house for winter conditions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140</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Steam unit for vibrating sieves equipment cleaning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141</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Bulldozer, equipped with blade and hoist necessary for works in winter / spring time</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lang w:val="en-US"/>
              </w:rPr>
              <w:t>A/B</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142</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 xml:space="preserve">12-tonnes, 4*4 fork / front loader with a bucket and 8” forks </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143</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40 tones auto crane with slings and hooks</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144</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Four-wheel drive ambulance fitted with equipment for administering of the first aid, electrical power source and allowing to accommodate a man in lying position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145</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Doctor/medic with appropriately equipped medical station located at the CONTACTOR site</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146</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Appropriate transportation facilities for the CONTRACTOR personnel transportation</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C</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rPr>
            </w:pPr>
            <w:r w:rsidRPr="00C558E9">
              <w:rPr>
                <w:rFonts w:ascii="Times New Roman" w:hAnsi="Times New Roman"/>
                <w:sz w:val="20"/>
                <w:szCs w:val="20"/>
              </w:rPr>
              <w:t>147</w:t>
            </w:r>
          </w:p>
        </w:tc>
        <w:tc>
          <w:tcPr>
            <w:tcW w:w="7266" w:type="dxa"/>
            <w:gridSpan w:val="2"/>
          </w:tcPr>
          <w:p w:rsidR="00AB2AF8" w:rsidRPr="00C558E9" w:rsidRDefault="00AB2AF8" w:rsidP="00870C2D">
            <w:p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One four-wheel drive transportation vehicle for exclusive usage by COMPANY personnel</w:t>
            </w:r>
          </w:p>
        </w:tc>
        <w:tc>
          <w:tcPr>
            <w:tcW w:w="1635" w:type="dxa"/>
          </w:tcPr>
          <w:p w:rsidR="00AB2AF8" w:rsidRPr="00C558E9" w:rsidRDefault="00AB2AF8" w:rsidP="00870C2D">
            <w:pPr>
              <w:spacing w:after="0" w:line="240" w:lineRule="auto"/>
              <w:jc w:val="center"/>
              <w:rPr>
                <w:rFonts w:ascii="Times New Roman" w:hAnsi="Times New Roman"/>
                <w:b/>
                <w:sz w:val="20"/>
                <w:szCs w:val="20"/>
              </w:rPr>
            </w:pPr>
            <w:r w:rsidRPr="00C558E9">
              <w:rPr>
                <w:rFonts w:ascii="Times New Roman" w:hAnsi="Times New Roman"/>
                <w:b/>
                <w:sz w:val="20"/>
                <w:szCs w:val="20"/>
              </w:rPr>
              <w:t>С</w:t>
            </w:r>
          </w:p>
        </w:tc>
      </w:tr>
      <w:tr w:rsidR="00C558E9" w:rsidRPr="00C558E9" w:rsidTr="00870C2D">
        <w:tc>
          <w:tcPr>
            <w:tcW w:w="935" w:type="dxa"/>
          </w:tcPr>
          <w:p w:rsidR="00AB2AF8" w:rsidRPr="00C558E9" w:rsidRDefault="00AB2AF8" w:rsidP="00870C2D">
            <w:pPr>
              <w:spacing w:after="0" w:line="240" w:lineRule="auto"/>
              <w:jc w:val="center"/>
              <w:rPr>
                <w:rFonts w:ascii="Times New Roman" w:hAnsi="Times New Roman"/>
                <w:sz w:val="20"/>
                <w:szCs w:val="20"/>
                <w:lang w:val="en-US"/>
              </w:rPr>
            </w:pPr>
            <w:r w:rsidRPr="00C558E9">
              <w:rPr>
                <w:rFonts w:ascii="Times New Roman" w:hAnsi="Times New Roman"/>
                <w:sz w:val="20"/>
                <w:szCs w:val="20"/>
                <w:lang w:val="en-US"/>
              </w:rPr>
              <w:t>148</w:t>
            </w:r>
          </w:p>
        </w:tc>
        <w:tc>
          <w:tcPr>
            <w:tcW w:w="7266" w:type="dxa"/>
            <w:gridSpan w:val="2"/>
          </w:tcPr>
          <w:p w:rsidR="00AB2AF8" w:rsidRPr="00C558E9" w:rsidRDefault="00AB2AF8" w:rsidP="00870C2D">
            <w:pPr>
              <w:tabs>
                <w:tab w:val="left" w:pos="0"/>
                <w:tab w:val="left" w:pos="277"/>
                <w:tab w:val="left" w:pos="560"/>
                <w:tab w:val="left" w:pos="1080"/>
                <w:tab w:val="left" w:pos="2880"/>
                <w:tab w:val="left" w:pos="3780"/>
                <w:tab w:val="left" w:pos="4680"/>
                <w:tab w:val="left" w:pos="5940"/>
                <w:tab w:val="left" w:pos="6824"/>
                <w:tab w:val="left" w:pos="8532"/>
                <w:tab w:val="left" w:pos="9000"/>
              </w:tabs>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Winterization of Rig</w:t>
            </w:r>
          </w:p>
        </w:tc>
        <w:tc>
          <w:tcPr>
            <w:tcW w:w="1635" w:type="dxa"/>
          </w:tcPr>
          <w:p w:rsidR="00AB2AF8" w:rsidRPr="00C558E9" w:rsidRDefault="00AB2AF8" w:rsidP="00870C2D">
            <w:pPr>
              <w:spacing w:after="0" w:line="240" w:lineRule="auto"/>
              <w:jc w:val="center"/>
              <w:rPr>
                <w:rFonts w:ascii="Times New Roman" w:hAnsi="Times New Roman"/>
                <w:b/>
                <w:sz w:val="20"/>
                <w:szCs w:val="20"/>
                <w:lang w:val="en-US"/>
              </w:rPr>
            </w:pPr>
            <w:r w:rsidRPr="00C558E9">
              <w:rPr>
                <w:rFonts w:ascii="Times New Roman" w:hAnsi="Times New Roman"/>
                <w:b/>
                <w:sz w:val="20"/>
                <w:szCs w:val="20"/>
                <w:lang w:val="en-US"/>
              </w:rPr>
              <w:t>C</w:t>
            </w:r>
          </w:p>
        </w:tc>
      </w:tr>
    </w:tbl>
    <w:p w:rsidR="00AB2AF8" w:rsidRPr="00C558E9" w:rsidRDefault="00AB2AF8" w:rsidP="00AB2AF8">
      <w:pPr>
        <w:rPr>
          <w:rFonts w:ascii="Arial" w:hAnsi="Arial" w:cs="Arial"/>
          <w:sz w:val="20"/>
          <w:szCs w:val="20"/>
          <w:lang w:val="en-US"/>
        </w:rPr>
      </w:pPr>
    </w:p>
    <w:p w:rsidR="00AB2AF8" w:rsidRPr="00C558E9" w:rsidRDefault="00AB2AF8" w:rsidP="00AB2AF8">
      <w:pPr>
        <w:rPr>
          <w:rFonts w:ascii="Arial" w:hAnsi="Arial" w:cs="Arial"/>
          <w:sz w:val="20"/>
          <w:szCs w:val="20"/>
          <w:lang w:val="en-US"/>
        </w:rPr>
      </w:pPr>
    </w:p>
    <w:p w:rsidR="00AB2AF8" w:rsidRPr="00C558E9" w:rsidRDefault="00C558E9" w:rsidP="00AB2AF8">
      <w:pPr>
        <w:rPr>
          <w:rFonts w:ascii="Arial" w:hAnsi="Arial" w:cs="Arial"/>
          <w:sz w:val="20"/>
          <w:szCs w:val="20"/>
          <w:lang w:val="en-US"/>
        </w:rPr>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228600</wp:posOffset>
                </wp:positionH>
                <wp:positionV relativeFrom="paragraph">
                  <wp:posOffset>278765</wp:posOffset>
                </wp:positionV>
                <wp:extent cx="2171700" cy="685800"/>
                <wp:effectExtent l="0"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286635" w:rsidRDefault="00AB2AF8" w:rsidP="00AB2AF8">
                            <w:pPr>
                              <w:jc w:val="center"/>
                              <w:rPr>
                                <w:rFonts w:ascii="Times New Roman" w:hAnsi="Times New Roman"/>
                                <w:sz w:val="20"/>
                                <w:szCs w:val="20"/>
                                <w:lang w:val="en-US"/>
                              </w:rPr>
                            </w:pPr>
                            <w:r w:rsidRPr="00286635">
                              <w:rPr>
                                <w:rFonts w:ascii="Times New Roman" w:hAnsi="Times New Roman"/>
                                <w:sz w:val="20"/>
                                <w:szCs w:val="20"/>
                                <w:lang w:val="en-US"/>
                              </w:rPr>
                              <w:t>COMPANY</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4" type="#_x0000_t202" style="position:absolute;margin-left:18pt;margin-top:21.95pt;width:171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" stroked="f">
                <v:textbox>
                  <w:txbxContent>
                    <w:p w:rsidR="00AB2AF8" w:rsidRPr="00286635" w:rsidRDefault="00AB2AF8" w:rsidP="00AB2AF8">
                      <w:pPr>
                        <w:jc w:val="center"/>
                        <w:rPr>
                          <w:rFonts w:ascii="Times New Roman" w:hAnsi="Times New Roman"/>
                          <w:sz w:val="20"/>
                          <w:szCs w:val="20"/>
                          <w:lang w:val="en-US"/>
                        </w:rPr>
                      </w:pPr>
                      <w:r w:rsidRPr="00286635">
                        <w:rPr>
                          <w:rFonts w:ascii="Times New Roman" w:hAnsi="Times New Roman"/>
                          <w:sz w:val="20"/>
                          <w:szCs w:val="20"/>
                          <w:lang w:val="en-US"/>
                        </w:rPr>
                        <w:t>COMPANY</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3429000</wp:posOffset>
                </wp:positionH>
                <wp:positionV relativeFrom="paragraph">
                  <wp:posOffset>278765</wp:posOffset>
                </wp:positionV>
                <wp:extent cx="2171700" cy="68580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286635" w:rsidRDefault="00AB2AF8" w:rsidP="00AB2AF8">
                            <w:pPr>
                              <w:jc w:val="center"/>
                              <w:rPr>
                                <w:rFonts w:ascii="Times New Roman" w:hAnsi="Times New Roman"/>
                                <w:sz w:val="20"/>
                                <w:szCs w:val="20"/>
                                <w:lang w:val="en-US"/>
                              </w:rPr>
                            </w:pPr>
                            <w:r w:rsidRPr="00286635">
                              <w:rPr>
                                <w:rFonts w:ascii="Times New Roman" w:hAnsi="Times New Roman"/>
                                <w:sz w:val="20"/>
                                <w:szCs w:val="20"/>
                                <w:lang w:val="en-US"/>
                              </w:rPr>
                              <w:t>CONTRACTOR</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5" type="#_x0000_t202" style="position:absolute;margin-left:270pt;margin-top:21.95pt;width:171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" stroked="f">
                <v:textbox>
                  <w:txbxContent>
                    <w:p w:rsidR="00AB2AF8" w:rsidRPr="00286635" w:rsidRDefault="00AB2AF8" w:rsidP="00AB2AF8">
                      <w:pPr>
                        <w:jc w:val="center"/>
                        <w:rPr>
                          <w:rFonts w:ascii="Times New Roman" w:hAnsi="Times New Roman"/>
                          <w:sz w:val="20"/>
                          <w:szCs w:val="20"/>
                          <w:lang w:val="en-US"/>
                        </w:rPr>
                      </w:pPr>
                      <w:r w:rsidRPr="00286635">
                        <w:rPr>
                          <w:rFonts w:ascii="Times New Roman" w:hAnsi="Times New Roman"/>
                          <w:sz w:val="20"/>
                          <w:szCs w:val="20"/>
                          <w:lang w:val="en-US"/>
                        </w:rPr>
                        <w:t>CONTRACTOR</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v:textbox>
              </v:shape>
            </w:pict>
          </mc:Fallback>
        </mc:AlternateContent>
      </w:r>
    </w:p>
    <w:p w:rsidR="00AB2AF8" w:rsidRPr="00C558E9" w:rsidRDefault="00AB2AF8" w:rsidP="00AB2AF8">
      <w:pPr>
        <w:jc w:val="right"/>
        <w:rPr>
          <w:rFonts w:ascii="Arial" w:hAnsi="Arial" w:cs="Arial"/>
          <w:sz w:val="20"/>
          <w:szCs w:val="20"/>
          <w:lang w:val="en-US"/>
        </w:rPr>
      </w:pPr>
    </w:p>
    <w:p w:rsidR="00AB2AF8" w:rsidRPr="00C558E9" w:rsidRDefault="00AB2AF8" w:rsidP="00AB2AF8">
      <w:pPr>
        <w:rPr>
          <w:rFonts w:cs="Arial"/>
          <w:szCs w:val="20"/>
        </w:rPr>
      </w:pPr>
    </w:p>
    <w:p w:rsidR="00AB2AF8" w:rsidRPr="00C558E9" w:rsidRDefault="00AB2AF8" w:rsidP="00AB2AF8">
      <w:pPr>
        <w:rPr>
          <w:rFonts w:cs="Arial"/>
          <w:szCs w:val="20"/>
        </w:rPr>
      </w:pPr>
    </w:p>
    <w:p w:rsidR="00AB2AF8" w:rsidRPr="00C558E9" w:rsidRDefault="00AB2AF8" w:rsidP="00AB2AF8">
      <w:pPr>
        <w:jc w:val="right"/>
        <w:rPr>
          <w:rFonts w:ascii="Times New Roman" w:hAnsi="Times New Roman"/>
          <w:sz w:val="20"/>
          <w:szCs w:val="20"/>
          <w:lang w:val="en-US"/>
        </w:rPr>
      </w:pPr>
    </w:p>
    <w:p w:rsidR="00AB2AF8" w:rsidRPr="00C558E9" w:rsidRDefault="00AB2AF8" w:rsidP="00AB2AF8">
      <w:pPr>
        <w:jc w:val="right"/>
        <w:rPr>
          <w:rFonts w:ascii="Times New Roman" w:hAnsi="Times New Roman"/>
          <w:sz w:val="20"/>
          <w:szCs w:val="20"/>
          <w:lang w:val="en-US"/>
        </w:rPr>
      </w:pPr>
    </w:p>
    <w:p w:rsidR="00AB2AF8" w:rsidRPr="00C558E9" w:rsidRDefault="00AB2AF8" w:rsidP="00AB2AF8">
      <w:pPr>
        <w:jc w:val="right"/>
        <w:rPr>
          <w:rFonts w:ascii="Times New Roman" w:hAnsi="Times New Roman"/>
          <w:sz w:val="20"/>
          <w:szCs w:val="20"/>
          <w:lang w:val="en-US"/>
        </w:rPr>
      </w:pPr>
    </w:p>
    <w:p w:rsidR="00AB2AF8" w:rsidRPr="00C558E9" w:rsidRDefault="00AB2AF8" w:rsidP="00AB2AF8">
      <w:pPr>
        <w:jc w:val="right"/>
        <w:rPr>
          <w:rFonts w:ascii="Times New Roman" w:hAnsi="Times New Roman"/>
          <w:sz w:val="20"/>
          <w:szCs w:val="20"/>
        </w:rPr>
      </w:pPr>
      <w:r w:rsidRPr="00C558E9">
        <w:rPr>
          <w:rFonts w:ascii="Times New Roman" w:hAnsi="Times New Roman"/>
          <w:sz w:val="20"/>
          <w:szCs w:val="20"/>
        </w:rPr>
        <w:t>Приложение Е к Договору</w:t>
      </w:r>
    </w:p>
    <w:p w:rsidR="00AB2AF8" w:rsidRPr="00C558E9" w:rsidRDefault="00AB2AF8" w:rsidP="00AB2AF8">
      <w:pPr>
        <w:tabs>
          <w:tab w:val="left" w:pos="3330"/>
        </w:tabs>
        <w:rPr>
          <w:rFonts w:ascii="Times New Roman" w:hAnsi="Times New Roman"/>
          <w:sz w:val="20"/>
          <w:szCs w:val="20"/>
        </w:rPr>
      </w:pPr>
      <w:r w:rsidRPr="00C558E9">
        <w:rPr>
          <w:rFonts w:ascii="Times New Roman" w:hAnsi="Times New Roman"/>
          <w:sz w:val="20"/>
          <w:szCs w:val="20"/>
        </w:rPr>
        <w:tab/>
      </w:r>
    </w:p>
    <w:p w:rsidR="00AB2AF8" w:rsidRPr="00C558E9" w:rsidRDefault="00AB2AF8" w:rsidP="00AB2AF8">
      <w:pPr>
        <w:tabs>
          <w:tab w:val="left" w:pos="3330"/>
        </w:tabs>
        <w:jc w:val="center"/>
        <w:rPr>
          <w:rFonts w:ascii="Times New Roman" w:hAnsi="Times New Roman"/>
          <w:b/>
          <w:sz w:val="20"/>
          <w:szCs w:val="20"/>
        </w:rPr>
      </w:pPr>
      <w:r w:rsidRPr="00C558E9">
        <w:rPr>
          <w:rFonts w:ascii="Times New Roman" w:hAnsi="Times New Roman"/>
          <w:b/>
          <w:sz w:val="20"/>
          <w:szCs w:val="20"/>
        </w:rPr>
        <w:t>Страхование</w:t>
      </w: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jc w:val="both"/>
        <w:rPr>
          <w:rFonts w:ascii="Arial" w:hAnsi="Arial" w:cs="Arial"/>
          <w:sz w:val="20"/>
          <w:szCs w:val="20"/>
        </w:rPr>
      </w:pPr>
      <w:r w:rsidRPr="00C558E9">
        <w:rPr>
          <w:rFonts w:ascii="Times New Roman" w:hAnsi="Times New Roman"/>
          <w:sz w:val="20"/>
          <w:szCs w:val="20"/>
        </w:rPr>
        <w:t>В течение действия Договора ПОДРЯДЧИК должен за свой счет сохранить в силе страховое покрытие, в зависимости от страховой компании или компаний, уполномоченных осуществлять подобную практику в стране, где выполняются данные работы или посредством программы по самострахованию, в том виде и сумме, как установлено ниже, с принятыми ПОДРЯДЧИКОМ в статье 14 Договора обязательствами. ПОДРЯДЧИК, если этого потребует КОМПАНИЯ, обеспечивает от лица компании или компаний в письменном виде вышеупомянутым сертификатом или сертификатами, которые также имеют полную юридическую силу и не могут быть аннулированы или существенно изменены без предварительного письменного уведомления КОМПАНИИ.</w:t>
      </w:r>
    </w:p>
    <w:p w:rsidR="00AB2AF8" w:rsidRPr="00C558E9" w:rsidRDefault="00AB2AF8" w:rsidP="00D2591F">
      <w:pPr>
        <w:numPr>
          <w:ilvl w:val="0"/>
          <w:numId w:val="53"/>
        </w:numPr>
        <w:tabs>
          <w:tab w:val="clear" w:pos="720"/>
          <w:tab w:val="num" w:pos="360"/>
          <w:tab w:val="left" w:pos="3330"/>
        </w:tabs>
        <w:spacing w:after="0" w:line="240" w:lineRule="auto"/>
        <w:ind w:left="357" w:hanging="357"/>
        <w:jc w:val="both"/>
        <w:rPr>
          <w:rFonts w:ascii="Times New Roman" w:hAnsi="Times New Roman"/>
          <w:sz w:val="20"/>
          <w:szCs w:val="20"/>
        </w:rPr>
      </w:pPr>
      <w:r w:rsidRPr="00C558E9">
        <w:rPr>
          <w:rFonts w:ascii="Times New Roman" w:hAnsi="Times New Roman"/>
          <w:sz w:val="20"/>
          <w:szCs w:val="20"/>
        </w:rPr>
        <w:t>Обязательное страхование работника от несчастных случаев при исполнении им трудовых (служебных) обязанностей.</w:t>
      </w:r>
    </w:p>
    <w:p w:rsidR="00AB2AF8" w:rsidRPr="00C558E9" w:rsidRDefault="00AB2AF8" w:rsidP="00AB2AF8">
      <w:pPr>
        <w:tabs>
          <w:tab w:val="left" w:pos="3330"/>
        </w:tabs>
        <w:spacing w:after="0" w:line="240" w:lineRule="auto"/>
        <w:jc w:val="both"/>
        <w:rPr>
          <w:rFonts w:ascii="Times New Roman" w:hAnsi="Times New Roman"/>
          <w:sz w:val="20"/>
          <w:szCs w:val="20"/>
        </w:rPr>
      </w:pPr>
    </w:p>
    <w:p w:rsidR="00AB2AF8" w:rsidRPr="00C558E9" w:rsidRDefault="00AB2AF8" w:rsidP="00D2591F">
      <w:pPr>
        <w:numPr>
          <w:ilvl w:val="0"/>
          <w:numId w:val="53"/>
        </w:numPr>
        <w:tabs>
          <w:tab w:val="clear" w:pos="720"/>
          <w:tab w:val="num" w:pos="360"/>
          <w:tab w:val="left" w:pos="3330"/>
        </w:tabs>
        <w:spacing w:after="0" w:line="240" w:lineRule="auto"/>
        <w:ind w:left="357" w:hanging="357"/>
        <w:jc w:val="both"/>
        <w:rPr>
          <w:rFonts w:ascii="Times New Roman" w:hAnsi="Times New Roman"/>
          <w:sz w:val="20"/>
          <w:szCs w:val="20"/>
        </w:rPr>
      </w:pPr>
      <w:r w:rsidRPr="00C558E9">
        <w:rPr>
          <w:rFonts w:ascii="Times New Roman" w:hAnsi="Times New Roman"/>
          <w:sz w:val="20"/>
          <w:szCs w:val="20"/>
        </w:rPr>
        <w:t xml:space="preserve">Страхование ГПО владельцев автотранспортных средств. </w:t>
      </w:r>
    </w:p>
    <w:p w:rsidR="00AB2AF8" w:rsidRPr="00C558E9" w:rsidRDefault="00AB2AF8" w:rsidP="00AB2AF8">
      <w:pPr>
        <w:tabs>
          <w:tab w:val="left" w:pos="3330"/>
        </w:tabs>
        <w:spacing w:after="0" w:line="240" w:lineRule="auto"/>
        <w:jc w:val="both"/>
        <w:rPr>
          <w:rFonts w:ascii="Times New Roman" w:hAnsi="Times New Roman"/>
          <w:sz w:val="20"/>
          <w:szCs w:val="20"/>
        </w:rPr>
      </w:pPr>
    </w:p>
    <w:p w:rsidR="00AB2AF8" w:rsidRPr="00C558E9" w:rsidRDefault="00AB2AF8" w:rsidP="00D2591F">
      <w:pPr>
        <w:numPr>
          <w:ilvl w:val="0"/>
          <w:numId w:val="53"/>
        </w:numPr>
        <w:tabs>
          <w:tab w:val="clear" w:pos="720"/>
          <w:tab w:val="num" w:pos="360"/>
          <w:tab w:val="left" w:pos="3330"/>
        </w:tabs>
        <w:spacing w:after="0" w:line="240" w:lineRule="auto"/>
        <w:ind w:left="357" w:hanging="357"/>
        <w:jc w:val="both"/>
        <w:rPr>
          <w:rFonts w:ascii="Times New Roman" w:hAnsi="Times New Roman"/>
          <w:sz w:val="20"/>
          <w:szCs w:val="20"/>
        </w:rPr>
      </w:pPr>
      <w:r w:rsidRPr="00C558E9">
        <w:rPr>
          <w:rFonts w:ascii="Times New Roman" w:hAnsi="Times New Roman"/>
          <w:sz w:val="20"/>
          <w:szCs w:val="20"/>
        </w:rPr>
        <w:t>Страхование ответственности владельцев объектов, деятельность которых связана с причинением вреда третьим лицам.</w:t>
      </w:r>
    </w:p>
    <w:p w:rsidR="00AB2AF8" w:rsidRPr="00C558E9" w:rsidRDefault="00AB2AF8" w:rsidP="00AB2AF8">
      <w:pPr>
        <w:tabs>
          <w:tab w:val="left" w:pos="3330"/>
        </w:tabs>
        <w:spacing w:after="0" w:line="240" w:lineRule="auto"/>
        <w:jc w:val="both"/>
        <w:rPr>
          <w:rFonts w:ascii="Times New Roman" w:hAnsi="Times New Roman"/>
          <w:sz w:val="20"/>
          <w:szCs w:val="20"/>
        </w:rPr>
      </w:pPr>
    </w:p>
    <w:p w:rsidR="00AB2AF8" w:rsidRPr="00C558E9" w:rsidRDefault="00AB2AF8" w:rsidP="00D2591F">
      <w:pPr>
        <w:numPr>
          <w:ilvl w:val="0"/>
          <w:numId w:val="53"/>
        </w:numPr>
        <w:tabs>
          <w:tab w:val="clear" w:pos="720"/>
          <w:tab w:val="num" w:pos="360"/>
          <w:tab w:val="left" w:pos="3330"/>
        </w:tabs>
        <w:spacing w:after="0" w:line="240" w:lineRule="auto"/>
        <w:ind w:left="357" w:hanging="357"/>
        <w:jc w:val="both"/>
        <w:rPr>
          <w:rFonts w:ascii="Times New Roman" w:hAnsi="Times New Roman"/>
          <w:sz w:val="20"/>
          <w:szCs w:val="20"/>
        </w:rPr>
      </w:pPr>
      <w:r w:rsidRPr="00C558E9">
        <w:rPr>
          <w:rFonts w:ascii="Times New Roman" w:hAnsi="Times New Roman"/>
          <w:sz w:val="20"/>
          <w:szCs w:val="20"/>
        </w:rPr>
        <w:t>Экологическое страхование.</w:t>
      </w:r>
    </w:p>
    <w:p w:rsidR="00AB2AF8" w:rsidRPr="00C558E9" w:rsidRDefault="00AB2AF8" w:rsidP="00AB2AF8">
      <w:pPr>
        <w:tabs>
          <w:tab w:val="left" w:pos="3330"/>
        </w:tabs>
        <w:spacing w:after="0" w:line="240" w:lineRule="auto"/>
        <w:jc w:val="both"/>
        <w:rPr>
          <w:rFonts w:ascii="Times New Roman" w:hAnsi="Times New Roman"/>
          <w:sz w:val="20"/>
          <w:szCs w:val="20"/>
        </w:rPr>
      </w:pPr>
    </w:p>
    <w:p w:rsidR="00AB2AF8" w:rsidRPr="00C558E9" w:rsidRDefault="00AB2AF8" w:rsidP="00D2591F">
      <w:pPr>
        <w:numPr>
          <w:ilvl w:val="0"/>
          <w:numId w:val="53"/>
        </w:numPr>
        <w:tabs>
          <w:tab w:val="clear" w:pos="720"/>
          <w:tab w:val="num" w:pos="360"/>
          <w:tab w:val="left" w:pos="3330"/>
        </w:tabs>
        <w:spacing w:after="0" w:line="240" w:lineRule="auto"/>
        <w:ind w:left="357" w:hanging="357"/>
        <w:jc w:val="both"/>
        <w:rPr>
          <w:rFonts w:ascii="Times New Roman" w:hAnsi="Times New Roman"/>
          <w:sz w:val="20"/>
          <w:szCs w:val="20"/>
        </w:rPr>
      </w:pPr>
      <w:r w:rsidRPr="00C558E9">
        <w:rPr>
          <w:rFonts w:ascii="Times New Roman" w:hAnsi="Times New Roman"/>
          <w:sz w:val="20"/>
          <w:szCs w:val="20"/>
        </w:rPr>
        <w:t>Страхование оборудования ПОДРЯДЧИКА, задействованного при выполнении Работ по настоящему Договору, как собственного, так и арендованного на сумму, не менее балансовой стоимости оборудования.</w:t>
      </w:r>
    </w:p>
    <w:p w:rsidR="00AB2AF8" w:rsidRPr="00C558E9" w:rsidRDefault="00AB2AF8" w:rsidP="00AB2AF8">
      <w:pPr>
        <w:tabs>
          <w:tab w:val="left" w:pos="3330"/>
        </w:tabs>
        <w:spacing w:after="0" w:line="240" w:lineRule="auto"/>
        <w:jc w:val="both"/>
        <w:rPr>
          <w:rFonts w:ascii="Times New Roman" w:hAnsi="Times New Roman"/>
          <w:sz w:val="20"/>
          <w:szCs w:val="20"/>
        </w:rPr>
      </w:pPr>
    </w:p>
    <w:p w:rsidR="00AB2AF8" w:rsidRPr="00C558E9" w:rsidRDefault="00AB2AF8" w:rsidP="00D2591F">
      <w:pPr>
        <w:numPr>
          <w:ilvl w:val="0"/>
          <w:numId w:val="53"/>
        </w:numPr>
        <w:tabs>
          <w:tab w:val="clear" w:pos="720"/>
          <w:tab w:val="num" w:pos="360"/>
          <w:tab w:val="left" w:pos="3330"/>
        </w:tabs>
        <w:spacing w:after="0" w:line="240" w:lineRule="auto"/>
        <w:ind w:left="357" w:hanging="357"/>
        <w:jc w:val="both"/>
        <w:rPr>
          <w:rFonts w:ascii="Times New Roman" w:hAnsi="Times New Roman"/>
          <w:sz w:val="20"/>
          <w:szCs w:val="20"/>
        </w:rPr>
      </w:pPr>
      <w:r w:rsidRPr="00C558E9">
        <w:rPr>
          <w:rFonts w:ascii="Times New Roman" w:hAnsi="Times New Roman"/>
          <w:sz w:val="20"/>
          <w:szCs w:val="20"/>
        </w:rPr>
        <w:t>Любое другое обязательное страхование согласно законодательству Республики Казахстан.</w:t>
      </w:r>
    </w:p>
    <w:p w:rsidR="00AB2AF8" w:rsidRPr="00C558E9" w:rsidRDefault="00AB2AF8" w:rsidP="00AB2AF8">
      <w:pPr>
        <w:tabs>
          <w:tab w:val="left" w:pos="3330"/>
        </w:tabs>
        <w:jc w:val="both"/>
        <w:rPr>
          <w:rFonts w:ascii="Times New Roman" w:hAnsi="Times New Roman"/>
          <w:sz w:val="20"/>
          <w:szCs w:val="20"/>
        </w:rPr>
      </w:pPr>
    </w:p>
    <w:p w:rsidR="00AB2AF8" w:rsidRPr="00C558E9" w:rsidRDefault="00AB2AF8" w:rsidP="00AB2AF8">
      <w:pPr>
        <w:tabs>
          <w:tab w:val="left" w:pos="3330"/>
        </w:tabs>
        <w:jc w:val="both"/>
        <w:rPr>
          <w:rFonts w:ascii="Times New Roman" w:hAnsi="Times New Roman"/>
          <w:sz w:val="20"/>
          <w:szCs w:val="20"/>
        </w:rPr>
      </w:pPr>
      <w:r w:rsidRPr="00C558E9">
        <w:rPr>
          <w:rFonts w:ascii="Times New Roman" w:hAnsi="Times New Roman"/>
          <w:sz w:val="20"/>
          <w:szCs w:val="20"/>
        </w:rPr>
        <w:t>Виды страхования, перечисленные выше, должны исключить суброгацию в отношении КОМПАНИИ, ее подрядчиков и субподрядчиков.</w:t>
      </w: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tabs>
          <w:tab w:val="left" w:pos="3330"/>
        </w:tabs>
        <w:jc w:val="center"/>
        <w:rPr>
          <w:rFonts w:ascii="Times New Roman" w:hAnsi="Times New Roman"/>
          <w:b/>
          <w:sz w:val="20"/>
          <w:szCs w:val="20"/>
        </w:rPr>
      </w:pPr>
    </w:p>
    <w:p w:rsidR="00AB2AF8" w:rsidRPr="00C558E9" w:rsidRDefault="00C558E9" w:rsidP="00AB2AF8">
      <w:pPr>
        <w:tabs>
          <w:tab w:val="left" w:pos="3330"/>
        </w:tabs>
        <w:jc w:val="center"/>
        <w:rPr>
          <w:rFonts w:ascii="Times New Roman" w:hAnsi="Times New Roman"/>
          <w:b/>
          <w:sz w:val="20"/>
          <w:szCs w:val="20"/>
        </w:rPr>
      </w:pPr>
      <w:r>
        <w:rPr>
          <w:rFonts w:ascii="Times New Roman" w:hAnsi="Times New Roman"/>
          <w:noProof/>
          <w:lang w:eastAsia="ru-RU"/>
        </w:rPr>
        <mc:AlternateContent>
          <mc:Choice Requires="wps">
            <w:drawing>
              <wp:anchor distT="0" distB="0" distL="114300" distR="114300" simplePos="0" relativeHeight="251664896" behindDoc="0" locked="0" layoutInCell="1" allowOverlap="1">
                <wp:simplePos x="0" y="0"/>
                <wp:positionH relativeFrom="column">
                  <wp:posOffset>228600</wp:posOffset>
                </wp:positionH>
                <wp:positionV relativeFrom="paragraph">
                  <wp:posOffset>3810</wp:posOffset>
                </wp:positionV>
                <wp:extent cx="2171700" cy="6858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КОМПАНИЯ</w:t>
                            </w:r>
                          </w:p>
                          <w:p w:rsidR="00AB2AF8" w:rsidRPr="009A67C0" w:rsidRDefault="00AB2AF8" w:rsidP="00AB2AF8">
                            <w:pPr>
                              <w:jc w:val="center"/>
                              <w:rPr>
                                <w:rFonts w:ascii="Arial" w:hAnsi="Arial" w:cs="Arial"/>
                                <w:sz w:val="20"/>
                                <w:szCs w:val="20"/>
                              </w:rPr>
                            </w:pPr>
                            <w:r w:rsidRPr="009A67C0">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6" type="#_x0000_t202" style="position:absolute;left:0;text-align:left;margin-left:18pt;margin-top:.3pt;width:171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hKhAIAABg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" stroked="f">
                <v:textbo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КОМПАНИЯ</w:t>
                      </w:r>
                    </w:p>
                    <w:p w:rsidR="00AB2AF8" w:rsidRPr="009A67C0" w:rsidRDefault="00AB2AF8" w:rsidP="00AB2AF8">
                      <w:pPr>
                        <w:jc w:val="center"/>
                        <w:rPr>
                          <w:rFonts w:ascii="Arial" w:hAnsi="Arial" w:cs="Arial"/>
                          <w:sz w:val="20"/>
                          <w:szCs w:val="20"/>
                        </w:rPr>
                      </w:pPr>
                      <w:r w:rsidRPr="009A67C0">
                        <w:rPr>
                          <w:rFonts w:ascii="Arial" w:hAnsi="Arial" w:cs="Arial"/>
                          <w:sz w:val="20"/>
                          <w:szCs w:val="20"/>
                        </w:rPr>
                        <w:t>________________________</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5920" behindDoc="0" locked="0" layoutInCell="1" allowOverlap="1">
                <wp:simplePos x="0" y="0"/>
                <wp:positionH relativeFrom="column">
                  <wp:posOffset>3467100</wp:posOffset>
                </wp:positionH>
                <wp:positionV relativeFrom="paragraph">
                  <wp:posOffset>15240</wp:posOffset>
                </wp:positionV>
                <wp:extent cx="2171700" cy="6858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ПОДРЯДЧИК</w:t>
                            </w:r>
                          </w:p>
                          <w:p w:rsidR="00AB2AF8" w:rsidRPr="009A67C0" w:rsidRDefault="00AB2AF8" w:rsidP="00AB2AF8">
                            <w:pPr>
                              <w:jc w:val="center"/>
                              <w:rPr>
                                <w:rFonts w:ascii="Arial" w:hAnsi="Arial" w:cs="Arial"/>
                                <w:sz w:val="20"/>
                                <w:szCs w:val="20"/>
                              </w:rPr>
                            </w:pPr>
                            <w:r w:rsidRPr="009A67C0">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left:0;text-align:left;margin-left:273pt;margin-top:1.2pt;width:171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6hQ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" stroked="f">
                <v:textbox>
                  <w:txbxContent>
                    <w:p w:rsidR="00AB2AF8" w:rsidRPr="005C1B67" w:rsidRDefault="00AB2AF8" w:rsidP="00AB2AF8">
                      <w:pPr>
                        <w:jc w:val="center"/>
                        <w:rPr>
                          <w:rFonts w:ascii="Times New Roman" w:hAnsi="Times New Roman"/>
                          <w:sz w:val="20"/>
                          <w:szCs w:val="20"/>
                        </w:rPr>
                      </w:pPr>
                      <w:r w:rsidRPr="005C1B67">
                        <w:rPr>
                          <w:rFonts w:ascii="Times New Roman" w:hAnsi="Times New Roman"/>
                          <w:sz w:val="20"/>
                          <w:szCs w:val="20"/>
                        </w:rPr>
                        <w:t>ПОДРЯДЧИК</w:t>
                      </w:r>
                    </w:p>
                    <w:p w:rsidR="00AB2AF8" w:rsidRPr="009A67C0" w:rsidRDefault="00AB2AF8" w:rsidP="00AB2AF8">
                      <w:pPr>
                        <w:jc w:val="center"/>
                        <w:rPr>
                          <w:rFonts w:ascii="Arial" w:hAnsi="Arial" w:cs="Arial"/>
                          <w:sz w:val="20"/>
                          <w:szCs w:val="20"/>
                        </w:rPr>
                      </w:pPr>
                      <w:r w:rsidRPr="009A67C0">
                        <w:rPr>
                          <w:rFonts w:ascii="Arial" w:hAnsi="Arial" w:cs="Arial"/>
                          <w:sz w:val="20"/>
                          <w:szCs w:val="20"/>
                        </w:rPr>
                        <w:t>________________________</w:t>
                      </w:r>
                    </w:p>
                  </w:txbxContent>
                </v:textbox>
              </v:shape>
            </w:pict>
          </mc:Fallback>
        </mc:AlternateContent>
      </w: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tabs>
          <w:tab w:val="left" w:pos="3330"/>
        </w:tabs>
        <w:jc w:val="center"/>
        <w:rPr>
          <w:rFonts w:ascii="Arial" w:hAnsi="Arial" w:cs="Arial"/>
          <w:b/>
          <w:sz w:val="20"/>
          <w:szCs w:val="20"/>
        </w:rPr>
      </w:pPr>
    </w:p>
    <w:p w:rsidR="00AB2AF8" w:rsidRPr="00C558E9" w:rsidRDefault="00AB2AF8" w:rsidP="00AB2AF8">
      <w:pPr>
        <w:tabs>
          <w:tab w:val="left" w:pos="3330"/>
        </w:tabs>
        <w:jc w:val="center"/>
        <w:rPr>
          <w:rFonts w:ascii="Arial" w:hAnsi="Arial" w:cs="Arial"/>
          <w:b/>
          <w:sz w:val="18"/>
          <w:szCs w:val="18"/>
        </w:rPr>
      </w:pPr>
    </w:p>
    <w:p w:rsidR="00AB2AF8" w:rsidRPr="00C558E9" w:rsidRDefault="00AB2AF8" w:rsidP="00AB2AF8">
      <w:pPr>
        <w:tabs>
          <w:tab w:val="left" w:pos="3330"/>
        </w:tabs>
        <w:jc w:val="center"/>
        <w:rPr>
          <w:rFonts w:ascii="Arial" w:hAnsi="Arial" w:cs="Arial"/>
          <w:b/>
          <w:sz w:val="18"/>
          <w:szCs w:val="18"/>
        </w:rPr>
      </w:pPr>
    </w:p>
    <w:p w:rsidR="00AB2AF8" w:rsidRPr="00C558E9" w:rsidRDefault="00AB2AF8" w:rsidP="00AB2AF8">
      <w:pPr>
        <w:tabs>
          <w:tab w:val="left" w:pos="3330"/>
        </w:tabs>
        <w:jc w:val="center"/>
        <w:rPr>
          <w:rFonts w:ascii="Arial" w:hAnsi="Arial" w:cs="Arial"/>
          <w:b/>
          <w:sz w:val="18"/>
          <w:szCs w:val="18"/>
        </w:rPr>
      </w:pPr>
    </w:p>
    <w:p w:rsidR="00AB2AF8" w:rsidRPr="00C558E9" w:rsidRDefault="00AB2AF8" w:rsidP="00AB2AF8">
      <w:pPr>
        <w:tabs>
          <w:tab w:val="left" w:pos="3330"/>
        </w:tabs>
        <w:jc w:val="center"/>
        <w:rPr>
          <w:rFonts w:ascii="Arial" w:hAnsi="Arial" w:cs="Arial"/>
          <w:b/>
          <w:sz w:val="18"/>
          <w:szCs w:val="18"/>
        </w:rPr>
      </w:pP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tabs>
          <w:tab w:val="left" w:pos="3330"/>
        </w:tabs>
        <w:jc w:val="center"/>
        <w:rPr>
          <w:rFonts w:ascii="Times New Roman" w:hAnsi="Times New Roman"/>
          <w:b/>
          <w:sz w:val="20"/>
          <w:szCs w:val="20"/>
        </w:rPr>
      </w:pPr>
    </w:p>
    <w:p w:rsidR="00AB2AF8" w:rsidRPr="00C558E9" w:rsidRDefault="00AB2AF8" w:rsidP="00AB2AF8">
      <w:pPr>
        <w:jc w:val="right"/>
        <w:rPr>
          <w:rFonts w:ascii="Times New Roman" w:hAnsi="Times New Roman"/>
          <w:sz w:val="20"/>
          <w:szCs w:val="20"/>
          <w:lang w:val="en-US"/>
        </w:rPr>
      </w:pPr>
      <w:r w:rsidRPr="00C558E9">
        <w:rPr>
          <w:rFonts w:ascii="Times New Roman" w:hAnsi="Times New Roman"/>
          <w:sz w:val="20"/>
          <w:szCs w:val="20"/>
          <w:lang w:val="en-US"/>
        </w:rPr>
        <w:t>Schedule F to the Contract</w:t>
      </w:r>
    </w:p>
    <w:p w:rsidR="00AB2AF8" w:rsidRPr="00C558E9" w:rsidRDefault="00AB2AF8" w:rsidP="00AB2AF8">
      <w:pPr>
        <w:jc w:val="center"/>
        <w:rPr>
          <w:rFonts w:ascii="Times New Roman" w:hAnsi="Times New Roman"/>
          <w:b/>
          <w:sz w:val="20"/>
          <w:szCs w:val="20"/>
          <w:lang w:val="en-US"/>
        </w:rPr>
      </w:pPr>
    </w:p>
    <w:p w:rsidR="00AB2AF8" w:rsidRPr="00C558E9" w:rsidRDefault="00AB2AF8" w:rsidP="00AB2AF8">
      <w:pPr>
        <w:jc w:val="center"/>
        <w:rPr>
          <w:rFonts w:ascii="Times New Roman" w:hAnsi="Times New Roman"/>
          <w:b/>
          <w:sz w:val="20"/>
          <w:szCs w:val="20"/>
          <w:lang w:val="en-US"/>
        </w:rPr>
      </w:pPr>
    </w:p>
    <w:p w:rsidR="00AB2AF8" w:rsidRPr="00C558E9" w:rsidRDefault="00AB2AF8" w:rsidP="00AB2AF8">
      <w:pPr>
        <w:jc w:val="center"/>
        <w:rPr>
          <w:rFonts w:ascii="Times New Roman" w:hAnsi="Times New Roman"/>
          <w:b/>
          <w:sz w:val="20"/>
          <w:szCs w:val="20"/>
          <w:lang w:val="en-US"/>
        </w:rPr>
      </w:pPr>
    </w:p>
    <w:p w:rsidR="00AB2AF8" w:rsidRPr="00C558E9" w:rsidRDefault="00AB2AF8" w:rsidP="00AB2AF8">
      <w:pPr>
        <w:jc w:val="center"/>
        <w:rPr>
          <w:rFonts w:ascii="Times New Roman" w:hAnsi="Times New Roman"/>
          <w:b/>
          <w:sz w:val="20"/>
          <w:szCs w:val="20"/>
          <w:lang w:val="en-US"/>
        </w:rPr>
      </w:pPr>
      <w:r w:rsidRPr="00C558E9">
        <w:rPr>
          <w:rFonts w:ascii="Times New Roman" w:hAnsi="Times New Roman"/>
          <w:b/>
          <w:sz w:val="20"/>
          <w:szCs w:val="20"/>
          <w:lang w:val="en-US"/>
        </w:rPr>
        <w:t>Insurance terms</w:t>
      </w:r>
    </w:p>
    <w:p w:rsidR="00AB2AF8" w:rsidRPr="00C558E9" w:rsidRDefault="00AB2AF8" w:rsidP="00AB2AF8">
      <w:pPr>
        <w:spacing w:after="0" w:line="240" w:lineRule="auto"/>
        <w:ind w:firstLine="708"/>
        <w:jc w:val="both"/>
        <w:rPr>
          <w:rFonts w:ascii="Times New Roman" w:hAnsi="Times New Roman"/>
          <w:sz w:val="20"/>
          <w:szCs w:val="20"/>
          <w:lang w:val="en-US"/>
        </w:rPr>
      </w:pPr>
      <w:r w:rsidRPr="00C558E9">
        <w:rPr>
          <w:rFonts w:ascii="Times New Roman" w:hAnsi="Times New Roman"/>
          <w:sz w:val="20"/>
          <w:szCs w:val="20"/>
          <w:lang w:val="en-US"/>
        </w:rPr>
        <w:t>During the Contract validity period CONTRACTOR is obliged to save insurance coverage in type and sum, specified below, with CONTRACTOR’s commitments in Item 14 of the Contract. Contractor provides insurance policies which also have full legal effect and can not be annulled or considerably amended without preliminary written notification of the COMPANY. In accordance with commitments accepted by CONTRACTOR its insurance releases COMPANY from subrogation.</w:t>
      </w:r>
    </w:p>
    <w:p w:rsidR="00AB2AF8" w:rsidRPr="00C558E9" w:rsidRDefault="00AB2AF8" w:rsidP="00AB2AF8">
      <w:pPr>
        <w:spacing w:after="0" w:line="240" w:lineRule="auto"/>
        <w:jc w:val="both"/>
        <w:rPr>
          <w:rFonts w:ascii="Times New Roman" w:hAnsi="Times New Roman"/>
          <w:sz w:val="20"/>
          <w:szCs w:val="20"/>
          <w:lang w:val="en-US"/>
        </w:rPr>
      </w:pPr>
    </w:p>
    <w:p w:rsidR="00AB2AF8" w:rsidRPr="00C558E9" w:rsidRDefault="00AB2AF8" w:rsidP="00D2591F">
      <w:pPr>
        <w:numPr>
          <w:ilvl w:val="0"/>
          <w:numId w:val="54"/>
        </w:num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Compulsory insurance of the worker from accidents during performance of labor (service) duties.</w:t>
      </w:r>
    </w:p>
    <w:p w:rsidR="00AB2AF8" w:rsidRPr="00C558E9" w:rsidRDefault="00AB2AF8" w:rsidP="00AB2AF8">
      <w:pPr>
        <w:spacing w:after="0" w:line="240" w:lineRule="auto"/>
        <w:ind w:left="360"/>
        <w:jc w:val="both"/>
        <w:rPr>
          <w:rFonts w:ascii="Times New Roman" w:hAnsi="Times New Roman"/>
          <w:sz w:val="20"/>
          <w:szCs w:val="20"/>
          <w:lang w:val="en-US"/>
        </w:rPr>
      </w:pPr>
    </w:p>
    <w:p w:rsidR="00AB2AF8" w:rsidRPr="00C558E9" w:rsidRDefault="00AB2AF8" w:rsidP="00D2591F">
      <w:pPr>
        <w:numPr>
          <w:ilvl w:val="0"/>
          <w:numId w:val="54"/>
        </w:num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Insurance of civil liability of owners of vehicles.</w:t>
      </w:r>
    </w:p>
    <w:p w:rsidR="00AB2AF8" w:rsidRPr="00C558E9" w:rsidRDefault="00AB2AF8" w:rsidP="00AB2AF8">
      <w:pPr>
        <w:spacing w:after="0" w:line="240" w:lineRule="auto"/>
        <w:jc w:val="both"/>
        <w:rPr>
          <w:rFonts w:ascii="Times New Roman" w:hAnsi="Times New Roman"/>
          <w:sz w:val="20"/>
          <w:szCs w:val="20"/>
          <w:lang w:val="en-US"/>
        </w:rPr>
      </w:pPr>
    </w:p>
    <w:p w:rsidR="00AB2AF8" w:rsidRPr="00C558E9" w:rsidRDefault="00AB2AF8" w:rsidP="00AB2AF8">
      <w:pPr>
        <w:spacing w:after="0" w:line="240" w:lineRule="auto"/>
        <w:ind w:left="360"/>
        <w:jc w:val="both"/>
        <w:rPr>
          <w:rFonts w:ascii="Times New Roman" w:hAnsi="Times New Roman"/>
          <w:sz w:val="20"/>
          <w:szCs w:val="20"/>
          <w:lang w:val="en-US"/>
        </w:rPr>
      </w:pPr>
    </w:p>
    <w:p w:rsidR="00AB2AF8" w:rsidRPr="00C558E9" w:rsidRDefault="00AB2AF8" w:rsidP="00D2591F">
      <w:pPr>
        <w:numPr>
          <w:ilvl w:val="0"/>
          <w:numId w:val="54"/>
        </w:num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Facility owner’s liability insurance, activity of which associated with causing damage to third parties.</w:t>
      </w:r>
    </w:p>
    <w:p w:rsidR="00AB2AF8" w:rsidRPr="00C558E9" w:rsidRDefault="00AB2AF8" w:rsidP="00AB2AF8">
      <w:pPr>
        <w:spacing w:after="0" w:line="240" w:lineRule="auto"/>
        <w:jc w:val="both"/>
        <w:rPr>
          <w:rFonts w:ascii="Times New Roman" w:hAnsi="Times New Roman"/>
          <w:sz w:val="20"/>
          <w:szCs w:val="20"/>
          <w:lang w:val="en-US"/>
        </w:rPr>
      </w:pPr>
    </w:p>
    <w:p w:rsidR="00AB2AF8" w:rsidRPr="00C558E9" w:rsidRDefault="00AB2AF8" w:rsidP="00D2591F">
      <w:pPr>
        <w:numPr>
          <w:ilvl w:val="0"/>
          <w:numId w:val="54"/>
        </w:numPr>
        <w:spacing w:after="0" w:line="240" w:lineRule="auto"/>
        <w:ind w:left="0" w:firstLine="360"/>
        <w:jc w:val="both"/>
        <w:rPr>
          <w:rFonts w:ascii="Times New Roman" w:hAnsi="Times New Roman"/>
          <w:sz w:val="20"/>
          <w:szCs w:val="20"/>
        </w:rPr>
      </w:pPr>
      <w:r w:rsidRPr="00C558E9">
        <w:rPr>
          <w:rFonts w:ascii="Times New Roman" w:hAnsi="Times New Roman"/>
          <w:sz w:val="20"/>
          <w:szCs w:val="20"/>
        </w:rPr>
        <w:t>Ecological insurance.</w:t>
      </w:r>
    </w:p>
    <w:p w:rsidR="00AB2AF8" w:rsidRPr="00C558E9" w:rsidRDefault="00AB2AF8" w:rsidP="00AB2AF8">
      <w:pPr>
        <w:spacing w:after="0" w:line="240" w:lineRule="auto"/>
        <w:jc w:val="both"/>
        <w:rPr>
          <w:rFonts w:ascii="Times New Roman" w:hAnsi="Times New Roman"/>
          <w:sz w:val="20"/>
          <w:szCs w:val="20"/>
        </w:rPr>
      </w:pPr>
    </w:p>
    <w:p w:rsidR="00AB2AF8" w:rsidRPr="00C558E9" w:rsidRDefault="00AB2AF8" w:rsidP="00D2591F">
      <w:pPr>
        <w:numPr>
          <w:ilvl w:val="0"/>
          <w:numId w:val="54"/>
        </w:num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Insurance of the Equipment of the CONTRACTOR,</w:t>
      </w:r>
      <w:r w:rsidRPr="00C558E9">
        <w:rPr>
          <w:lang w:val="en-US"/>
        </w:rPr>
        <w:t xml:space="preserve"> </w:t>
      </w:r>
      <w:r w:rsidRPr="00C558E9">
        <w:rPr>
          <w:rFonts w:ascii="Times New Roman" w:hAnsi="Times New Roman"/>
          <w:sz w:val="20"/>
          <w:szCs w:val="20"/>
          <w:lang w:val="en-US"/>
        </w:rPr>
        <w:t>involved in performing the work under this Contract, both own, and rented for the amount, not less than balance cost of the Equipment.</w:t>
      </w:r>
    </w:p>
    <w:p w:rsidR="00AB2AF8" w:rsidRPr="00C558E9" w:rsidRDefault="00AB2AF8" w:rsidP="00AB2AF8">
      <w:pPr>
        <w:spacing w:after="0" w:line="240" w:lineRule="auto"/>
        <w:jc w:val="both"/>
        <w:rPr>
          <w:rFonts w:ascii="Times New Roman" w:hAnsi="Times New Roman"/>
          <w:sz w:val="20"/>
          <w:szCs w:val="20"/>
          <w:lang w:val="en-US"/>
        </w:rPr>
      </w:pPr>
    </w:p>
    <w:p w:rsidR="00AB2AF8" w:rsidRPr="00C558E9" w:rsidRDefault="00AB2AF8" w:rsidP="00D2591F">
      <w:pPr>
        <w:numPr>
          <w:ilvl w:val="0"/>
          <w:numId w:val="54"/>
        </w:numPr>
        <w:spacing w:after="0" w:line="240" w:lineRule="auto"/>
        <w:jc w:val="both"/>
        <w:rPr>
          <w:rFonts w:ascii="Times New Roman" w:hAnsi="Times New Roman"/>
          <w:sz w:val="20"/>
          <w:szCs w:val="20"/>
          <w:lang w:val="en-US"/>
        </w:rPr>
      </w:pPr>
      <w:r w:rsidRPr="00C558E9">
        <w:rPr>
          <w:rFonts w:ascii="Times New Roman" w:hAnsi="Times New Roman"/>
          <w:sz w:val="20"/>
          <w:szCs w:val="20"/>
          <w:lang w:val="en-US"/>
        </w:rPr>
        <w:t>All other kinds of insurance required by the legislation of the Republic of Kazakhstan.</w:t>
      </w:r>
    </w:p>
    <w:p w:rsidR="00AB2AF8" w:rsidRPr="00C558E9" w:rsidRDefault="00AB2AF8" w:rsidP="00AB2AF8">
      <w:pPr>
        <w:spacing w:after="0" w:line="240" w:lineRule="auto"/>
        <w:jc w:val="both"/>
        <w:rPr>
          <w:rFonts w:ascii="Times New Roman" w:hAnsi="Times New Roman"/>
          <w:sz w:val="20"/>
          <w:szCs w:val="20"/>
          <w:lang w:val="en-US"/>
        </w:rPr>
      </w:pPr>
    </w:p>
    <w:p w:rsidR="00AB2AF8" w:rsidRPr="00C558E9" w:rsidRDefault="00AB2AF8" w:rsidP="00AB2AF8">
      <w:pPr>
        <w:spacing w:after="0" w:line="240" w:lineRule="auto"/>
        <w:jc w:val="both"/>
        <w:rPr>
          <w:rFonts w:ascii="Times New Roman" w:hAnsi="Times New Roman"/>
          <w:sz w:val="20"/>
          <w:szCs w:val="20"/>
          <w:lang w:val="en-US"/>
        </w:rPr>
      </w:pPr>
    </w:p>
    <w:p w:rsidR="00AB2AF8" w:rsidRPr="00C558E9" w:rsidRDefault="00AB2AF8" w:rsidP="00AB2AF8">
      <w:pPr>
        <w:tabs>
          <w:tab w:val="left" w:pos="5415"/>
        </w:tabs>
        <w:rPr>
          <w:rFonts w:ascii="Times New Roman" w:hAnsi="Times New Roman"/>
          <w:sz w:val="20"/>
          <w:szCs w:val="20"/>
          <w:lang w:val="en-US"/>
        </w:rPr>
      </w:pPr>
      <w:r w:rsidRPr="00C558E9">
        <w:rPr>
          <w:rFonts w:ascii="Times New Roman" w:hAnsi="Times New Roman"/>
          <w:sz w:val="20"/>
          <w:szCs w:val="20"/>
          <w:lang w:val="en-US"/>
        </w:rPr>
        <w:t>Types of insurance listed above should exclude subrogation against the COMPANY, its Contractors and Subcontractors.</w:t>
      </w:r>
    </w:p>
    <w:p w:rsidR="00AB2AF8" w:rsidRPr="00C558E9" w:rsidRDefault="00AB2AF8" w:rsidP="00AB2AF8">
      <w:pPr>
        <w:rPr>
          <w:rFonts w:ascii="Arial" w:hAnsi="Arial" w:cs="Arial"/>
          <w:sz w:val="20"/>
          <w:szCs w:val="20"/>
          <w:lang w:val="en-US"/>
        </w:rPr>
      </w:pPr>
    </w:p>
    <w:p w:rsidR="00AB2AF8" w:rsidRPr="00C558E9" w:rsidRDefault="00AB2AF8" w:rsidP="00AB2AF8">
      <w:pPr>
        <w:rPr>
          <w:rFonts w:ascii="Arial" w:hAnsi="Arial" w:cs="Arial"/>
          <w:sz w:val="20"/>
          <w:szCs w:val="20"/>
          <w:lang w:val="en-US"/>
        </w:rPr>
      </w:pPr>
    </w:p>
    <w:p w:rsidR="00AB2AF8" w:rsidRPr="00C558E9" w:rsidRDefault="00AB2AF8" w:rsidP="00AB2AF8">
      <w:pPr>
        <w:rPr>
          <w:rFonts w:ascii="Arial" w:hAnsi="Arial" w:cs="Arial"/>
          <w:sz w:val="20"/>
          <w:szCs w:val="20"/>
          <w:lang w:val="en-US"/>
        </w:rPr>
      </w:pPr>
    </w:p>
    <w:p w:rsidR="00AB2AF8" w:rsidRPr="00C558E9" w:rsidRDefault="00AB2AF8" w:rsidP="00AB2AF8">
      <w:pPr>
        <w:tabs>
          <w:tab w:val="left" w:pos="3330"/>
        </w:tabs>
        <w:jc w:val="center"/>
        <w:rPr>
          <w:rFonts w:ascii="Arial" w:hAnsi="Arial" w:cs="Arial"/>
          <w:b/>
          <w:sz w:val="18"/>
          <w:szCs w:val="18"/>
          <w:lang w:val="en-US"/>
        </w:rPr>
      </w:pPr>
    </w:p>
    <w:p w:rsidR="00AB2AF8" w:rsidRPr="00C558E9" w:rsidRDefault="00C558E9" w:rsidP="00AB2AF8">
      <w:pPr>
        <w:tabs>
          <w:tab w:val="left" w:pos="3330"/>
        </w:tabs>
        <w:jc w:val="center"/>
        <w:rPr>
          <w:rFonts w:ascii="Arial" w:hAnsi="Arial" w:cs="Arial"/>
          <w:b/>
          <w:sz w:val="18"/>
          <w:szCs w:val="18"/>
          <w:lang w:val="en-US"/>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3086100</wp:posOffset>
                </wp:positionH>
                <wp:positionV relativeFrom="paragraph">
                  <wp:posOffset>60960</wp:posOffset>
                </wp:positionV>
                <wp:extent cx="2171700" cy="685800"/>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A51722" w:rsidRDefault="00AB2AF8" w:rsidP="00AB2AF8">
                            <w:pPr>
                              <w:spacing w:after="0" w:line="240" w:lineRule="auto"/>
                              <w:jc w:val="center"/>
                              <w:rPr>
                                <w:rFonts w:ascii="Times New Roman" w:hAnsi="Times New Roman"/>
                                <w:sz w:val="20"/>
                                <w:szCs w:val="20"/>
                              </w:rPr>
                            </w:pPr>
                            <w:r w:rsidRPr="00A51722">
                              <w:rPr>
                                <w:rFonts w:ascii="Times New Roman" w:hAnsi="Times New Roman"/>
                                <w:sz w:val="20"/>
                                <w:szCs w:val="20"/>
                              </w:rPr>
                              <w:t>CONTRACTOR</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8" type="#_x0000_t202" style="position:absolute;left:0;text-align:left;margin-left:243pt;margin-top:4.8pt;width:171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" stroked="f">
                <v:textbox>
                  <w:txbxContent>
                    <w:p w:rsidR="00AB2AF8" w:rsidRPr="00A51722" w:rsidRDefault="00AB2AF8" w:rsidP="00AB2AF8">
                      <w:pPr>
                        <w:spacing w:after="0" w:line="240" w:lineRule="auto"/>
                        <w:jc w:val="center"/>
                        <w:rPr>
                          <w:rFonts w:ascii="Times New Roman" w:hAnsi="Times New Roman"/>
                          <w:sz w:val="20"/>
                          <w:szCs w:val="20"/>
                        </w:rPr>
                      </w:pPr>
                      <w:r w:rsidRPr="00A51722">
                        <w:rPr>
                          <w:rFonts w:ascii="Times New Roman" w:hAnsi="Times New Roman"/>
                          <w:sz w:val="20"/>
                          <w:szCs w:val="20"/>
                        </w:rPr>
                        <w:t>CONTRACTOR</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114300</wp:posOffset>
                </wp:positionH>
                <wp:positionV relativeFrom="paragraph">
                  <wp:posOffset>60960</wp:posOffset>
                </wp:positionV>
                <wp:extent cx="2171700" cy="685800"/>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A51722" w:rsidRDefault="00AB2AF8" w:rsidP="00AB2AF8">
                            <w:pPr>
                              <w:spacing w:after="0" w:line="240" w:lineRule="auto"/>
                              <w:jc w:val="center"/>
                              <w:rPr>
                                <w:rFonts w:ascii="Times New Roman" w:hAnsi="Times New Roman"/>
                                <w:sz w:val="20"/>
                                <w:szCs w:val="20"/>
                              </w:rPr>
                            </w:pPr>
                            <w:r w:rsidRPr="00A51722">
                              <w:rPr>
                                <w:rFonts w:ascii="Times New Roman" w:hAnsi="Times New Roman"/>
                                <w:sz w:val="20"/>
                                <w:szCs w:val="20"/>
                              </w:rPr>
                              <w:t>COMPANY</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9" type="#_x0000_t202" style="position:absolute;left:0;text-align:left;margin-left:9pt;margin-top:4.8pt;width:171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" stroked="f">
                <v:textbox>
                  <w:txbxContent>
                    <w:p w:rsidR="00AB2AF8" w:rsidRPr="00A51722" w:rsidRDefault="00AB2AF8" w:rsidP="00AB2AF8">
                      <w:pPr>
                        <w:spacing w:after="0" w:line="240" w:lineRule="auto"/>
                        <w:jc w:val="center"/>
                        <w:rPr>
                          <w:rFonts w:ascii="Times New Roman" w:hAnsi="Times New Roman"/>
                          <w:sz w:val="20"/>
                          <w:szCs w:val="20"/>
                        </w:rPr>
                      </w:pPr>
                      <w:r w:rsidRPr="00A51722">
                        <w:rPr>
                          <w:rFonts w:ascii="Times New Roman" w:hAnsi="Times New Roman"/>
                          <w:sz w:val="20"/>
                          <w:szCs w:val="20"/>
                        </w:rPr>
                        <w:t>COMPANY</w:t>
                      </w:r>
                    </w:p>
                    <w:p w:rsidR="00AB2AF8" w:rsidRPr="00BA793C" w:rsidRDefault="00AB2AF8" w:rsidP="00AB2AF8">
                      <w:pPr>
                        <w:jc w:val="center"/>
                        <w:rPr>
                          <w:rFonts w:ascii="Arial" w:hAnsi="Arial" w:cs="Arial"/>
                          <w:sz w:val="20"/>
                          <w:szCs w:val="20"/>
                        </w:rPr>
                      </w:pPr>
                      <w:r w:rsidRPr="00BA793C">
                        <w:rPr>
                          <w:rFonts w:ascii="Arial" w:hAnsi="Arial" w:cs="Arial"/>
                          <w:sz w:val="20"/>
                          <w:szCs w:val="20"/>
                        </w:rPr>
                        <w:t>________________________</w:t>
                      </w:r>
                    </w:p>
                  </w:txbxContent>
                </v:textbox>
              </v:shape>
            </w:pict>
          </mc:Fallback>
        </mc:AlternateContent>
      </w:r>
    </w:p>
    <w:p w:rsidR="00AB2AF8" w:rsidRPr="00C558E9" w:rsidRDefault="00AB2AF8" w:rsidP="00AB2AF8">
      <w:pPr>
        <w:tabs>
          <w:tab w:val="left" w:pos="3330"/>
        </w:tabs>
        <w:jc w:val="center"/>
        <w:rPr>
          <w:rFonts w:ascii="Arial" w:hAnsi="Arial" w:cs="Arial"/>
          <w:b/>
          <w:sz w:val="18"/>
          <w:szCs w:val="18"/>
          <w:lang w:val="en-US"/>
        </w:rPr>
      </w:pPr>
    </w:p>
    <w:p w:rsidR="00AB2AF8" w:rsidRPr="00C558E9" w:rsidRDefault="00AB2AF8" w:rsidP="00AB2AF8">
      <w:pPr>
        <w:tabs>
          <w:tab w:val="left" w:pos="3330"/>
        </w:tabs>
        <w:jc w:val="center"/>
        <w:rPr>
          <w:rFonts w:ascii="Arial" w:hAnsi="Arial" w:cs="Arial"/>
          <w:b/>
          <w:sz w:val="18"/>
          <w:szCs w:val="18"/>
          <w:lang w:val="en-US"/>
        </w:rPr>
      </w:pPr>
    </w:p>
    <w:p w:rsidR="00AB2AF8" w:rsidRPr="00C558E9" w:rsidRDefault="00AB2AF8" w:rsidP="00AB2AF8">
      <w:pPr>
        <w:tabs>
          <w:tab w:val="left" w:pos="3330"/>
        </w:tabs>
        <w:jc w:val="right"/>
        <w:rPr>
          <w:rFonts w:ascii="Times New Roman" w:hAnsi="Times New Roman"/>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center"/>
        <w:rPr>
          <w:rFonts w:ascii="Times New Roman" w:hAnsi="Times New Roman"/>
          <w:b/>
          <w:sz w:val="20"/>
          <w:szCs w:val="20"/>
          <w:lang w:val="en-US"/>
        </w:rPr>
      </w:pPr>
    </w:p>
    <w:p w:rsidR="00AB2AF8" w:rsidRPr="00C558E9" w:rsidRDefault="00AB2AF8" w:rsidP="00AB2AF8">
      <w:pPr>
        <w:tabs>
          <w:tab w:val="left" w:pos="3330"/>
        </w:tabs>
        <w:jc w:val="right"/>
        <w:rPr>
          <w:rFonts w:ascii="Times New Roman" w:hAnsi="Times New Roman"/>
          <w:sz w:val="20"/>
          <w:szCs w:val="20"/>
        </w:rPr>
      </w:pPr>
      <w:r w:rsidRPr="00C558E9">
        <w:rPr>
          <w:rFonts w:ascii="Times New Roman" w:hAnsi="Times New Roman"/>
          <w:sz w:val="20"/>
          <w:szCs w:val="20"/>
        </w:rPr>
        <w:t>Приложение Ж к Договору</w:t>
      </w:r>
    </w:p>
    <w:p w:rsidR="00AB2AF8" w:rsidRPr="00C558E9" w:rsidRDefault="00AB2AF8" w:rsidP="00AB2AF8">
      <w:pPr>
        <w:jc w:val="center"/>
        <w:rPr>
          <w:rFonts w:ascii="Times New Roman" w:hAnsi="Times New Roman"/>
          <w:b/>
          <w:sz w:val="20"/>
          <w:szCs w:val="20"/>
        </w:rPr>
      </w:pPr>
      <w:r w:rsidRPr="00C558E9">
        <w:rPr>
          <w:rFonts w:ascii="Times New Roman" w:hAnsi="Times New Roman"/>
          <w:b/>
          <w:sz w:val="20"/>
          <w:szCs w:val="20"/>
        </w:rPr>
        <w:tab/>
      </w:r>
    </w:p>
    <w:p w:rsidR="00AB2AF8" w:rsidRPr="00C558E9" w:rsidRDefault="00AB2AF8" w:rsidP="00AB2AF8">
      <w:pPr>
        <w:jc w:val="center"/>
        <w:rPr>
          <w:rFonts w:ascii="Times New Roman" w:hAnsi="Times New Roman"/>
          <w:b/>
          <w:sz w:val="20"/>
          <w:szCs w:val="20"/>
        </w:rPr>
      </w:pPr>
    </w:p>
    <w:p w:rsidR="00AB2AF8" w:rsidRPr="00C558E9" w:rsidRDefault="00AB2AF8" w:rsidP="00AB2AF8">
      <w:pPr>
        <w:jc w:val="center"/>
        <w:rPr>
          <w:rFonts w:ascii="Times New Roman" w:hAnsi="Times New Roman"/>
          <w:b/>
          <w:sz w:val="20"/>
          <w:szCs w:val="20"/>
        </w:rPr>
      </w:pPr>
      <w:r w:rsidRPr="00C558E9">
        <w:rPr>
          <w:rFonts w:ascii="Times New Roman" w:hAnsi="Times New Roman"/>
          <w:b/>
          <w:sz w:val="20"/>
          <w:szCs w:val="20"/>
        </w:rPr>
        <w:t>Обновление буровой установки / рабочая программа и график мобилизации</w:t>
      </w:r>
    </w:p>
    <w:p w:rsidR="00AB2AF8" w:rsidRPr="00C558E9" w:rsidRDefault="00AB2AF8" w:rsidP="00AB2AF8">
      <w:pPr>
        <w:ind w:left="567" w:right="1133"/>
        <w:jc w:val="center"/>
        <w:rPr>
          <w:rFonts w:ascii="Times New Roman" w:hAnsi="Times New Roman"/>
          <w:sz w:val="20"/>
          <w:szCs w:val="20"/>
        </w:rPr>
      </w:pPr>
      <w:r w:rsidRPr="00C558E9">
        <w:rPr>
          <w:rFonts w:ascii="Times New Roman" w:hAnsi="Times New Roman"/>
          <w:sz w:val="20"/>
          <w:szCs w:val="20"/>
        </w:rPr>
        <w:t xml:space="preserve"> (предоставляется ПОДРЯДЧИКОМ)</w:t>
      </w:r>
    </w:p>
    <w:p w:rsidR="00AB2AF8" w:rsidRPr="00C558E9" w:rsidRDefault="00AB2AF8" w:rsidP="00AB2AF8">
      <w:pPr>
        <w:ind w:left="567" w:right="1133"/>
        <w:jc w:val="both"/>
        <w:rPr>
          <w:rFonts w:ascii="Times New Roman" w:hAnsi="Times New Roman"/>
          <w:sz w:val="20"/>
          <w:szCs w:val="20"/>
        </w:rPr>
      </w:pPr>
    </w:p>
    <w:p w:rsidR="00AB2AF8" w:rsidRPr="00C558E9" w:rsidRDefault="00AB2AF8" w:rsidP="00AB2AF8">
      <w:pPr>
        <w:ind w:left="567" w:right="1133"/>
        <w:jc w:val="both"/>
        <w:rPr>
          <w:rFonts w:ascii="Times New Roman" w:hAnsi="Times New Roman"/>
          <w:sz w:val="20"/>
          <w:szCs w:val="20"/>
        </w:rPr>
      </w:pPr>
    </w:p>
    <w:p w:rsidR="00AB2AF8" w:rsidRPr="00C558E9" w:rsidRDefault="00AB2AF8" w:rsidP="00AB2AF8">
      <w:pPr>
        <w:ind w:right="566"/>
        <w:jc w:val="both"/>
        <w:rPr>
          <w:rFonts w:ascii="Times New Roman" w:hAnsi="Times New Roman"/>
          <w:sz w:val="20"/>
          <w:szCs w:val="20"/>
        </w:rPr>
      </w:pPr>
      <w:r w:rsidRPr="00C558E9">
        <w:rPr>
          <w:rFonts w:ascii="Times New Roman" w:hAnsi="Times New Roman"/>
          <w:sz w:val="20"/>
          <w:szCs w:val="20"/>
        </w:rPr>
        <w:t>Перечислите все виды работ по буровой установке / лагерю, которые должны быть выполнены до вступления Договора в силу, а также предоставьте подробный календарный план выполнения данных работ и график мобилизации буровой установки и лагеря.</w:t>
      </w:r>
    </w:p>
    <w:p w:rsidR="00AB2AF8" w:rsidRPr="00C558E9" w:rsidRDefault="00AB2AF8" w:rsidP="00AB2AF8">
      <w:pPr>
        <w:ind w:left="567" w:right="566"/>
        <w:jc w:val="both"/>
        <w:rPr>
          <w:rFonts w:cs="Arial"/>
          <w:sz w:val="20"/>
          <w:szCs w:val="20"/>
        </w:rPr>
      </w:pPr>
    </w:p>
    <w:p w:rsidR="00AB2AF8" w:rsidRPr="00C558E9" w:rsidRDefault="00AB2AF8" w:rsidP="00AB2AF8">
      <w:pPr>
        <w:ind w:right="566"/>
        <w:rPr>
          <w:rFonts w:cs="Arial"/>
          <w:b/>
          <w:szCs w:val="20"/>
        </w:rPr>
      </w:pPr>
    </w:p>
    <w:p w:rsidR="00AB2AF8" w:rsidRPr="00C558E9" w:rsidRDefault="00C558E9" w:rsidP="00AB2AF8">
      <w:pPr>
        <w:tabs>
          <w:tab w:val="left" w:pos="4305"/>
        </w:tabs>
        <w:rPr>
          <w:rFonts w:ascii="Arial" w:hAnsi="Arial" w:cs="Arial"/>
          <w:sz w:val="18"/>
          <w:szCs w:val="18"/>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3314700</wp:posOffset>
                </wp:positionH>
                <wp:positionV relativeFrom="paragraph">
                  <wp:posOffset>177800</wp:posOffset>
                </wp:positionV>
                <wp:extent cx="2171700" cy="685800"/>
                <wp:effectExtent l="0" t="0" r="0" b="31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D353B4" w:rsidRDefault="00AB2AF8" w:rsidP="00AB2AF8">
                            <w:pPr>
                              <w:jc w:val="center"/>
                              <w:rPr>
                                <w:rFonts w:ascii="Times New Roman" w:hAnsi="Times New Roman"/>
                                <w:sz w:val="20"/>
                                <w:szCs w:val="20"/>
                              </w:rPr>
                            </w:pPr>
                            <w:r w:rsidRPr="00D353B4">
                              <w:rPr>
                                <w:rFonts w:ascii="Times New Roman" w:hAnsi="Times New Roman"/>
                                <w:sz w:val="20"/>
                                <w:szCs w:val="20"/>
                              </w:rPr>
                              <w:t>ПОДРЯДЧИК</w:t>
                            </w:r>
                          </w:p>
                          <w:p w:rsidR="00AB2AF8" w:rsidRPr="00CB7ADC" w:rsidRDefault="00AB2AF8" w:rsidP="00AB2AF8">
                            <w:pPr>
                              <w:jc w:val="center"/>
                              <w:rPr>
                                <w:rFonts w:ascii="Arial" w:hAnsi="Arial" w:cs="Arial"/>
                                <w:sz w:val="20"/>
                                <w:szCs w:val="20"/>
                              </w:rPr>
                            </w:pPr>
                            <w:r w:rsidRPr="00CB7ADC">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0" type="#_x0000_t202" style="position:absolute;margin-left:261pt;margin-top:14pt;width:171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hgIAABg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" stroked="f">
                <v:textbox>
                  <w:txbxContent>
                    <w:p w:rsidR="00AB2AF8" w:rsidRPr="00D353B4" w:rsidRDefault="00AB2AF8" w:rsidP="00AB2AF8">
                      <w:pPr>
                        <w:jc w:val="center"/>
                        <w:rPr>
                          <w:rFonts w:ascii="Times New Roman" w:hAnsi="Times New Roman"/>
                          <w:sz w:val="20"/>
                          <w:szCs w:val="20"/>
                        </w:rPr>
                      </w:pPr>
                      <w:r w:rsidRPr="00D353B4">
                        <w:rPr>
                          <w:rFonts w:ascii="Times New Roman" w:hAnsi="Times New Roman"/>
                          <w:sz w:val="20"/>
                          <w:szCs w:val="20"/>
                        </w:rPr>
                        <w:t>ПОДРЯДЧИК</w:t>
                      </w:r>
                    </w:p>
                    <w:p w:rsidR="00AB2AF8" w:rsidRPr="00CB7ADC" w:rsidRDefault="00AB2AF8" w:rsidP="00AB2AF8">
                      <w:pPr>
                        <w:jc w:val="center"/>
                        <w:rPr>
                          <w:rFonts w:ascii="Arial" w:hAnsi="Arial" w:cs="Arial"/>
                          <w:sz w:val="20"/>
                          <w:szCs w:val="20"/>
                        </w:rPr>
                      </w:pPr>
                      <w:r w:rsidRPr="00CB7ADC">
                        <w:rPr>
                          <w:rFonts w:ascii="Arial" w:hAnsi="Arial" w:cs="Arial"/>
                          <w:sz w:val="20"/>
                          <w:szCs w:val="20"/>
                        </w:rPr>
                        <w:t>________________________</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177800</wp:posOffset>
                </wp:positionV>
                <wp:extent cx="2171700" cy="685800"/>
                <wp:effectExtent l="0" t="0" r="0"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D353B4" w:rsidRDefault="00AB2AF8" w:rsidP="00AB2AF8">
                            <w:pPr>
                              <w:jc w:val="center"/>
                              <w:rPr>
                                <w:rFonts w:ascii="Times New Roman" w:hAnsi="Times New Roman"/>
                                <w:sz w:val="20"/>
                                <w:szCs w:val="20"/>
                              </w:rPr>
                            </w:pPr>
                            <w:r w:rsidRPr="00D353B4">
                              <w:rPr>
                                <w:rFonts w:ascii="Times New Roman" w:hAnsi="Times New Roman"/>
                                <w:sz w:val="20"/>
                                <w:szCs w:val="20"/>
                              </w:rPr>
                              <w:t>КОМПАНИЯ</w:t>
                            </w:r>
                          </w:p>
                          <w:p w:rsidR="00AB2AF8" w:rsidRPr="00CB7ADC" w:rsidRDefault="00AB2AF8" w:rsidP="00AB2AF8">
                            <w:pPr>
                              <w:jc w:val="center"/>
                              <w:rPr>
                                <w:rFonts w:ascii="Arial" w:hAnsi="Arial" w:cs="Arial"/>
                                <w:sz w:val="20"/>
                                <w:szCs w:val="20"/>
                              </w:rPr>
                            </w:pPr>
                            <w:r w:rsidRPr="00CB7ADC">
                              <w:rPr>
                                <w:rFonts w:ascii="Arial" w:hAnsi="Arial" w:cs="Arial"/>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margin-left:0;margin-top:14pt;width:171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JhA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oX&#10;GCnSAUX3fPBopQdUhu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" stroked="f">
                <v:textbox>
                  <w:txbxContent>
                    <w:p w:rsidR="00AB2AF8" w:rsidRPr="00D353B4" w:rsidRDefault="00AB2AF8" w:rsidP="00AB2AF8">
                      <w:pPr>
                        <w:jc w:val="center"/>
                        <w:rPr>
                          <w:rFonts w:ascii="Times New Roman" w:hAnsi="Times New Roman"/>
                          <w:sz w:val="20"/>
                          <w:szCs w:val="20"/>
                        </w:rPr>
                      </w:pPr>
                      <w:r w:rsidRPr="00D353B4">
                        <w:rPr>
                          <w:rFonts w:ascii="Times New Roman" w:hAnsi="Times New Roman"/>
                          <w:sz w:val="20"/>
                          <w:szCs w:val="20"/>
                        </w:rPr>
                        <w:t>КОМПАНИЯ</w:t>
                      </w:r>
                    </w:p>
                    <w:p w:rsidR="00AB2AF8" w:rsidRPr="00CB7ADC" w:rsidRDefault="00AB2AF8" w:rsidP="00AB2AF8">
                      <w:pPr>
                        <w:jc w:val="center"/>
                        <w:rPr>
                          <w:rFonts w:ascii="Arial" w:hAnsi="Arial" w:cs="Arial"/>
                          <w:sz w:val="20"/>
                          <w:szCs w:val="20"/>
                        </w:rPr>
                      </w:pPr>
                      <w:r w:rsidRPr="00CB7ADC">
                        <w:rPr>
                          <w:rFonts w:ascii="Arial" w:hAnsi="Arial" w:cs="Arial"/>
                          <w:sz w:val="20"/>
                          <w:szCs w:val="20"/>
                        </w:rPr>
                        <w:t>________________________</w:t>
                      </w:r>
                    </w:p>
                  </w:txbxContent>
                </v:textbox>
              </v:shape>
            </w:pict>
          </mc:Fallback>
        </mc:AlternateContent>
      </w:r>
    </w:p>
    <w:p w:rsidR="00AB2AF8" w:rsidRPr="00C558E9" w:rsidRDefault="00AB2AF8" w:rsidP="00AB2AF8">
      <w:pPr>
        <w:tabs>
          <w:tab w:val="left" w:pos="4305"/>
        </w:tabs>
        <w:rPr>
          <w:rFonts w:ascii="Arial" w:hAnsi="Arial" w:cs="Arial"/>
          <w:sz w:val="18"/>
          <w:szCs w:val="18"/>
        </w:rPr>
      </w:pPr>
    </w:p>
    <w:p w:rsidR="00AB2AF8" w:rsidRPr="00C558E9" w:rsidRDefault="00AB2AF8" w:rsidP="00AB2AF8">
      <w:pPr>
        <w:tabs>
          <w:tab w:val="left" w:pos="4305"/>
        </w:tabs>
        <w:rPr>
          <w:rFonts w:ascii="Arial" w:hAnsi="Arial" w:cs="Arial"/>
          <w:sz w:val="18"/>
          <w:szCs w:val="18"/>
        </w:rPr>
      </w:pPr>
    </w:p>
    <w:p w:rsidR="00AB2AF8" w:rsidRPr="00C558E9" w:rsidRDefault="00AB2AF8" w:rsidP="00AB2AF8">
      <w:pPr>
        <w:tabs>
          <w:tab w:val="left" w:pos="4305"/>
        </w:tabs>
        <w:rPr>
          <w:rFonts w:ascii="Arial" w:hAnsi="Arial" w:cs="Arial"/>
          <w:sz w:val="18"/>
          <w:szCs w:val="18"/>
        </w:rPr>
      </w:pPr>
    </w:p>
    <w:p w:rsidR="00AB2AF8" w:rsidRPr="00C558E9" w:rsidRDefault="00AB2AF8" w:rsidP="00AB2AF8">
      <w:pPr>
        <w:tabs>
          <w:tab w:val="left" w:pos="4305"/>
        </w:tabs>
        <w:rPr>
          <w:rFonts w:ascii="Arial" w:hAnsi="Arial" w:cs="Arial"/>
          <w:sz w:val="18"/>
          <w:szCs w:val="18"/>
        </w:rPr>
      </w:pPr>
    </w:p>
    <w:p w:rsidR="00AB2AF8" w:rsidRPr="00C558E9" w:rsidRDefault="00AB2AF8" w:rsidP="00AB2AF8">
      <w:pPr>
        <w:tabs>
          <w:tab w:val="left" w:pos="4305"/>
        </w:tabs>
        <w:rPr>
          <w:rFonts w:ascii="Arial" w:hAnsi="Arial" w:cs="Arial"/>
          <w:sz w:val="18"/>
          <w:szCs w:val="18"/>
        </w:rPr>
      </w:pPr>
    </w:p>
    <w:p w:rsidR="00AB2AF8" w:rsidRPr="00C558E9" w:rsidRDefault="00AB2AF8" w:rsidP="00AB2AF8">
      <w:pPr>
        <w:tabs>
          <w:tab w:val="left" w:pos="4305"/>
        </w:tabs>
        <w:rPr>
          <w:rFonts w:ascii="Arial" w:hAnsi="Arial" w:cs="Arial"/>
          <w:sz w:val="18"/>
          <w:szCs w:val="18"/>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spacing w:after="0" w:line="240" w:lineRule="auto"/>
        <w:jc w:val="right"/>
        <w:rPr>
          <w:rFonts w:ascii="Arial" w:hAnsi="Arial" w:cs="Arial"/>
          <w:sz w:val="20"/>
          <w:szCs w:val="20"/>
        </w:rPr>
      </w:pPr>
    </w:p>
    <w:p w:rsidR="00AB2AF8" w:rsidRPr="00C558E9" w:rsidRDefault="00AB2AF8" w:rsidP="00AB2AF8">
      <w:pPr>
        <w:tabs>
          <w:tab w:val="left" w:pos="3330"/>
        </w:tabs>
        <w:jc w:val="right"/>
        <w:rPr>
          <w:rFonts w:ascii="Times New Roman" w:hAnsi="Times New Roman"/>
          <w:sz w:val="20"/>
          <w:szCs w:val="20"/>
          <w:lang w:val="en-US"/>
        </w:rPr>
      </w:pPr>
      <w:r w:rsidRPr="00C558E9">
        <w:rPr>
          <w:rFonts w:ascii="Times New Roman" w:hAnsi="Times New Roman"/>
          <w:sz w:val="20"/>
          <w:szCs w:val="20"/>
          <w:lang w:val="en-US"/>
        </w:rPr>
        <w:t>Appendix G to the Contract</w:t>
      </w:r>
    </w:p>
    <w:p w:rsidR="00AB2AF8" w:rsidRPr="00C558E9" w:rsidRDefault="00AB2AF8" w:rsidP="00AB2AF8">
      <w:pPr>
        <w:jc w:val="center"/>
        <w:rPr>
          <w:rFonts w:ascii="Times New Roman" w:hAnsi="Times New Roman"/>
          <w:b/>
          <w:sz w:val="20"/>
          <w:szCs w:val="20"/>
          <w:lang w:val="en-US"/>
        </w:rPr>
      </w:pPr>
    </w:p>
    <w:p w:rsidR="00AB2AF8" w:rsidRPr="00C558E9" w:rsidRDefault="00AB2AF8" w:rsidP="00AB2AF8">
      <w:pPr>
        <w:jc w:val="center"/>
        <w:rPr>
          <w:rFonts w:ascii="Times New Roman" w:hAnsi="Times New Roman"/>
          <w:b/>
          <w:sz w:val="20"/>
          <w:szCs w:val="20"/>
          <w:lang w:val="en-US"/>
        </w:rPr>
      </w:pPr>
    </w:p>
    <w:p w:rsidR="00AB2AF8" w:rsidRPr="00C558E9" w:rsidRDefault="00AB2AF8" w:rsidP="00AB2AF8">
      <w:pPr>
        <w:jc w:val="center"/>
        <w:rPr>
          <w:rFonts w:ascii="Times New Roman" w:hAnsi="Times New Roman"/>
          <w:b/>
          <w:sz w:val="20"/>
          <w:szCs w:val="20"/>
          <w:lang w:val="en-US"/>
        </w:rPr>
      </w:pPr>
    </w:p>
    <w:p w:rsidR="00AB2AF8" w:rsidRPr="00C558E9" w:rsidRDefault="00AB2AF8" w:rsidP="00AB2AF8">
      <w:pPr>
        <w:jc w:val="center"/>
        <w:rPr>
          <w:rFonts w:ascii="Times New Roman" w:hAnsi="Times New Roman"/>
          <w:b/>
          <w:sz w:val="20"/>
          <w:szCs w:val="20"/>
          <w:lang w:val="en-US"/>
        </w:rPr>
      </w:pPr>
      <w:r w:rsidRPr="00C558E9">
        <w:rPr>
          <w:rFonts w:ascii="Times New Roman" w:hAnsi="Times New Roman"/>
          <w:b/>
          <w:sz w:val="20"/>
          <w:szCs w:val="20"/>
          <w:lang w:val="en-US"/>
        </w:rPr>
        <w:t>Drilling Rig Upgrading / Working Program and Mobilization Schedule</w:t>
      </w:r>
    </w:p>
    <w:p w:rsidR="00AB2AF8" w:rsidRPr="00C558E9" w:rsidRDefault="00AB2AF8" w:rsidP="00AB2AF8">
      <w:pPr>
        <w:ind w:left="567" w:right="1133"/>
        <w:jc w:val="center"/>
        <w:rPr>
          <w:rFonts w:ascii="Times New Roman" w:hAnsi="Times New Roman"/>
          <w:sz w:val="20"/>
          <w:szCs w:val="20"/>
          <w:lang w:val="en-US"/>
        </w:rPr>
      </w:pPr>
      <w:r w:rsidRPr="00C558E9">
        <w:rPr>
          <w:rFonts w:ascii="Times New Roman" w:hAnsi="Times New Roman"/>
          <w:sz w:val="20"/>
          <w:szCs w:val="20"/>
          <w:lang w:val="en-US"/>
        </w:rPr>
        <w:t xml:space="preserve"> (provided by CONTRACTOR)</w:t>
      </w:r>
    </w:p>
    <w:p w:rsidR="00AB2AF8" w:rsidRPr="00C558E9" w:rsidRDefault="00AB2AF8" w:rsidP="00AB2AF8">
      <w:pPr>
        <w:ind w:left="567" w:right="1133"/>
        <w:jc w:val="both"/>
        <w:rPr>
          <w:rFonts w:ascii="Times New Roman" w:hAnsi="Times New Roman"/>
          <w:sz w:val="20"/>
          <w:szCs w:val="20"/>
          <w:lang w:val="en-US"/>
        </w:rPr>
      </w:pPr>
    </w:p>
    <w:p w:rsidR="00AB2AF8" w:rsidRPr="00C558E9" w:rsidRDefault="00AB2AF8" w:rsidP="00AB2AF8">
      <w:pPr>
        <w:ind w:left="567" w:right="1133"/>
        <w:jc w:val="both"/>
        <w:rPr>
          <w:rFonts w:ascii="Times New Roman" w:hAnsi="Times New Roman"/>
          <w:sz w:val="20"/>
          <w:szCs w:val="20"/>
          <w:lang w:val="en-US"/>
        </w:rPr>
      </w:pPr>
    </w:p>
    <w:p w:rsidR="00AB2AF8" w:rsidRPr="00C558E9" w:rsidRDefault="00AB2AF8" w:rsidP="00AB2AF8">
      <w:pPr>
        <w:ind w:right="566"/>
        <w:jc w:val="both"/>
        <w:rPr>
          <w:rFonts w:ascii="Times New Roman" w:hAnsi="Times New Roman"/>
          <w:sz w:val="20"/>
          <w:szCs w:val="20"/>
          <w:lang w:val="en-US"/>
        </w:rPr>
      </w:pPr>
      <w:r w:rsidRPr="00C558E9">
        <w:rPr>
          <w:rFonts w:ascii="Times New Roman" w:hAnsi="Times New Roman"/>
          <w:sz w:val="20"/>
          <w:szCs w:val="20"/>
          <w:lang w:val="en-US"/>
        </w:rPr>
        <w:t xml:space="preserve">List all types of drilling rig / camp works that shall be performed prior to the Contract Effective Date, </w:t>
      </w:r>
      <w:proofErr w:type="gramStart"/>
      <w:r w:rsidRPr="00C558E9">
        <w:rPr>
          <w:rFonts w:ascii="Times New Roman" w:hAnsi="Times New Roman"/>
          <w:sz w:val="20"/>
          <w:szCs w:val="20"/>
          <w:lang w:val="en-US"/>
        </w:rPr>
        <w:t>and also</w:t>
      </w:r>
      <w:proofErr w:type="gramEnd"/>
      <w:r w:rsidRPr="00C558E9">
        <w:rPr>
          <w:rFonts w:ascii="Times New Roman" w:hAnsi="Times New Roman"/>
          <w:sz w:val="20"/>
          <w:szCs w:val="20"/>
          <w:lang w:val="en-US"/>
        </w:rPr>
        <w:t xml:space="preserve"> submit a detailed schedule of operations.</w:t>
      </w:r>
    </w:p>
    <w:p w:rsidR="00AB2AF8" w:rsidRPr="00C558E9" w:rsidRDefault="00AB2AF8" w:rsidP="00AB2AF8">
      <w:pPr>
        <w:ind w:left="567" w:right="566"/>
        <w:jc w:val="both"/>
        <w:rPr>
          <w:rFonts w:ascii="Times New Roman" w:hAnsi="Times New Roman"/>
          <w:sz w:val="20"/>
          <w:szCs w:val="20"/>
          <w:lang w:val="en-US"/>
        </w:rPr>
      </w:pPr>
    </w:p>
    <w:p w:rsidR="00AB2AF8" w:rsidRPr="00C558E9" w:rsidRDefault="00AB2AF8" w:rsidP="00AB2AF8">
      <w:pPr>
        <w:ind w:right="566"/>
        <w:rPr>
          <w:rFonts w:ascii="Times New Roman" w:hAnsi="Times New Roman"/>
          <w:b/>
          <w:sz w:val="20"/>
          <w:szCs w:val="20"/>
          <w:lang w:val="en-US"/>
        </w:rPr>
      </w:pPr>
    </w:p>
    <w:p w:rsidR="00AB2AF8" w:rsidRPr="00C558E9" w:rsidRDefault="00C558E9" w:rsidP="00AB2AF8">
      <w:pPr>
        <w:tabs>
          <w:tab w:val="left" w:pos="4305"/>
        </w:tabs>
        <w:rPr>
          <w:rFonts w:ascii="Times New Roman" w:hAnsi="Times New Roman"/>
          <w:sz w:val="20"/>
          <w:szCs w:val="20"/>
          <w:lang w:val="en-US"/>
        </w:rPr>
      </w:pPr>
      <w:r>
        <w:rPr>
          <w:rFonts w:ascii="Times New Roman" w:hAnsi="Times New Roman"/>
          <w:noProof/>
          <w:sz w:val="20"/>
          <w:szCs w:val="20"/>
          <w:lang w:eastAsia="ru-RU"/>
        </w:rPr>
        <mc:AlternateContent>
          <mc:Choice Requires="wps">
            <w:drawing>
              <wp:anchor distT="0" distB="0" distL="114300" distR="114300" simplePos="0" relativeHeight="251670016" behindDoc="0" locked="0" layoutInCell="1" allowOverlap="1">
                <wp:simplePos x="0" y="0"/>
                <wp:positionH relativeFrom="column">
                  <wp:posOffset>3314700</wp:posOffset>
                </wp:positionH>
                <wp:positionV relativeFrom="paragraph">
                  <wp:posOffset>177800</wp:posOffset>
                </wp:positionV>
                <wp:extent cx="2171700" cy="685800"/>
                <wp:effectExtent l="0" t="0" r="0" b="317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AB5CF4" w:rsidRDefault="00AB2AF8" w:rsidP="00AB2AF8">
                            <w:pPr>
                              <w:jc w:val="center"/>
                              <w:rPr>
                                <w:rFonts w:ascii="Times New Roman" w:hAnsi="Times New Roman"/>
                                <w:sz w:val="20"/>
                                <w:szCs w:val="20"/>
                                <w:lang w:val="en-US"/>
                              </w:rPr>
                            </w:pPr>
                            <w:r w:rsidRPr="00AB5CF4">
                              <w:rPr>
                                <w:rFonts w:ascii="Times New Roman" w:hAnsi="Times New Roman"/>
                                <w:sz w:val="20"/>
                                <w:szCs w:val="20"/>
                                <w:lang w:val="en-US"/>
                              </w:rPr>
                              <w:t>CONTRACTOR</w:t>
                            </w:r>
                          </w:p>
                          <w:p w:rsidR="00AB2AF8" w:rsidRPr="00D46886" w:rsidRDefault="00AB2AF8" w:rsidP="00AB2AF8">
                            <w:pPr>
                              <w:jc w:val="center"/>
                              <w:rPr>
                                <w:rFonts w:ascii="Arial" w:hAnsi="Arial" w:cs="Arial"/>
                                <w:sz w:val="18"/>
                                <w:szCs w:val="18"/>
                              </w:rPr>
                            </w:pPr>
                            <w:r w:rsidRPr="00D46886">
                              <w:rPr>
                                <w:rFonts w:ascii="Arial" w:hAnsi="Arial" w:cs="Arial"/>
                                <w:sz w:val="18"/>
                                <w:szCs w:val="18"/>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261pt;margin-top:14pt;width:171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hQ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" stroked="f">
                <v:textbox>
                  <w:txbxContent>
                    <w:p w:rsidR="00AB2AF8" w:rsidRPr="00AB5CF4" w:rsidRDefault="00AB2AF8" w:rsidP="00AB2AF8">
                      <w:pPr>
                        <w:jc w:val="center"/>
                        <w:rPr>
                          <w:rFonts w:ascii="Times New Roman" w:hAnsi="Times New Roman"/>
                          <w:sz w:val="20"/>
                          <w:szCs w:val="20"/>
                          <w:lang w:val="en-US"/>
                        </w:rPr>
                      </w:pPr>
                      <w:r w:rsidRPr="00AB5CF4">
                        <w:rPr>
                          <w:rFonts w:ascii="Times New Roman" w:hAnsi="Times New Roman"/>
                          <w:sz w:val="20"/>
                          <w:szCs w:val="20"/>
                          <w:lang w:val="en-US"/>
                        </w:rPr>
                        <w:t>CONTRACTOR</w:t>
                      </w:r>
                    </w:p>
                    <w:p w:rsidR="00AB2AF8" w:rsidRPr="00D46886" w:rsidRDefault="00AB2AF8" w:rsidP="00AB2AF8">
                      <w:pPr>
                        <w:jc w:val="center"/>
                        <w:rPr>
                          <w:rFonts w:ascii="Arial" w:hAnsi="Arial" w:cs="Arial"/>
                          <w:sz w:val="18"/>
                          <w:szCs w:val="18"/>
                        </w:rPr>
                      </w:pPr>
                      <w:r w:rsidRPr="00D46886">
                        <w:rPr>
                          <w:rFonts w:ascii="Arial" w:hAnsi="Arial" w:cs="Arial"/>
                          <w:sz w:val="18"/>
                          <w:szCs w:val="18"/>
                        </w:rPr>
                        <w:t>________________________</w:t>
                      </w:r>
                    </w:p>
                  </w:txbxContent>
                </v:textbox>
              </v:shape>
            </w:pict>
          </mc:Fallback>
        </mc:AlternateContent>
      </w:r>
      <w:r>
        <w:rPr>
          <w:rFonts w:ascii="Times New Roman" w:hAnsi="Times New Roman"/>
          <w:noProof/>
          <w:sz w:val="20"/>
          <w:szCs w:val="20"/>
          <w:lang w:eastAsia="ru-RU"/>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177800</wp:posOffset>
                </wp:positionV>
                <wp:extent cx="2171700" cy="685800"/>
                <wp:effectExtent l="0" t="0" r="0" b="31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AF8" w:rsidRPr="00AB5CF4" w:rsidRDefault="00AB2AF8" w:rsidP="00AB2AF8">
                            <w:pPr>
                              <w:jc w:val="center"/>
                              <w:rPr>
                                <w:rFonts w:ascii="Times New Roman" w:hAnsi="Times New Roman"/>
                                <w:sz w:val="20"/>
                                <w:szCs w:val="20"/>
                                <w:lang w:val="en-US"/>
                              </w:rPr>
                            </w:pPr>
                            <w:r w:rsidRPr="00AB5CF4">
                              <w:rPr>
                                <w:rFonts w:ascii="Times New Roman" w:hAnsi="Times New Roman"/>
                                <w:sz w:val="20"/>
                                <w:szCs w:val="20"/>
                                <w:lang w:val="en-US"/>
                              </w:rPr>
                              <w:t>COMPANY</w:t>
                            </w:r>
                          </w:p>
                          <w:p w:rsidR="00AB2AF8" w:rsidRPr="00AB5CF4" w:rsidRDefault="00AB2AF8" w:rsidP="00AB2AF8">
                            <w:pPr>
                              <w:jc w:val="center"/>
                              <w:rPr>
                                <w:rFonts w:ascii="Times New Roman" w:hAnsi="Times New Roman"/>
                                <w:sz w:val="20"/>
                                <w:szCs w:val="20"/>
                              </w:rPr>
                            </w:pPr>
                            <w:r w:rsidRPr="00AB5CF4">
                              <w:rPr>
                                <w:rFonts w:ascii="Times New Roman" w:hAnsi="Times New Roman"/>
                                <w:sz w:val="20"/>
                                <w:szCs w:val="20"/>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margin-left:0;margin-top:14pt;width:171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3HgwIAABg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" stroked="f">
                <v:textbox>
                  <w:txbxContent>
                    <w:p w:rsidR="00AB2AF8" w:rsidRPr="00AB5CF4" w:rsidRDefault="00AB2AF8" w:rsidP="00AB2AF8">
                      <w:pPr>
                        <w:jc w:val="center"/>
                        <w:rPr>
                          <w:rFonts w:ascii="Times New Roman" w:hAnsi="Times New Roman"/>
                          <w:sz w:val="20"/>
                          <w:szCs w:val="20"/>
                          <w:lang w:val="en-US"/>
                        </w:rPr>
                      </w:pPr>
                      <w:r w:rsidRPr="00AB5CF4">
                        <w:rPr>
                          <w:rFonts w:ascii="Times New Roman" w:hAnsi="Times New Roman"/>
                          <w:sz w:val="20"/>
                          <w:szCs w:val="20"/>
                          <w:lang w:val="en-US"/>
                        </w:rPr>
                        <w:t>COMPANY</w:t>
                      </w:r>
                    </w:p>
                    <w:p w:rsidR="00AB2AF8" w:rsidRPr="00AB5CF4" w:rsidRDefault="00AB2AF8" w:rsidP="00AB2AF8">
                      <w:pPr>
                        <w:jc w:val="center"/>
                        <w:rPr>
                          <w:rFonts w:ascii="Times New Roman" w:hAnsi="Times New Roman"/>
                          <w:sz w:val="20"/>
                          <w:szCs w:val="20"/>
                        </w:rPr>
                      </w:pPr>
                      <w:r w:rsidRPr="00AB5CF4">
                        <w:rPr>
                          <w:rFonts w:ascii="Times New Roman" w:hAnsi="Times New Roman"/>
                          <w:sz w:val="20"/>
                          <w:szCs w:val="20"/>
                        </w:rPr>
                        <w:t>________________________</w:t>
                      </w:r>
                    </w:p>
                  </w:txbxContent>
                </v:textbox>
              </v:shape>
            </w:pict>
          </mc:Fallback>
        </mc:AlternateContent>
      </w:r>
    </w:p>
    <w:p w:rsidR="00AB2AF8" w:rsidRPr="00C558E9" w:rsidRDefault="00AB2AF8" w:rsidP="00AB2AF8">
      <w:pPr>
        <w:tabs>
          <w:tab w:val="left" w:pos="4305"/>
        </w:tabs>
        <w:rPr>
          <w:rFonts w:ascii="Times New Roman" w:hAnsi="Times New Roman"/>
          <w:sz w:val="20"/>
          <w:szCs w:val="20"/>
          <w:lang w:val="en-US"/>
        </w:rPr>
      </w:pPr>
    </w:p>
    <w:p w:rsidR="00AB2AF8" w:rsidRPr="00C558E9" w:rsidRDefault="00AB2AF8" w:rsidP="00AB2AF8">
      <w:pPr>
        <w:tabs>
          <w:tab w:val="left" w:pos="4305"/>
        </w:tabs>
        <w:rPr>
          <w:rFonts w:ascii="Times New Roman" w:hAnsi="Times New Roman"/>
          <w:sz w:val="20"/>
          <w:szCs w:val="20"/>
          <w:lang w:val="en-US"/>
        </w:rPr>
      </w:pPr>
    </w:p>
    <w:p w:rsidR="00AB2AF8" w:rsidRPr="00C558E9" w:rsidRDefault="00AB2AF8" w:rsidP="00AB2AF8">
      <w:pPr>
        <w:tabs>
          <w:tab w:val="left" w:pos="4305"/>
        </w:tabs>
        <w:rPr>
          <w:rFonts w:ascii="Arial" w:hAnsi="Arial" w:cs="Arial"/>
          <w:sz w:val="18"/>
          <w:szCs w:val="18"/>
          <w:lang w:val="en-US"/>
        </w:rPr>
      </w:pPr>
    </w:p>
    <w:p w:rsidR="00AB2AF8" w:rsidRPr="00C558E9" w:rsidRDefault="00AB2AF8" w:rsidP="00AB2AF8">
      <w:pPr>
        <w:tabs>
          <w:tab w:val="left" w:pos="4305"/>
        </w:tabs>
        <w:rPr>
          <w:rFonts w:ascii="Arial" w:hAnsi="Arial" w:cs="Arial"/>
          <w:sz w:val="18"/>
          <w:szCs w:val="18"/>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spacing w:after="0" w:line="240" w:lineRule="auto"/>
        <w:jc w:val="right"/>
        <w:rPr>
          <w:rFonts w:ascii="Arial" w:hAnsi="Arial" w:cs="Arial"/>
          <w:sz w:val="20"/>
          <w:szCs w:val="20"/>
          <w:lang w:val="en-US"/>
        </w:rPr>
      </w:pPr>
    </w:p>
    <w:p w:rsidR="00AB2AF8" w:rsidRPr="00C558E9" w:rsidRDefault="00AB2AF8" w:rsidP="00AB2AF8">
      <w:pPr>
        <w:tabs>
          <w:tab w:val="left" w:pos="3330"/>
        </w:tabs>
        <w:jc w:val="right"/>
        <w:rPr>
          <w:rFonts w:ascii="Arial" w:hAnsi="Arial" w:cs="Arial"/>
          <w:sz w:val="20"/>
          <w:szCs w:val="20"/>
          <w:lang w:val="en-US"/>
        </w:rPr>
      </w:pPr>
    </w:p>
    <w:p w:rsidR="00AB2AF8" w:rsidRPr="00C558E9" w:rsidRDefault="00AB2AF8" w:rsidP="00AB2AF8">
      <w:pPr>
        <w:tabs>
          <w:tab w:val="left" w:pos="3330"/>
        </w:tabs>
        <w:jc w:val="right"/>
        <w:rPr>
          <w:rFonts w:ascii="Arial" w:hAnsi="Arial" w:cs="Arial"/>
          <w:sz w:val="20"/>
          <w:szCs w:val="20"/>
          <w:lang w:val="en-US"/>
        </w:rPr>
      </w:pPr>
    </w:p>
    <w:p w:rsidR="00AB2AF8" w:rsidRPr="00C558E9" w:rsidRDefault="00AB2AF8" w:rsidP="00AB2AF8">
      <w:pPr>
        <w:pStyle w:val="a3"/>
        <w:tabs>
          <w:tab w:val="right" w:pos="14570"/>
        </w:tabs>
        <w:spacing w:after="120"/>
        <w:jc w:val="right"/>
        <w:rPr>
          <w:rFonts w:ascii="Arial" w:hAnsi="Arial" w:cs="Arial"/>
          <w:sz w:val="18"/>
          <w:szCs w:val="18"/>
          <w:lang w:val="en-US"/>
        </w:rPr>
        <w:sectPr w:rsidR="00AB2AF8" w:rsidRPr="00C558E9" w:rsidSect="005F7FF0">
          <w:pgSz w:w="11906" w:h="16838"/>
          <w:pgMar w:top="1134" w:right="851" w:bottom="1134" w:left="1701" w:header="709" w:footer="709" w:gutter="0"/>
          <w:cols w:space="708"/>
          <w:docGrid w:linePitch="360"/>
        </w:sectPr>
      </w:pPr>
    </w:p>
    <w:p w:rsidR="00AB2AF8" w:rsidRPr="00C558E9" w:rsidRDefault="00AB2AF8" w:rsidP="00AB2AF8">
      <w:pPr>
        <w:tabs>
          <w:tab w:val="left" w:pos="3330"/>
        </w:tabs>
        <w:jc w:val="right"/>
        <w:outlineLvl w:val="0"/>
      </w:pPr>
      <w:bookmarkStart w:id="1259" w:name="_Toc374228850"/>
      <w:bookmarkStart w:id="1260" w:name="_Toc374303673"/>
      <w:r w:rsidRPr="00C558E9">
        <w:rPr>
          <w:rFonts w:ascii="Times New Roman" w:hAnsi="Times New Roman"/>
          <w:sz w:val="20"/>
          <w:szCs w:val="20"/>
        </w:rPr>
        <w:lastRenderedPageBreak/>
        <w:t>Приложение З к договору № ______ от ___________________</w:t>
      </w:r>
      <w:bookmarkEnd w:id="1259"/>
      <w:bookmarkEnd w:id="1260"/>
    </w:p>
    <w:p w:rsidR="00AB2AF8" w:rsidRPr="00474016" w:rsidRDefault="00AB2AF8" w:rsidP="00AB2AF8">
      <w:pPr>
        <w:pStyle w:val="a3"/>
        <w:tabs>
          <w:tab w:val="right" w:pos="14570"/>
        </w:tabs>
        <w:rPr>
          <w:lang w:val="en-US"/>
        </w:rPr>
      </w:pPr>
      <w:r w:rsidRPr="00C558E9">
        <w:t xml:space="preserve">В отдел закупок </w:t>
      </w:r>
      <w:r w:rsidR="00474016">
        <w:rPr>
          <w:lang w:val="en-US"/>
        </w:rPr>
        <w:t>_______</w:t>
      </w:r>
    </w:p>
    <w:p w:rsidR="00AB2AF8" w:rsidRPr="00C558E9" w:rsidRDefault="00AB2AF8" w:rsidP="00AB2AF8">
      <w:pPr>
        <w:pStyle w:val="a3"/>
        <w:jc w:val="center"/>
        <w:rPr>
          <w:b/>
        </w:rPr>
      </w:pPr>
      <w:r w:rsidRPr="00C558E9">
        <w:rPr>
          <w:b/>
        </w:rPr>
        <w:t>Отчёт о доле местного содержании в поставленных товарах, работах, услугах (ТРУ)</w:t>
      </w:r>
    </w:p>
    <w:p w:rsidR="00AB2AF8" w:rsidRPr="00C558E9" w:rsidRDefault="00AB2AF8" w:rsidP="00AB2AF8">
      <w:pPr>
        <w:pStyle w:val="a3"/>
        <w:rPr>
          <w:sz w:val="18"/>
        </w:rPr>
      </w:pPr>
      <w:r w:rsidRPr="00C558E9">
        <w:rPr>
          <w:sz w:val="18"/>
        </w:rPr>
        <w:t>Код закупки 20</w:t>
      </w:r>
      <w:r w:rsidR="00474016" w:rsidRPr="00474016">
        <w:rPr>
          <w:sz w:val="18"/>
        </w:rPr>
        <w:t>__</w:t>
      </w:r>
      <w:proofErr w:type="gramStart"/>
      <w:r w:rsidR="00474016">
        <w:rPr>
          <w:sz w:val="18"/>
          <w:lang w:val="en-US"/>
        </w:rPr>
        <w:t>_</w:t>
      </w:r>
      <w:r w:rsidRPr="00C558E9">
        <w:rPr>
          <w:sz w:val="18"/>
        </w:rPr>
        <w:t>._</w:t>
      </w:r>
      <w:proofErr w:type="gramEnd"/>
      <w:r w:rsidRPr="00C558E9">
        <w:rPr>
          <w:sz w:val="18"/>
        </w:rPr>
        <w:t xml:space="preserve">____-_________ </w:t>
      </w:r>
    </w:p>
    <w:tbl>
      <w:tblPr>
        <w:tblpPr w:leftFromText="180" w:rightFromText="180" w:vertAnchor="text" w:horzAnchor="margin" w:tblpX="108" w:tblpY="148"/>
        <w:tblW w:w="14992" w:type="dxa"/>
        <w:tblLayout w:type="fixed"/>
        <w:tblLook w:val="04A0" w:firstRow="1" w:lastRow="0" w:firstColumn="1" w:lastColumn="0" w:noHBand="0" w:noVBand="1"/>
      </w:tblPr>
      <w:tblGrid>
        <w:gridCol w:w="486"/>
        <w:gridCol w:w="1323"/>
        <w:gridCol w:w="1134"/>
        <w:gridCol w:w="993"/>
        <w:gridCol w:w="2126"/>
        <w:gridCol w:w="1276"/>
        <w:gridCol w:w="1842"/>
        <w:gridCol w:w="1701"/>
        <w:gridCol w:w="1134"/>
        <w:gridCol w:w="1134"/>
        <w:gridCol w:w="1843"/>
      </w:tblGrid>
      <w:tr w:rsidR="00C558E9" w:rsidRPr="00C558E9" w:rsidTr="00870C2D">
        <w:trPr>
          <w:trHeight w:val="126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 п/п</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 договора, или № договора и № дополнения к договору</w:t>
            </w:r>
          </w:p>
        </w:tc>
        <w:tc>
          <w:tcPr>
            <w:tcW w:w="1134" w:type="dxa"/>
            <w:tcBorders>
              <w:top w:val="single" w:sz="4" w:space="0" w:color="auto"/>
              <w:left w:val="single" w:sz="4" w:space="0" w:color="auto"/>
              <w:bottom w:val="single" w:sz="4" w:space="0" w:color="auto"/>
              <w:right w:val="single" w:sz="4" w:space="0" w:color="auto"/>
            </w:tcBorders>
            <w:vAlign w:val="center"/>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Вид предмета закупа (товар, работа или услуга)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 счета-фактуры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Наименование и краткое описание ТРУ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Единица измерения (указывается только для товаров)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Количество (объем) поставленных ТРУ в натуральном выражении (указывается только для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 xml:space="preserve">Количество (объем) поставленных ТРУ в стоимостном выражении </w:t>
            </w:r>
            <w:r w:rsidRPr="00C558E9">
              <w:rPr>
                <w:rFonts w:ascii="Times New Roman" w:eastAsia="Times New Roman" w:hAnsi="Times New Roman"/>
                <w:b/>
                <w:sz w:val="18"/>
                <w:szCs w:val="20"/>
              </w:rPr>
              <w:t>без учета НДС, тенге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 xml:space="preserve">Организационно- правовая форма продавца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Страна поставщика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Наименование поставщика</w:t>
            </w:r>
          </w:p>
        </w:tc>
      </w:tr>
      <w:tr w:rsidR="00C558E9" w:rsidRPr="00C558E9" w:rsidTr="00870C2D">
        <w:trPr>
          <w:trHeight w:val="92"/>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w:t>
            </w:r>
          </w:p>
        </w:tc>
        <w:tc>
          <w:tcPr>
            <w:tcW w:w="1134" w:type="dxa"/>
            <w:tcBorders>
              <w:top w:val="single" w:sz="4" w:space="0" w:color="auto"/>
              <w:left w:val="nil"/>
              <w:bottom w:val="single" w:sz="4" w:space="0" w:color="auto"/>
              <w:right w:val="single" w:sz="4" w:space="0" w:color="auto"/>
            </w:tcBorders>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11</w:t>
            </w:r>
          </w:p>
        </w:tc>
      </w:tr>
      <w:tr w:rsidR="00C558E9" w:rsidRPr="00C558E9" w:rsidTr="00870C2D">
        <w:trPr>
          <w:trHeight w:val="6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18"/>
                <w:szCs w:val="20"/>
              </w:rPr>
            </w:pPr>
          </w:p>
        </w:tc>
        <w:tc>
          <w:tcPr>
            <w:tcW w:w="1323" w:type="dxa"/>
            <w:tcBorders>
              <w:top w:val="nil"/>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134" w:type="dxa"/>
            <w:tcBorders>
              <w:top w:val="single" w:sz="4" w:space="0" w:color="auto"/>
              <w:left w:val="nil"/>
              <w:bottom w:val="single" w:sz="4" w:space="0" w:color="auto"/>
              <w:right w:val="single" w:sz="4" w:space="0" w:color="auto"/>
            </w:tcBorders>
            <w:shd w:val="clear" w:color="auto" w:fill="auto"/>
          </w:tcPr>
          <w:p w:rsidR="00AB2AF8" w:rsidRPr="00C558E9" w:rsidRDefault="00AB2AF8" w:rsidP="00870C2D">
            <w:pPr>
              <w:spacing w:after="0" w:line="240" w:lineRule="auto"/>
              <w:jc w:val="center"/>
              <w:rPr>
                <w:rFonts w:ascii="Times New Roman" w:eastAsia="Times New Roman" w:hAnsi="Times New Roman"/>
                <w:sz w:val="18"/>
                <w:szCs w:val="20"/>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18"/>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842" w:type="dxa"/>
            <w:tcBorders>
              <w:top w:val="nil"/>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right"/>
              <w:rPr>
                <w:rFonts w:ascii="Times New Roman" w:eastAsia="Times New Roman" w:hAnsi="Times New Roman"/>
                <w:sz w:val="18"/>
                <w:szCs w:val="20"/>
              </w:rPr>
            </w:pPr>
          </w:p>
        </w:tc>
        <w:tc>
          <w:tcPr>
            <w:tcW w:w="1134" w:type="dxa"/>
            <w:tcBorders>
              <w:top w:val="nil"/>
              <w:left w:val="nil"/>
              <w:bottom w:val="single" w:sz="4" w:space="0" w:color="auto"/>
              <w:right w:val="single" w:sz="4" w:space="0" w:color="auto"/>
            </w:tcBorders>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134" w:type="dxa"/>
            <w:tcBorders>
              <w:top w:val="nil"/>
              <w:left w:val="nil"/>
              <w:bottom w:val="single" w:sz="4" w:space="0" w:color="auto"/>
              <w:right w:val="single" w:sz="4" w:space="0" w:color="auto"/>
            </w:tcBorders>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843" w:type="dxa"/>
            <w:tcBorders>
              <w:top w:val="nil"/>
              <w:left w:val="nil"/>
              <w:bottom w:val="single" w:sz="4" w:space="0" w:color="auto"/>
              <w:right w:val="single" w:sz="4" w:space="0" w:color="auto"/>
            </w:tcBorders>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r>
    </w:tbl>
    <w:p w:rsidR="00AB2AF8" w:rsidRPr="00C558E9" w:rsidRDefault="00AB2AF8" w:rsidP="00AB2AF8">
      <w:pPr>
        <w:spacing w:after="0" w:line="240" w:lineRule="auto"/>
        <w:rPr>
          <w:rFonts w:ascii="Times New Roman" w:hAnsi="Times New Roman"/>
          <w:sz w:val="20"/>
          <w:szCs w:val="20"/>
        </w:rPr>
      </w:pPr>
      <w:r w:rsidRPr="00C558E9">
        <w:rPr>
          <w:rFonts w:ascii="Times New Roman" w:hAnsi="Times New Roman"/>
          <w:sz w:val="20"/>
          <w:szCs w:val="20"/>
        </w:rPr>
        <w:t>Продолжение таблицы</w:t>
      </w:r>
    </w:p>
    <w:tbl>
      <w:tblPr>
        <w:tblW w:w="15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234"/>
        <w:gridCol w:w="1559"/>
        <w:gridCol w:w="2693"/>
        <w:gridCol w:w="1739"/>
        <w:gridCol w:w="2514"/>
        <w:gridCol w:w="1417"/>
        <w:gridCol w:w="1276"/>
        <w:gridCol w:w="1280"/>
      </w:tblGrid>
      <w:tr w:rsidR="00C558E9" w:rsidRPr="00C558E9" w:rsidTr="00870C2D">
        <w:trPr>
          <w:trHeight w:val="453"/>
        </w:trPr>
        <w:tc>
          <w:tcPr>
            <w:tcW w:w="1327"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БИН (ИНН) поставщика</w:t>
            </w:r>
          </w:p>
        </w:tc>
        <w:tc>
          <w:tcPr>
            <w:tcW w:w="1234"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РНН поставщика</w:t>
            </w:r>
          </w:p>
        </w:tc>
        <w:tc>
          <w:tcPr>
            <w:tcW w:w="1559"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Населенный пункт юридической регистрации поставщика</w:t>
            </w:r>
          </w:p>
        </w:tc>
        <w:tc>
          <w:tcPr>
            <w:tcW w:w="2693"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Адрес юридический регистрации поставщика</w:t>
            </w:r>
          </w:p>
        </w:tc>
        <w:tc>
          <w:tcPr>
            <w:tcW w:w="1739"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Населенный пункт фактического местонахождения поставщика</w:t>
            </w:r>
          </w:p>
        </w:tc>
        <w:tc>
          <w:tcPr>
            <w:tcW w:w="2514"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Адрес фактического местонахождения поставщика</w:t>
            </w:r>
          </w:p>
        </w:tc>
        <w:tc>
          <w:tcPr>
            <w:tcW w:w="1417"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Электронный адрес поставщика</w:t>
            </w:r>
          </w:p>
        </w:tc>
        <w:tc>
          <w:tcPr>
            <w:tcW w:w="1276"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Сайт поставщика</w:t>
            </w:r>
          </w:p>
        </w:tc>
        <w:tc>
          <w:tcPr>
            <w:tcW w:w="1280" w:type="dxa"/>
            <w:vMerge w:val="restart"/>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Контактный телефон поставщика</w:t>
            </w:r>
          </w:p>
        </w:tc>
      </w:tr>
      <w:tr w:rsidR="00C558E9" w:rsidRPr="00C558E9" w:rsidTr="00870C2D">
        <w:trPr>
          <w:trHeight w:val="715"/>
        </w:trPr>
        <w:tc>
          <w:tcPr>
            <w:tcW w:w="1327"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234"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559"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2693"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739"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2514"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417"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276"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280" w:type="dxa"/>
            <w:vMerge/>
            <w:vAlign w:val="center"/>
            <w:hideMark/>
          </w:tcPr>
          <w:p w:rsidR="00AB2AF8" w:rsidRPr="00C558E9" w:rsidRDefault="00AB2AF8" w:rsidP="00870C2D">
            <w:pPr>
              <w:spacing w:after="0" w:line="240" w:lineRule="auto"/>
              <w:rPr>
                <w:rFonts w:ascii="Times New Roman" w:eastAsia="Times New Roman" w:hAnsi="Times New Roman"/>
                <w:sz w:val="18"/>
                <w:szCs w:val="20"/>
              </w:rPr>
            </w:pPr>
          </w:p>
        </w:tc>
      </w:tr>
      <w:tr w:rsidR="00C558E9" w:rsidRPr="00C558E9" w:rsidTr="00870C2D">
        <w:trPr>
          <w:trHeight w:val="156"/>
        </w:trPr>
        <w:tc>
          <w:tcPr>
            <w:tcW w:w="1327"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12</w:t>
            </w:r>
          </w:p>
        </w:tc>
        <w:tc>
          <w:tcPr>
            <w:tcW w:w="1234"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13</w:t>
            </w:r>
          </w:p>
        </w:tc>
        <w:tc>
          <w:tcPr>
            <w:tcW w:w="1559"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14</w:t>
            </w:r>
          </w:p>
        </w:tc>
        <w:tc>
          <w:tcPr>
            <w:tcW w:w="2693"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15</w:t>
            </w:r>
          </w:p>
        </w:tc>
        <w:tc>
          <w:tcPr>
            <w:tcW w:w="1739"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16</w:t>
            </w:r>
          </w:p>
        </w:tc>
        <w:tc>
          <w:tcPr>
            <w:tcW w:w="2514"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17</w:t>
            </w:r>
          </w:p>
        </w:tc>
        <w:tc>
          <w:tcPr>
            <w:tcW w:w="1417"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18</w:t>
            </w:r>
          </w:p>
        </w:tc>
        <w:tc>
          <w:tcPr>
            <w:tcW w:w="1276"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19</w:t>
            </w:r>
          </w:p>
        </w:tc>
        <w:tc>
          <w:tcPr>
            <w:tcW w:w="1280" w:type="dxa"/>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20</w:t>
            </w:r>
          </w:p>
        </w:tc>
      </w:tr>
      <w:tr w:rsidR="00C558E9" w:rsidRPr="00C558E9" w:rsidTr="00870C2D">
        <w:trPr>
          <w:trHeight w:val="122"/>
        </w:trPr>
        <w:tc>
          <w:tcPr>
            <w:tcW w:w="1327" w:type="dxa"/>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234" w:type="dxa"/>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559" w:type="dxa"/>
            <w:shd w:val="clear" w:color="auto" w:fill="auto"/>
            <w:hideMark/>
          </w:tcPr>
          <w:p w:rsidR="00AB2AF8" w:rsidRPr="00C558E9" w:rsidRDefault="00AB2AF8" w:rsidP="00870C2D">
            <w:pPr>
              <w:spacing w:after="0" w:line="240" w:lineRule="auto"/>
              <w:rPr>
                <w:rFonts w:ascii="Times New Roman" w:eastAsia="Times New Roman" w:hAnsi="Times New Roman"/>
                <w:sz w:val="18"/>
                <w:szCs w:val="20"/>
              </w:rPr>
            </w:pPr>
          </w:p>
        </w:tc>
        <w:tc>
          <w:tcPr>
            <w:tcW w:w="2693" w:type="dxa"/>
            <w:shd w:val="clear" w:color="auto" w:fill="auto"/>
            <w:hideMark/>
          </w:tcPr>
          <w:p w:rsidR="00AB2AF8" w:rsidRPr="00C558E9" w:rsidRDefault="00AB2AF8" w:rsidP="00870C2D">
            <w:pPr>
              <w:spacing w:after="0" w:line="240" w:lineRule="auto"/>
              <w:rPr>
                <w:rFonts w:ascii="Times New Roman" w:eastAsia="Times New Roman" w:hAnsi="Times New Roman"/>
                <w:sz w:val="18"/>
                <w:szCs w:val="20"/>
              </w:rPr>
            </w:pPr>
          </w:p>
        </w:tc>
        <w:tc>
          <w:tcPr>
            <w:tcW w:w="1739" w:type="dxa"/>
            <w:shd w:val="clear" w:color="auto" w:fill="auto"/>
            <w:hideMark/>
          </w:tcPr>
          <w:p w:rsidR="00AB2AF8" w:rsidRPr="00C558E9" w:rsidRDefault="00AB2AF8" w:rsidP="00870C2D">
            <w:pPr>
              <w:spacing w:after="0" w:line="240" w:lineRule="auto"/>
              <w:rPr>
                <w:rFonts w:ascii="Times New Roman" w:eastAsia="Times New Roman" w:hAnsi="Times New Roman"/>
                <w:sz w:val="18"/>
                <w:szCs w:val="20"/>
              </w:rPr>
            </w:pPr>
          </w:p>
        </w:tc>
        <w:tc>
          <w:tcPr>
            <w:tcW w:w="2514" w:type="dxa"/>
            <w:shd w:val="clear" w:color="auto" w:fill="auto"/>
            <w:hideMark/>
          </w:tcPr>
          <w:p w:rsidR="00AB2AF8" w:rsidRPr="00C558E9" w:rsidRDefault="00AB2AF8" w:rsidP="00870C2D">
            <w:pPr>
              <w:spacing w:after="0" w:line="240" w:lineRule="auto"/>
              <w:rPr>
                <w:rFonts w:ascii="Times New Roman" w:eastAsia="Times New Roman" w:hAnsi="Times New Roman"/>
                <w:sz w:val="18"/>
                <w:szCs w:val="20"/>
              </w:rPr>
            </w:pPr>
          </w:p>
        </w:tc>
        <w:tc>
          <w:tcPr>
            <w:tcW w:w="1417" w:type="dxa"/>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276" w:type="dxa"/>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280" w:type="dxa"/>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r>
    </w:tbl>
    <w:p w:rsidR="00AB2AF8" w:rsidRPr="00C558E9" w:rsidRDefault="00AB2AF8" w:rsidP="00AB2AF8">
      <w:pPr>
        <w:spacing w:after="0" w:line="240" w:lineRule="auto"/>
        <w:rPr>
          <w:rFonts w:ascii="Times New Roman" w:hAnsi="Times New Roman"/>
          <w:sz w:val="20"/>
          <w:szCs w:val="20"/>
        </w:rPr>
      </w:pPr>
      <w:r w:rsidRPr="00C558E9">
        <w:rPr>
          <w:rFonts w:ascii="Times New Roman" w:hAnsi="Times New Roman"/>
          <w:sz w:val="20"/>
          <w:szCs w:val="20"/>
        </w:rPr>
        <w:t>Продолжение таблицы</w:t>
      </w:r>
    </w:p>
    <w:tbl>
      <w:tblPr>
        <w:tblW w:w="15035" w:type="dxa"/>
        <w:tblInd w:w="99" w:type="dxa"/>
        <w:tblLayout w:type="fixed"/>
        <w:tblLook w:val="04A0" w:firstRow="1" w:lastRow="0" w:firstColumn="1" w:lastColumn="0" w:noHBand="0" w:noVBand="1"/>
      </w:tblPr>
      <w:tblGrid>
        <w:gridCol w:w="1300"/>
        <w:gridCol w:w="1312"/>
        <w:gridCol w:w="1933"/>
        <w:gridCol w:w="1843"/>
        <w:gridCol w:w="1418"/>
        <w:gridCol w:w="1417"/>
        <w:gridCol w:w="1418"/>
        <w:gridCol w:w="1831"/>
        <w:gridCol w:w="1287"/>
        <w:gridCol w:w="1276"/>
      </w:tblGrid>
      <w:tr w:rsidR="00C558E9" w:rsidRPr="00C558E9" w:rsidTr="00870C2D">
        <w:trPr>
          <w:trHeight w:val="704"/>
        </w:trPr>
        <w:tc>
          <w:tcPr>
            <w:tcW w:w="2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Численность сотрудников продавца</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БИН/ИИН производителя товара, которому выдан сертификат CT-KZ (указывается только при наличии сертификата)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РНН производителя товара, которому выдан сертификат CT-KZ (указывается только при наличии сертификата)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 сертификата CT-KZ (указывается только при наличии сертификата)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Серия сертификата CT-KZ (указывается только при наличии сертификата)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Код органа выдачи сертификата CT-KZ (указывается только при наличии сертификата)</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Дата выдачи сертификата CT-KZ, (указывается только при наличии сертификата) в формате: дд.мм.гггг</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Доля местного содержания в товаре, указанная в сертификате СТ-KZ, %</w:t>
            </w:r>
          </w:p>
        </w:tc>
        <w:tc>
          <w:tcPr>
            <w:tcW w:w="1276" w:type="dxa"/>
            <w:vMerge w:val="restart"/>
            <w:tcBorders>
              <w:top w:val="single" w:sz="4" w:space="0" w:color="auto"/>
              <w:left w:val="single" w:sz="4" w:space="0" w:color="auto"/>
              <w:right w:val="single" w:sz="4" w:space="0" w:color="auto"/>
            </w:tcBorders>
            <w:vAlign w:val="center"/>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Доля местного содержания в работе, услуге, %</w:t>
            </w:r>
          </w:p>
        </w:tc>
      </w:tr>
      <w:tr w:rsidR="00C558E9" w:rsidRPr="00C558E9" w:rsidTr="00870C2D">
        <w:trPr>
          <w:trHeight w:val="973"/>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Общая численность сотрудников поставщика</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Численность сотрудников поставщика - граждан РК</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AB2AF8" w:rsidRPr="00C558E9" w:rsidRDefault="00AB2AF8" w:rsidP="00870C2D">
            <w:pPr>
              <w:spacing w:after="0" w:line="240" w:lineRule="auto"/>
              <w:rPr>
                <w:rFonts w:ascii="Times New Roman" w:eastAsia="Times New Roman" w:hAnsi="Times New Roman"/>
                <w:sz w:val="18"/>
                <w:szCs w:val="20"/>
              </w:rPr>
            </w:pPr>
          </w:p>
        </w:tc>
        <w:tc>
          <w:tcPr>
            <w:tcW w:w="1276" w:type="dxa"/>
            <w:vMerge/>
            <w:tcBorders>
              <w:left w:val="single" w:sz="4" w:space="0" w:color="auto"/>
              <w:bottom w:val="single" w:sz="4" w:space="0" w:color="auto"/>
              <w:right w:val="single" w:sz="4" w:space="0" w:color="auto"/>
            </w:tcBorders>
          </w:tcPr>
          <w:p w:rsidR="00AB2AF8" w:rsidRPr="00C558E9" w:rsidRDefault="00AB2AF8" w:rsidP="00870C2D">
            <w:pPr>
              <w:spacing w:after="0" w:line="240" w:lineRule="auto"/>
              <w:rPr>
                <w:rFonts w:ascii="Times New Roman" w:eastAsia="Times New Roman" w:hAnsi="Times New Roman"/>
                <w:sz w:val="18"/>
                <w:szCs w:val="20"/>
              </w:rPr>
            </w:pPr>
          </w:p>
        </w:tc>
      </w:tr>
      <w:tr w:rsidR="00C558E9" w:rsidRPr="00C558E9" w:rsidTr="00870C2D">
        <w:trPr>
          <w:trHeight w:val="203"/>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21</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22</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27</w:t>
            </w:r>
          </w:p>
        </w:tc>
        <w:tc>
          <w:tcPr>
            <w:tcW w:w="1831"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28</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29</w:t>
            </w:r>
          </w:p>
        </w:tc>
        <w:tc>
          <w:tcPr>
            <w:tcW w:w="1276" w:type="dxa"/>
            <w:tcBorders>
              <w:top w:val="single" w:sz="4" w:space="0" w:color="auto"/>
              <w:left w:val="nil"/>
              <w:bottom w:val="single" w:sz="4" w:space="0" w:color="auto"/>
              <w:right w:val="single" w:sz="4" w:space="0" w:color="auto"/>
            </w:tcBorders>
          </w:tcPr>
          <w:p w:rsidR="00AB2AF8" w:rsidRPr="00C558E9" w:rsidRDefault="00AB2AF8" w:rsidP="00870C2D">
            <w:pPr>
              <w:spacing w:after="0" w:line="240" w:lineRule="auto"/>
              <w:jc w:val="center"/>
              <w:rPr>
                <w:rFonts w:ascii="Times New Roman" w:eastAsia="Times New Roman" w:hAnsi="Times New Roman"/>
                <w:sz w:val="18"/>
                <w:szCs w:val="20"/>
              </w:rPr>
            </w:pPr>
            <w:r w:rsidRPr="00C558E9">
              <w:rPr>
                <w:rFonts w:ascii="Times New Roman" w:eastAsia="Times New Roman" w:hAnsi="Times New Roman"/>
                <w:sz w:val="18"/>
                <w:szCs w:val="20"/>
              </w:rPr>
              <w:t>30</w:t>
            </w:r>
          </w:p>
        </w:tc>
      </w:tr>
      <w:tr w:rsidR="00C558E9" w:rsidRPr="00C558E9" w:rsidTr="00870C2D">
        <w:trPr>
          <w:trHeight w:val="146"/>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312" w:type="dxa"/>
            <w:tcBorders>
              <w:top w:val="single" w:sz="4" w:space="0" w:color="auto"/>
              <w:left w:val="nil"/>
              <w:bottom w:val="single" w:sz="4" w:space="0" w:color="auto"/>
              <w:right w:val="single" w:sz="4" w:space="0" w:color="auto"/>
            </w:tcBorders>
            <w:shd w:val="clear" w:color="auto" w:fill="auto"/>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831"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20"/>
              </w:rPr>
            </w:pPr>
          </w:p>
        </w:tc>
        <w:tc>
          <w:tcPr>
            <w:tcW w:w="1276" w:type="dxa"/>
            <w:tcBorders>
              <w:top w:val="single" w:sz="4" w:space="0" w:color="auto"/>
              <w:left w:val="nil"/>
              <w:bottom w:val="single" w:sz="4" w:space="0" w:color="auto"/>
              <w:right w:val="single" w:sz="4" w:space="0" w:color="auto"/>
            </w:tcBorders>
          </w:tcPr>
          <w:p w:rsidR="00AB2AF8" w:rsidRPr="00C558E9" w:rsidRDefault="00AB2AF8" w:rsidP="00870C2D">
            <w:pPr>
              <w:spacing w:after="0" w:line="240" w:lineRule="auto"/>
              <w:jc w:val="center"/>
              <w:rPr>
                <w:rFonts w:ascii="Times New Roman" w:eastAsia="Times New Roman" w:hAnsi="Times New Roman"/>
                <w:sz w:val="18"/>
                <w:szCs w:val="20"/>
              </w:rPr>
            </w:pPr>
          </w:p>
        </w:tc>
      </w:tr>
    </w:tbl>
    <w:p w:rsidR="00AB2AF8" w:rsidRPr="00C558E9" w:rsidRDefault="00AB2AF8" w:rsidP="00AB2AF8">
      <w:pPr>
        <w:spacing w:before="120" w:after="0" w:line="240" w:lineRule="auto"/>
        <w:rPr>
          <w:rFonts w:ascii="Times New Roman" w:hAnsi="Times New Roman"/>
          <w:sz w:val="20"/>
          <w:szCs w:val="20"/>
        </w:rPr>
      </w:pPr>
      <w:r w:rsidRPr="00C558E9">
        <w:rPr>
          <w:rFonts w:ascii="Times New Roman" w:hAnsi="Times New Roman"/>
          <w:sz w:val="20"/>
          <w:szCs w:val="20"/>
        </w:rPr>
        <w:t>Поставщик: ___________________________</w:t>
      </w:r>
    </w:p>
    <w:p w:rsidR="00AB2AF8" w:rsidRPr="00C558E9" w:rsidRDefault="00AB2AF8" w:rsidP="00AB2AF8">
      <w:pPr>
        <w:spacing w:after="0" w:line="240" w:lineRule="auto"/>
        <w:ind w:firstLine="1276"/>
        <w:rPr>
          <w:rFonts w:ascii="Times New Roman" w:hAnsi="Times New Roman"/>
          <w:sz w:val="20"/>
          <w:szCs w:val="20"/>
          <w:vertAlign w:val="superscript"/>
        </w:rPr>
      </w:pPr>
      <w:r w:rsidRPr="00C558E9">
        <w:rPr>
          <w:rFonts w:ascii="Times New Roman" w:hAnsi="Times New Roman"/>
          <w:sz w:val="20"/>
          <w:szCs w:val="20"/>
          <w:vertAlign w:val="superscript"/>
        </w:rPr>
        <w:t>Наименование предприятия поставщика</w:t>
      </w:r>
    </w:p>
    <w:p w:rsidR="00AB2AF8" w:rsidRPr="00C558E9" w:rsidRDefault="00AB2AF8" w:rsidP="00AB2AF8">
      <w:pPr>
        <w:spacing w:before="120" w:after="0" w:line="240" w:lineRule="auto"/>
        <w:rPr>
          <w:rFonts w:ascii="Times New Roman" w:hAnsi="Times New Roman"/>
          <w:sz w:val="20"/>
          <w:szCs w:val="20"/>
        </w:rPr>
      </w:pPr>
      <w:r w:rsidRPr="00C558E9">
        <w:rPr>
          <w:rFonts w:ascii="Times New Roman" w:hAnsi="Times New Roman"/>
          <w:sz w:val="20"/>
          <w:szCs w:val="20"/>
        </w:rPr>
        <w:t>Руководитель __________________________</w:t>
      </w:r>
    </w:p>
    <w:p w:rsidR="00AB2AF8" w:rsidRPr="00C558E9" w:rsidRDefault="00AB2AF8" w:rsidP="00AB2AF8">
      <w:pPr>
        <w:spacing w:after="0" w:line="240" w:lineRule="auto"/>
        <w:rPr>
          <w:rFonts w:ascii="Times New Roman" w:hAnsi="Times New Roman"/>
          <w:sz w:val="20"/>
          <w:szCs w:val="20"/>
        </w:rPr>
      </w:pPr>
      <w:r w:rsidRPr="00C558E9">
        <w:rPr>
          <w:rFonts w:ascii="Times New Roman" w:hAnsi="Times New Roman"/>
          <w:sz w:val="20"/>
          <w:szCs w:val="20"/>
        </w:rPr>
        <w:t>М.П.</w:t>
      </w:r>
    </w:p>
    <w:p w:rsidR="00AB2AF8" w:rsidRPr="00C558E9" w:rsidRDefault="00AB2AF8" w:rsidP="00AB2AF8">
      <w:pPr>
        <w:rPr>
          <w:rFonts w:ascii="Times New Roman" w:hAnsi="Times New Roman"/>
          <w:sz w:val="20"/>
          <w:szCs w:val="20"/>
        </w:rPr>
      </w:pPr>
      <w:r w:rsidRPr="00C558E9">
        <w:rPr>
          <w:rFonts w:ascii="Times New Roman" w:hAnsi="Times New Roman"/>
          <w:sz w:val="20"/>
          <w:szCs w:val="20"/>
        </w:rPr>
        <w:br w:type="page"/>
      </w:r>
    </w:p>
    <w:tbl>
      <w:tblPr>
        <w:tblW w:w="12996" w:type="dxa"/>
        <w:tblInd w:w="108" w:type="dxa"/>
        <w:tblLook w:val="04A0" w:firstRow="1" w:lastRow="0" w:firstColumn="1" w:lastColumn="0" w:noHBand="0" w:noVBand="1"/>
      </w:tblPr>
      <w:tblGrid>
        <w:gridCol w:w="1561"/>
        <w:gridCol w:w="2072"/>
        <w:gridCol w:w="2186"/>
        <w:gridCol w:w="1682"/>
        <w:gridCol w:w="1571"/>
        <w:gridCol w:w="2218"/>
        <w:gridCol w:w="1706"/>
      </w:tblGrid>
      <w:tr w:rsidR="00C558E9" w:rsidRPr="00C558E9" w:rsidTr="00870C2D">
        <w:trPr>
          <w:trHeight w:val="315"/>
        </w:trPr>
        <w:tc>
          <w:tcPr>
            <w:tcW w:w="12996" w:type="dxa"/>
            <w:gridSpan w:val="7"/>
            <w:tcBorders>
              <w:top w:val="nil"/>
              <w:left w:val="nil"/>
              <w:bottom w:val="single" w:sz="4" w:space="0" w:color="auto"/>
              <w:right w:val="nil"/>
            </w:tcBorders>
            <w:shd w:val="clear" w:color="auto" w:fill="auto"/>
            <w:noWrap/>
            <w:vAlign w:val="bottom"/>
            <w:hideMark/>
          </w:tcPr>
          <w:p w:rsidR="00AB2AF8" w:rsidRPr="00C558E9" w:rsidRDefault="00AB2AF8" w:rsidP="00870C2D">
            <w:pPr>
              <w:tabs>
                <w:tab w:val="left" w:pos="3330"/>
              </w:tabs>
              <w:jc w:val="right"/>
              <w:outlineLvl w:val="0"/>
              <w:rPr>
                <w:rFonts w:ascii="Times New Roman" w:hAnsi="Times New Roman"/>
                <w:sz w:val="20"/>
                <w:szCs w:val="20"/>
              </w:rPr>
            </w:pPr>
            <w:bookmarkStart w:id="1261" w:name="_Toc374228851"/>
            <w:bookmarkStart w:id="1262" w:name="_Toc374303674"/>
            <w:r w:rsidRPr="00C558E9">
              <w:rPr>
                <w:rFonts w:ascii="Times New Roman" w:hAnsi="Times New Roman"/>
                <w:sz w:val="20"/>
                <w:szCs w:val="20"/>
              </w:rPr>
              <w:lastRenderedPageBreak/>
              <w:t xml:space="preserve">Приложение </w:t>
            </w:r>
            <w:proofErr w:type="gramStart"/>
            <w:r w:rsidRPr="00C558E9">
              <w:rPr>
                <w:rFonts w:ascii="Times New Roman" w:hAnsi="Times New Roman"/>
                <w:sz w:val="20"/>
                <w:szCs w:val="20"/>
              </w:rPr>
              <w:t>И</w:t>
            </w:r>
            <w:proofErr w:type="gramEnd"/>
            <w:r w:rsidRPr="00C558E9">
              <w:rPr>
                <w:rFonts w:ascii="Times New Roman" w:hAnsi="Times New Roman"/>
                <w:sz w:val="20"/>
                <w:szCs w:val="20"/>
              </w:rPr>
              <w:t xml:space="preserve"> к договору № ______ от ___________________</w:t>
            </w:r>
            <w:bookmarkEnd w:id="1261"/>
            <w:bookmarkEnd w:id="1262"/>
          </w:p>
          <w:p w:rsidR="00AB2AF8" w:rsidRPr="00C558E9" w:rsidRDefault="00AB2AF8" w:rsidP="00474016">
            <w:pPr>
              <w:spacing w:before="120" w:after="120" w:line="240" w:lineRule="auto"/>
              <w:jc w:val="center"/>
              <w:rPr>
                <w:rFonts w:ascii="Times New Roman" w:eastAsia="Times New Roman" w:hAnsi="Times New Roman"/>
                <w:b/>
                <w:bCs/>
                <w:sz w:val="20"/>
                <w:szCs w:val="20"/>
                <w:lang w:eastAsia="ru-RU"/>
              </w:rPr>
            </w:pPr>
            <w:r w:rsidRPr="00C558E9">
              <w:rPr>
                <w:rFonts w:ascii="Times New Roman" w:eastAsia="Times New Roman" w:hAnsi="Times New Roman"/>
                <w:b/>
                <w:bCs/>
                <w:sz w:val="20"/>
                <w:szCs w:val="20"/>
                <w:lang w:eastAsia="ru-RU"/>
              </w:rPr>
              <w:t xml:space="preserve">Отчёт о выполнении правил приобретения ТРУ при исполнении договора с </w:t>
            </w:r>
            <w:r w:rsidR="00474016" w:rsidRPr="00474016">
              <w:rPr>
                <w:rFonts w:ascii="Times New Roman" w:eastAsia="Times New Roman" w:hAnsi="Times New Roman"/>
                <w:b/>
                <w:bCs/>
                <w:sz w:val="20"/>
                <w:szCs w:val="20"/>
                <w:lang w:eastAsia="ru-RU"/>
              </w:rPr>
              <w:t>_____</w:t>
            </w:r>
            <w:r w:rsidRPr="00C558E9">
              <w:rPr>
                <w:rFonts w:ascii="Times New Roman" w:eastAsia="Times New Roman" w:hAnsi="Times New Roman"/>
                <w:b/>
                <w:bCs/>
                <w:sz w:val="20"/>
                <w:szCs w:val="20"/>
                <w:lang w:eastAsia="ru-RU"/>
              </w:rPr>
              <w:t xml:space="preserve"> на выполнение работ</w:t>
            </w:r>
          </w:p>
        </w:tc>
      </w:tr>
      <w:tr w:rsidR="00C558E9" w:rsidRPr="00C558E9" w:rsidTr="00870C2D">
        <w:trPr>
          <w:trHeight w:val="1136"/>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 договора с КОМПАНИЕЙ</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Вид предмета закупа (товар, работа или услуга)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Адрес Интернет-ресурса, посредством которого проводился закуп</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Код закупки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Дата подведения итогов закупа (дд.мм.гггг)</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 договора с субпоставщиком, субподрядчиком</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Дата заключения договора с субпоставщиком, субподрядчиком (дд.мм.гггг)</w:t>
            </w:r>
          </w:p>
        </w:tc>
      </w:tr>
      <w:tr w:rsidR="00C558E9" w:rsidRPr="00C558E9" w:rsidTr="00870C2D">
        <w:trPr>
          <w:trHeight w:val="12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w:t>
            </w:r>
          </w:p>
        </w:tc>
        <w:tc>
          <w:tcPr>
            <w:tcW w:w="2072"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2</w:t>
            </w:r>
          </w:p>
        </w:tc>
        <w:tc>
          <w:tcPr>
            <w:tcW w:w="2186"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3</w:t>
            </w:r>
          </w:p>
        </w:tc>
        <w:tc>
          <w:tcPr>
            <w:tcW w:w="1682"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4</w:t>
            </w:r>
          </w:p>
        </w:tc>
        <w:tc>
          <w:tcPr>
            <w:tcW w:w="1571"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5</w:t>
            </w:r>
          </w:p>
        </w:tc>
        <w:tc>
          <w:tcPr>
            <w:tcW w:w="2218"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6</w:t>
            </w:r>
          </w:p>
        </w:tc>
        <w:tc>
          <w:tcPr>
            <w:tcW w:w="1706"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7</w:t>
            </w:r>
          </w:p>
        </w:tc>
      </w:tr>
      <w:tr w:rsidR="00C558E9" w:rsidRPr="00C558E9" w:rsidTr="00870C2D">
        <w:trPr>
          <w:trHeight w:val="27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186"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r>
      <w:tr w:rsidR="00C558E9" w:rsidRPr="00C558E9" w:rsidTr="00870C2D">
        <w:trPr>
          <w:trHeight w:val="480"/>
        </w:trPr>
        <w:tc>
          <w:tcPr>
            <w:tcW w:w="3633" w:type="dxa"/>
            <w:gridSpan w:val="2"/>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b/>
                <w:bCs/>
                <w:sz w:val="18"/>
                <w:szCs w:val="18"/>
                <w:lang w:eastAsia="ru-RU"/>
              </w:rPr>
            </w:pPr>
            <w:r w:rsidRPr="00C558E9">
              <w:rPr>
                <w:rFonts w:ascii="Times New Roman" w:eastAsia="Times New Roman" w:hAnsi="Times New Roman"/>
                <w:b/>
                <w:bCs/>
                <w:sz w:val="18"/>
                <w:szCs w:val="18"/>
                <w:lang w:eastAsia="ru-RU"/>
              </w:rPr>
              <w:t>Продолжение таблицы</w:t>
            </w:r>
          </w:p>
        </w:tc>
        <w:tc>
          <w:tcPr>
            <w:tcW w:w="2186" w:type="dxa"/>
            <w:tcBorders>
              <w:top w:val="nil"/>
              <w:left w:val="nil"/>
              <w:bottom w:val="nil"/>
              <w:right w:val="nil"/>
            </w:tcBorders>
            <w:shd w:val="clear" w:color="auto" w:fill="auto"/>
            <w:noWrap/>
            <w:vAlign w:val="bottom"/>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682" w:type="dxa"/>
            <w:tcBorders>
              <w:top w:val="nil"/>
              <w:left w:val="nil"/>
              <w:bottom w:val="nil"/>
              <w:right w:val="nil"/>
            </w:tcBorders>
            <w:shd w:val="clear" w:color="auto" w:fill="auto"/>
            <w:noWrap/>
            <w:vAlign w:val="bottom"/>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571" w:type="dxa"/>
            <w:tcBorders>
              <w:top w:val="nil"/>
              <w:left w:val="nil"/>
              <w:bottom w:val="nil"/>
              <w:right w:val="nil"/>
            </w:tcBorders>
            <w:shd w:val="clear" w:color="auto" w:fill="auto"/>
            <w:noWrap/>
            <w:vAlign w:val="bottom"/>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218" w:type="dxa"/>
            <w:tcBorders>
              <w:top w:val="nil"/>
              <w:left w:val="nil"/>
              <w:bottom w:val="nil"/>
              <w:right w:val="nil"/>
            </w:tcBorders>
            <w:shd w:val="clear" w:color="auto" w:fill="auto"/>
            <w:noWrap/>
            <w:vAlign w:val="bottom"/>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706" w:type="dxa"/>
            <w:tcBorders>
              <w:top w:val="nil"/>
              <w:left w:val="nil"/>
              <w:bottom w:val="nil"/>
              <w:right w:val="nil"/>
            </w:tcBorders>
            <w:shd w:val="clear" w:color="auto" w:fill="auto"/>
            <w:noWrap/>
            <w:vAlign w:val="bottom"/>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r>
      <w:tr w:rsidR="00C558E9" w:rsidRPr="00C558E9" w:rsidTr="00870C2D">
        <w:trPr>
          <w:trHeight w:val="1275"/>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Дата завершения срока действия договора с субпоставщиком, субподрядчиком (дд.мм.гггг)</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Статус договора с субпоставщиком, субподрядчиком (заключён, исполнен, расторгнут)</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Общая сумма договора с субпоставщиком, субподрядчиком, тенге без НДС</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Организационно-правовая форма субпоставщика, субподрядчика</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Страна субпоставщика, субподрядчика</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Наименование субпоставщика, субподрядчика</w:t>
            </w:r>
          </w:p>
        </w:tc>
        <w:tc>
          <w:tcPr>
            <w:tcW w:w="1706"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5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8</w:t>
            </w:r>
          </w:p>
        </w:tc>
        <w:tc>
          <w:tcPr>
            <w:tcW w:w="2072"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9</w:t>
            </w:r>
          </w:p>
        </w:tc>
        <w:tc>
          <w:tcPr>
            <w:tcW w:w="2186"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10</w:t>
            </w:r>
          </w:p>
        </w:tc>
        <w:tc>
          <w:tcPr>
            <w:tcW w:w="1682"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11</w:t>
            </w:r>
          </w:p>
        </w:tc>
        <w:tc>
          <w:tcPr>
            <w:tcW w:w="1571"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12</w:t>
            </w:r>
          </w:p>
        </w:tc>
        <w:tc>
          <w:tcPr>
            <w:tcW w:w="2218"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13</w:t>
            </w:r>
          </w:p>
        </w:tc>
        <w:tc>
          <w:tcPr>
            <w:tcW w:w="1706"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27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186"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right"/>
              <w:rPr>
                <w:rFonts w:ascii="Times New Roman" w:eastAsia="Times New Roman" w:hAnsi="Times New Roman"/>
                <w:sz w:val="18"/>
                <w:szCs w:val="18"/>
                <w:lang w:eastAsia="ru-RU"/>
              </w:rPr>
            </w:pP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rPr>
                <w:rFonts w:ascii="Times New Roman" w:eastAsia="Times New Roman" w:hAnsi="Times New Roman"/>
                <w:sz w:val="18"/>
                <w:szCs w:val="18"/>
                <w:lang w:eastAsia="ru-RU"/>
              </w:rPr>
            </w:pPr>
          </w:p>
        </w:tc>
        <w:tc>
          <w:tcPr>
            <w:tcW w:w="1706"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480"/>
        </w:trPr>
        <w:tc>
          <w:tcPr>
            <w:tcW w:w="3633" w:type="dxa"/>
            <w:gridSpan w:val="2"/>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b/>
                <w:bCs/>
                <w:sz w:val="18"/>
                <w:szCs w:val="18"/>
                <w:lang w:eastAsia="ru-RU"/>
              </w:rPr>
            </w:pPr>
            <w:r w:rsidRPr="00C558E9">
              <w:rPr>
                <w:rFonts w:ascii="Times New Roman" w:eastAsia="Times New Roman" w:hAnsi="Times New Roman"/>
                <w:b/>
                <w:bCs/>
                <w:sz w:val="18"/>
                <w:szCs w:val="18"/>
                <w:lang w:eastAsia="ru-RU"/>
              </w:rPr>
              <w:t>Продолжение таблицы</w:t>
            </w:r>
          </w:p>
        </w:tc>
        <w:tc>
          <w:tcPr>
            <w:tcW w:w="2186"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682"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571"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218"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706"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r>
      <w:tr w:rsidR="00C558E9" w:rsidRPr="00C558E9" w:rsidTr="00870C2D">
        <w:trPr>
          <w:trHeight w:val="863"/>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БИН субпоставщика, субподрядчика</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Адрес юридической регистрации субпоставщика, субподрядчика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Адрес фактического местонахождения субпоставщика, субподрядчика</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E-mail субпоставщика, субподрядчика, субподрядчика</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Контактный телефон субпоставщика, субподрядчика</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Наименование, описание закупаемых ТРУ</w:t>
            </w:r>
          </w:p>
        </w:tc>
        <w:tc>
          <w:tcPr>
            <w:tcW w:w="1706"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236"/>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14</w:t>
            </w:r>
          </w:p>
        </w:tc>
        <w:tc>
          <w:tcPr>
            <w:tcW w:w="2072"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16</w:t>
            </w:r>
          </w:p>
        </w:tc>
        <w:tc>
          <w:tcPr>
            <w:tcW w:w="2186"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17</w:t>
            </w:r>
          </w:p>
        </w:tc>
        <w:tc>
          <w:tcPr>
            <w:tcW w:w="1682"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18</w:t>
            </w:r>
          </w:p>
        </w:tc>
        <w:tc>
          <w:tcPr>
            <w:tcW w:w="1571"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19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20</w:t>
            </w:r>
          </w:p>
        </w:tc>
        <w:tc>
          <w:tcPr>
            <w:tcW w:w="1706"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27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186"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218" w:type="dxa"/>
            <w:tcBorders>
              <w:top w:val="nil"/>
              <w:left w:val="nil"/>
              <w:bottom w:val="single" w:sz="4" w:space="0" w:color="auto"/>
              <w:right w:val="single" w:sz="4" w:space="0" w:color="auto"/>
            </w:tcBorders>
            <w:shd w:val="clear" w:color="auto" w:fill="auto"/>
            <w:noWrap/>
            <w:vAlign w:val="center"/>
            <w:hideMark/>
          </w:tcPr>
          <w:p w:rsidR="00AB2AF8" w:rsidRPr="00C558E9" w:rsidRDefault="00AB2AF8" w:rsidP="00870C2D">
            <w:pPr>
              <w:spacing w:after="0" w:line="240" w:lineRule="auto"/>
              <w:rPr>
                <w:rFonts w:ascii="Times New Roman" w:eastAsia="Times New Roman" w:hAnsi="Times New Roman"/>
                <w:sz w:val="18"/>
                <w:szCs w:val="18"/>
                <w:lang w:eastAsia="ru-RU"/>
              </w:rPr>
            </w:pPr>
          </w:p>
        </w:tc>
        <w:tc>
          <w:tcPr>
            <w:tcW w:w="1706"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270"/>
        </w:trPr>
        <w:tc>
          <w:tcPr>
            <w:tcW w:w="1561"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rPr>
                <w:rFonts w:ascii="Times New Roman" w:eastAsia="Times New Roman" w:hAnsi="Times New Roman"/>
                <w:b/>
                <w:bCs/>
                <w:sz w:val="18"/>
                <w:szCs w:val="18"/>
                <w:lang w:eastAsia="ru-RU"/>
              </w:rPr>
            </w:pPr>
          </w:p>
          <w:p w:rsidR="00AB2AF8" w:rsidRPr="00C558E9" w:rsidRDefault="00AB2AF8" w:rsidP="00870C2D">
            <w:pPr>
              <w:spacing w:after="0" w:line="240" w:lineRule="auto"/>
              <w:rPr>
                <w:rFonts w:ascii="Times New Roman" w:eastAsia="Times New Roman" w:hAnsi="Times New Roman"/>
                <w:b/>
                <w:bCs/>
                <w:sz w:val="18"/>
                <w:szCs w:val="18"/>
                <w:lang w:eastAsia="ru-RU"/>
              </w:rPr>
            </w:pPr>
            <w:r w:rsidRPr="00C558E9">
              <w:rPr>
                <w:rFonts w:ascii="Times New Roman" w:eastAsia="Times New Roman" w:hAnsi="Times New Roman"/>
                <w:b/>
                <w:bCs/>
                <w:sz w:val="18"/>
                <w:szCs w:val="18"/>
                <w:lang w:eastAsia="ru-RU"/>
              </w:rPr>
              <w:t>Поставщик:</w:t>
            </w:r>
          </w:p>
        </w:tc>
        <w:tc>
          <w:tcPr>
            <w:tcW w:w="2072" w:type="dxa"/>
            <w:tcBorders>
              <w:top w:val="nil"/>
              <w:left w:val="nil"/>
              <w:bottom w:val="single" w:sz="4" w:space="0" w:color="auto"/>
              <w:right w:val="nil"/>
            </w:tcBorders>
            <w:shd w:val="clear" w:color="auto" w:fill="auto"/>
            <w:noWrap/>
            <w:vAlign w:val="center"/>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2186" w:type="dxa"/>
            <w:tcBorders>
              <w:top w:val="nil"/>
              <w:left w:val="nil"/>
              <w:bottom w:val="single" w:sz="4" w:space="0" w:color="auto"/>
              <w:right w:val="nil"/>
            </w:tcBorders>
            <w:shd w:val="clear" w:color="auto" w:fill="auto"/>
            <w:noWrap/>
            <w:vAlign w:val="center"/>
          </w:tcPr>
          <w:p w:rsidR="00AB2AF8" w:rsidRPr="00C558E9" w:rsidRDefault="00AB2AF8" w:rsidP="00870C2D">
            <w:pPr>
              <w:spacing w:after="0" w:line="240" w:lineRule="auto"/>
              <w:jc w:val="center"/>
              <w:rPr>
                <w:rFonts w:ascii="Times New Roman" w:eastAsia="Times New Roman" w:hAnsi="Times New Roman"/>
                <w:sz w:val="18"/>
                <w:szCs w:val="18"/>
                <w:lang w:eastAsia="ru-RU"/>
              </w:rPr>
            </w:pPr>
          </w:p>
        </w:tc>
        <w:tc>
          <w:tcPr>
            <w:tcW w:w="1682"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c>
          <w:tcPr>
            <w:tcW w:w="1571"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c>
          <w:tcPr>
            <w:tcW w:w="2218"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c>
          <w:tcPr>
            <w:tcW w:w="1706" w:type="dxa"/>
            <w:tcBorders>
              <w:top w:val="nil"/>
              <w:left w:val="nil"/>
              <w:bottom w:val="nil"/>
              <w:right w:val="nil"/>
            </w:tcBorders>
            <w:shd w:val="clear" w:color="auto" w:fill="auto"/>
            <w:noWrap/>
            <w:vAlign w:val="bottom"/>
          </w:tcPr>
          <w:p w:rsidR="00AB2AF8" w:rsidRPr="00C558E9" w:rsidRDefault="00AB2AF8" w:rsidP="00870C2D">
            <w:pPr>
              <w:spacing w:after="0" w:line="240" w:lineRule="auto"/>
              <w:rPr>
                <w:rFonts w:ascii="Times New Roman" w:eastAsia="Times New Roman" w:hAnsi="Times New Roman"/>
                <w:sz w:val="20"/>
                <w:szCs w:val="20"/>
                <w:lang w:eastAsia="ru-RU"/>
              </w:rPr>
            </w:pPr>
          </w:p>
        </w:tc>
      </w:tr>
      <w:tr w:rsidR="00C558E9" w:rsidRPr="00C558E9" w:rsidTr="00870C2D">
        <w:trPr>
          <w:trHeight w:val="270"/>
        </w:trPr>
        <w:tc>
          <w:tcPr>
            <w:tcW w:w="1561"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rPr>
                <w:rFonts w:ascii="Times New Roman" w:eastAsia="Times New Roman" w:hAnsi="Times New Roman"/>
                <w:b/>
                <w:bCs/>
                <w:sz w:val="18"/>
                <w:szCs w:val="18"/>
                <w:lang w:eastAsia="ru-RU"/>
              </w:rPr>
            </w:pPr>
            <w:r w:rsidRPr="00C558E9">
              <w:rPr>
                <w:rFonts w:ascii="Times New Roman" w:eastAsia="Times New Roman" w:hAnsi="Times New Roman"/>
                <w:b/>
                <w:bCs/>
                <w:sz w:val="18"/>
                <w:szCs w:val="18"/>
                <w:lang w:eastAsia="ru-RU"/>
              </w:rPr>
              <w:t>Руководитель:</w:t>
            </w:r>
          </w:p>
        </w:tc>
        <w:tc>
          <w:tcPr>
            <w:tcW w:w="2072" w:type="dxa"/>
            <w:tcBorders>
              <w:top w:val="nil"/>
              <w:left w:val="nil"/>
              <w:bottom w:val="single" w:sz="4" w:space="0" w:color="auto"/>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 </w:t>
            </w:r>
          </w:p>
        </w:tc>
        <w:tc>
          <w:tcPr>
            <w:tcW w:w="2186" w:type="dxa"/>
            <w:tcBorders>
              <w:top w:val="nil"/>
              <w:left w:val="nil"/>
              <w:bottom w:val="single" w:sz="4" w:space="0" w:color="auto"/>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 </w:t>
            </w:r>
          </w:p>
        </w:tc>
        <w:tc>
          <w:tcPr>
            <w:tcW w:w="1682"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20"/>
                <w:szCs w:val="20"/>
                <w:lang w:eastAsia="ru-RU"/>
              </w:rPr>
            </w:pPr>
          </w:p>
        </w:tc>
        <w:tc>
          <w:tcPr>
            <w:tcW w:w="1571" w:type="dxa"/>
            <w:tcBorders>
              <w:top w:val="nil"/>
              <w:left w:val="nil"/>
              <w:bottom w:val="nil"/>
              <w:right w:val="nil"/>
            </w:tcBorders>
            <w:shd w:val="clear" w:color="auto" w:fill="auto"/>
            <w:noWrap/>
            <w:vAlign w:val="bottom"/>
            <w:hideMark/>
          </w:tcPr>
          <w:p w:rsidR="00AB2AF8" w:rsidRPr="00C558E9" w:rsidRDefault="00AB2AF8" w:rsidP="00870C2D">
            <w:pPr>
              <w:spacing w:after="0" w:line="240" w:lineRule="auto"/>
              <w:rPr>
                <w:rFonts w:ascii="Times New Roman" w:eastAsia="Times New Roman" w:hAnsi="Times New Roman"/>
                <w:sz w:val="20"/>
                <w:szCs w:val="20"/>
                <w:lang w:eastAsia="ru-RU"/>
              </w:rPr>
            </w:pPr>
          </w:p>
        </w:tc>
        <w:tc>
          <w:tcPr>
            <w:tcW w:w="2218"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c>
          <w:tcPr>
            <w:tcW w:w="1706"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r>
      <w:tr w:rsidR="00C558E9" w:rsidRPr="00C558E9" w:rsidTr="00870C2D">
        <w:trPr>
          <w:trHeight w:val="270"/>
        </w:trPr>
        <w:tc>
          <w:tcPr>
            <w:tcW w:w="1561"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rPr>
                <w:rFonts w:ascii="Times New Roman" w:eastAsia="Times New Roman" w:hAnsi="Times New Roman"/>
                <w:sz w:val="18"/>
                <w:szCs w:val="18"/>
                <w:lang w:eastAsia="ru-RU"/>
              </w:rPr>
            </w:pPr>
            <w:r w:rsidRPr="00C558E9">
              <w:rPr>
                <w:rFonts w:ascii="Times New Roman" w:eastAsia="Times New Roman" w:hAnsi="Times New Roman"/>
                <w:sz w:val="18"/>
                <w:szCs w:val="18"/>
                <w:lang w:eastAsia="ru-RU"/>
              </w:rPr>
              <w:t>МП</w:t>
            </w:r>
          </w:p>
        </w:tc>
        <w:tc>
          <w:tcPr>
            <w:tcW w:w="2072"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c>
          <w:tcPr>
            <w:tcW w:w="2186"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c>
          <w:tcPr>
            <w:tcW w:w="1682"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c>
          <w:tcPr>
            <w:tcW w:w="1571"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c>
          <w:tcPr>
            <w:tcW w:w="2218"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c>
          <w:tcPr>
            <w:tcW w:w="1706" w:type="dxa"/>
            <w:tcBorders>
              <w:top w:val="nil"/>
              <w:left w:val="nil"/>
              <w:bottom w:val="nil"/>
              <w:right w:val="nil"/>
            </w:tcBorders>
            <w:shd w:val="clear" w:color="auto" w:fill="auto"/>
            <w:noWrap/>
            <w:vAlign w:val="center"/>
            <w:hideMark/>
          </w:tcPr>
          <w:p w:rsidR="00AB2AF8" w:rsidRPr="00C558E9" w:rsidRDefault="00AB2AF8" w:rsidP="00870C2D">
            <w:pPr>
              <w:spacing w:after="0" w:line="240" w:lineRule="auto"/>
              <w:jc w:val="center"/>
              <w:rPr>
                <w:rFonts w:ascii="Times New Roman" w:eastAsia="Times New Roman" w:hAnsi="Times New Roman"/>
                <w:sz w:val="20"/>
                <w:szCs w:val="20"/>
                <w:lang w:eastAsia="ru-RU"/>
              </w:rPr>
            </w:pPr>
          </w:p>
        </w:tc>
      </w:tr>
    </w:tbl>
    <w:p w:rsidR="00AB2AF8" w:rsidRPr="00C558E9" w:rsidRDefault="00AB2AF8" w:rsidP="00AB2AF8">
      <w:pPr>
        <w:spacing w:after="0" w:line="240" w:lineRule="auto"/>
        <w:rPr>
          <w:rFonts w:ascii="Times New Roman" w:hAnsi="Times New Roman"/>
          <w:sz w:val="20"/>
          <w:szCs w:val="20"/>
        </w:rPr>
        <w:sectPr w:rsidR="00AB2AF8" w:rsidRPr="00C558E9" w:rsidSect="00AB2AF8">
          <w:pgSz w:w="16838" w:h="11906" w:orient="landscape"/>
          <w:pgMar w:top="851" w:right="1134" w:bottom="1701" w:left="1134" w:header="709" w:footer="709" w:gutter="0"/>
          <w:cols w:space="708"/>
          <w:docGrid w:linePitch="360"/>
        </w:sectPr>
      </w:pPr>
    </w:p>
    <w:p w:rsidR="00AB2AF8" w:rsidRPr="00C558E9" w:rsidRDefault="00AB2AF8" w:rsidP="00A73D53">
      <w:pPr>
        <w:spacing w:after="0" w:line="240" w:lineRule="auto"/>
        <w:rPr>
          <w:rFonts w:ascii="Times New Roman" w:hAnsi="Times New Roman"/>
          <w:sz w:val="20"/>
          <w:szCs w:val="20"/>
        </w:rPr>
      </w:pPr>
    </w:p>
    <w:sectPr w:rsidR="00AB2AF8" w:rsidRPr="00C558E9" w:rsidSect="003979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1F" w:rsidRDefault="00D2591F">
      <w:pPr>
        <w:spacing w:after="0" w:line="240" w:lineRule="auto"/>
      </w:pPr>
      <w:r>
        <w:separator/>
      </w:r>
    </w:p>
  </w:endnote>
  <w:endnote w:type="continuationSeparator" w:id="0">
    <w:p w:rsidR="00D2591F" w:rsidRDefault="00D2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55" w:rsidRPr="007D6D36" w:rsidRDefault="001A2E13" w:rsidP="00D454EE">
    <w:pPr>
      <w:pStyle w:val="a7"/>
      <w:jc w:val="right"/>
      <w:rPr>
        <w:rFonts w:ascii="Arial" w:hAnsi="Arial" w:cs="Arial"/>
        <w:sz w:val="16"/>
        <w:szCs w:val="16"/>
      </w:rPr>
    </w:pPr>
    <w:r w:rsidRPr="007D6D36">
      <w:rPr>
        <w:rFonts w:ascii="Arial" w:hAnsi="Arial" w:cs="Arial"/>
        <w:sz w:val="16"/>
        <w:szCs w:val="16"/>
      </w:rPr>
      <w:t xml:space="preserve">стр. </w:t>
    </w:r>
    <w:r w:rsidRPr="007D6D36">
      <w:rPr>
        <w:rFonts w:ascii="Arial" w:hAnsi="Arial" w:cs="Arial"/>
        <w:sz w:val="16"/>
        <w:szCs w:val="16"/>
      </w:rPr>
      <w:fldChar w:fldCharType="begin"/>
    </w:r>
    <w:r w:rsidRPr="007D6D36">
      <w:rPr>
        <w:rFonts w:ascii="Arial" w:hAnsi="Arial" w:cs="Arial"/>
        <w:sz w:val="16"/>
        <w:szCs w:val="16"/>
      </w:rPr>
      <w:instrText xml:space="preserve"> PAGE </w:instrText>
    </w:r>
    <w:r w:rsidRPr="007D6D36">
      <w:rPr>
        <w:rFonts w:ascii="Arial" w:hAnsi="Arial" w:cs="Arial"/>
        <w:sz w:val="16"/>
        <w:szCs w:val="16"/>
      </w:rPr>
      <w:fldChar w:fldCharType="separate"/>
    </w:r>
    <w:r w:rsidR="00474016">
      <w:rPr>
        <w:rFonts w:ascii="Arial" w:hAnsi="Arial" w:cs="Arial"/>
        <w:noProof/>
        <w:sz w:val="16"/>
        <w:szCs w:val="16"/>
      </w:rPr>
      <w:t>195</w:t>
    </w:r>
    <w:r w:rsidRPr="007D6D36">
      <w:rPr>
        <w:rFonts w:ascii="Arial" w:hAnsi="Arial" w:cs="Arial"/>
        <w:sz w:val="16"/>
        <w:szCs w:val="16"/>
      </w:rPr>
      <w:fldChar w:fldCharType="end"/>
    </w:r>
    <w:r w:rsidRPr="007D6D36">
      <w:rPr>
        <w:rFonts w:ascii="Arial" w:hAnsi="Arial" w:cs="Arial"/>
        <w:sz w:val="16"/>
        <w:szCs w:val="16"/>
      </w:rPr>
      <w:t xml:space="preserve"> из </w:t>
    </w:r>
    <w:r w:rsidRPr="007D6D36">
      <w:rPr>
        <w:rFonts w:ascii="Arial" w:hAnsi="Arial" w:cs="Arial"/>
        <w:sz w:val="16"/>
        <w:szCs w:val="16"/>
      </w:rPr>
      <w:fldChar w:fldCharType="begin"/>
    </w:r>
    <w:r w:rsidRPr="007D6D36">
      <w:rPr>
        <w:rFonts w:ascii="Arial" w:hAnsi="Arial" w:cs="Arial"/>
        <w:sz w:val="16"/>
        <w:szCs w:val="16"/>
      </w:rPr>
      <w:instrText xml:space="preserve"> NUMPAGES </w:instrText>
    </w:r>
    <w:r w:rsidRPr="007D6D36">
      <w:rPr>
        <w:rFonts w:ascii="Arial" w:hAnsi="Arial" w:cs="Arial"/>
        <w:sz w:val="16"/>
        <w:szCs w:val="16"/>
      </w:rPr>
      <w:fldChar w:fldCharType="separate"/>
    </w:r>
    <w:r w:rsidR="00474016">
      <w:rPr>
        <w:rFonts w:ascii="Arial" w:hAnsi="Arial" w:cs="Arial"/>
        <w:noProof/>
        <w:sz w:val="16"/>
        <w:szCs w:val="16"/>
      </w:rPr>
      <w:t>196</w:t>
    </w:r>
    <w:r w:rsidRPr="007D6D3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1F" w:rsidRDefault="00D2591F">
      <w:pPr>
        <w:spacing w:after="0" w:line="240" w:lineRule="auto"/>
      </w:pPr>
      <w:r>
        <w:separator/>
      </w:r>
    </w:p>
  </w:footnote>
  <w:footnote w:type="continuationSeparator" w:id="0">
    <w:p w:rsidR="00D2591F" w:rsidRDefault="00D25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76D"/>
    <w:multiLevelType w:val="hybridMultilevel"/>
    <w:tmpl w:val="0246B940"/>
    <w:lvl w:ilvl="0" w:tplc="264E0688">
      <w:start w:val="60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44C28"/>
    <w:multiLevelType w:val="hybridMultilevel"/>
    <w:tmpl w:val="ACCA3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6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23F8D"/>
    <w:multiLevelType w:val="singleLevel"/>
    <w:tmpl w:val="8D30003C"/>
    <w:lvl w:ilvl="0">
      <w:start w:val="3"/>
      <w:numFmt w:val="lowerRoman"/>
      <w:lvlText w:val="(%1)"/>
      <w:lvlJc w:val="left"/>
      <w:pPr>
        <w:tabs>
          <w:tab w:val="num" w:pos="2097"/>
        </w:tabs>
        <w:ind w:left="2097" w:hanging="1080"/>
      </w:pPr>
      <w:rPr>
        <w:rFonts w:cs="Times New Roman" w:hint="default"/>
      </w:rPr>
    </w:lvl>
  </w:abstractNum>
  <w:abstractNum w:abstractNumId="4" w15:restartNumberingAfterBreak="0">
    <w:nsid w:val="0BD06135"/>
    <w:multiLevelType w:val="hybridMultilevel"/>
    <w:tmpl w:val="CF187D4C"/>
    <w:lvl w:ilvl="0" w:tplc="455EBC7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D93AB9"/>
    <w:multiLevelType w:val="multilevel"/>
    <w:tmpl w:val="38D0134C"/>
    <w:lvl w:ilvl="0">
      <w:start w:val="12"/>
      <w:numFmt w:val="decimal"/>
      <w:lvlText w:val="%1."/>
      <w:lvlJc w:val="left"/>
      <w:pPr>
        <w:ind w:left="405" w:hanging="405"/>
      </w:pPr>
      <w:rPr>
        <w:rFonts w:hint="default"/>
      </w:rPr>
    </w:lvl>
    <w:lvl w:ilvl="1">
      <w:start w:val="8"/>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1470F54"/>
    <w:multiLevelType w:val="hybridMultilevel"/>
    <w:tmpl w:val="F7F281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27B1948"/>
    <w:multiLevelType w:val="multilevel"/>
    <w:tmpl w:val="882C74DA"/>
    <w:styleLink w:val="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7A7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F67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A70F4"/>
    <w:multiLevelType w:val="multilevel"/>
    <w:tmpl w:val="9D0C67A6"/>
    <w:styleLink w:val="2"/>
    <w:lvl w:ilvl="0">
      <w:start w:val="4"/>
      <w:numFmt w:val="decimal"/>
      <w:pStyle w:va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06F1A"/>
    <w:multiLevelType w:val="hybridMultilevel"/>
    <w:tmpl w:val="FF8E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A7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8C3CBF"/>
    <w:multiLevelType w:val="singleLevel"/>
    <w:tmpl w:val="76E833E2"/>
    <w:lvl w:ilvl="0">
      <w:start w:val="2"/>
      <w:numFmt w:val="decimal"/>
      <w:lvlText w:val="%1"/>
      <w:lvlJc w:val="left"/>
      <w:pPr>
        <w:tabs>
          <w:tab w:val="num" w:pos="360"/>
        </w:tabs>
        <w:ind w:left="360" w:hanging="360"/>
      </w:pPr>
      <w:rPr>
        <w:rFonts w:hint="default"/>
      </w:rPr>
    </w:lvl>
  </w:abstractNum>
  <w:abstractNum w:abstractNumId="14" w15:restartNumberingAfterBreak="0">
    <w:nsid w:val="23CD25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182E33"/>
    <w:multiLevelType w:val="multilevel"/>
    <w:tmpl w:val="9DF41320"/>
    <w:styleLink w:val="5"/>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9192F"/>
    <w:multiLevelType w:val="hybridMultilevel"/>
    <w:tmpl w:val="1C7E6346"/>
    <w:lvl w:ilvl="0" w:tplc="8C029952">
      <w:start w:val="1"/>
      <w:numFmt w:val="lowerLetter"/>
      <w:pStyle w:val="20"/>
      <w:lvlText w:val="%1)"/>
      <w:lvlJc w:val="left"/>
      <w:pPr>
        <w:ind w:left="1069" w:hanging="360"/>
      </w:pPr>
      <w:rPr>
        <w:sz w:val="20"/>
        <w:szCs w:val="20"/>
      </w:rPr>
    </w:lvl>
    <w:lvl w:ilvl="1" w:tplc="680ABE34">
      <w:start w:val="1"/>
      <w:numFmt w:val="lowerLetter"/>
      <w:lvlText w:val="%2."/>
      <w:lvlJc w:val="left"/>
      <w:pPr>
        <w:ind w:left="1789" w:hanging="360"/>
      </w:pPr>
      <w:rPr>
        <w:rFonts w:hint="default"/>
      </w:rPr>
    </w:lvl>
    <w:lvl w:ilvl="2" w:tplc="5EC8A91C">
      <w:start w:val="1"/>
      <w:numFmt w:val="decimal"/>
      <w:lvlText w:val="%3."/>
      <w:lvlJc w:val="left"/>
      <w:pPr>
        <w:ind w:left="2689" w:hanging="360"/>
      </w:pPr>
      <w:rPr>
        <w:rFonts w:hint="default"/>
      </w:rPr>
    </w:lvl>
    <w:lvl w:ilvl="3" w:tplc="29C86706" w:tentative="1">
      <w:start w:val="1"/>
      <w:numFmt w:val="decimal"/>
      <w:lvlText w:val="%4."/>
      <w:lvlJc w:val="left"/>
      <w:pPr>
        <w:ind w:left="3229" w:hanging="360"/>
      </w:pPr>
    </w:lvl>
    <w:lvl w:ilvl="4" w:tplc="AC0A7EAA" w:tentative="1">
      <w:start w:val="1"/>
      <w:numFmt w:val="lowerLetter"/>
      <w:lvlText w:val="%5."/>
      <w:lvlJc w:val="left"/>
      <w:pPr>
        <w:ind w:left="3949" w:hanging="360"/>
      </w:pPr>
    </w:lvl>
    <w:lvl w:ilvl="5" w:tplc="C8448280" w:tentative="1">
      <w:start w:val="1"/>
      <w:numFmt w:val="lowerRoman"/>
      <w:lvlText w:val="%6."/>
      <w:lvlJc w:val="right"/>
      <w:pPr>
        <w:ind w:left="4669" w:hanging="180"/>
      </w:pPr>
    </w:lvl>
    <w:lvl w:ilvl="6" w:tplc="E85EE5DA" w:tentative="1">
      <w:start w:val="1"/>
      <w:numFmt w:val="decimal"/>
      <w:lvlText w:val="%7."/>
      <w:lvlJc w:val="left"/>
      <w:pPr>
        <w:ind w:left="5389" w:hanging="360"/>
      </w:pPr>
    </w:lvl>
    <w:lvl w:ilvl="7" w:tplc="7FF2FCF6" w:tentative="1">
      <w:start w:val="1"/>
      <w:numFmt w:val="lowerLetter"/>
      <w:lvlText w:val="%8."/>
      <w:lvlJc w:val="left"/>
      <w:pPr>
        <w:ind w:left="6109" w:hanging="360"/>
      </w:pPr>
    </w:lvl>
    <w:lvl w:ilvl="8" w:tplc="F4A866DE" w:tentative="1">
      <w:start w:val="1"/>
      <w:numFmt w:val="lowerRoman"/>
      <w:lvlText w:val="%9."/>
      <w:lvlJc w:val="right"/>
      <w:pPr>
        <w:ind w:left="6829" w:hanging="180"/>
      </w:pPr>
    </w:lvl>
  </w:abstractNum>
  <w:abstractNum w:abstractNumId="17" w15:restartNumberingAfterBreak="0">
    <w:nsid w:val="293228EE"/>
    <w:multiLevelType w:val="multilevel"/>
    <w:tmpl w:val="72BE69DC"/>
    <w:styleLink w:val="1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117489"/>
    <w:multiLevelType w:val="multilevel"/>
    <w:tmpl w:val="FE8E388C"/>
    <w:lvl w:ilvl="0">
      <w:start w:val="7"/>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DED2B5B"/>
    <w:multiLevelType w:val="multilevel"/>
    <w:tmpl w:val="EB34C4BC"/>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137"/>
        </w:tabs>
        <w:ind w:left="1137" w:hanging="570"/>
      </w:pPr>
      <w:rPr>
        <w:rFonts w:hint="default"/>
      </w:rPr>
    </w:lvl>
    <w:lvl w:ilvl="2">
      <w:start w:val="1"/>
      <w:numFmt w:val="decimal"/>
      <w:lvlText w:val="%1.%2.%3"/>
      <w:lvlJc w:val="left"/>
      <w:pPr>
        <w:tabs>
          <w:tab w:val="num" w:pos="1704"/>
        </w:tabs>
        <w:ind w:left="1704" w:hanging="57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049"/>
        </w:tabs>
        <w:ind w:left="5049" w:hanging="1080"/>
      </w:pPr>
      <w:rPr>
        <w:rFonts w:hint="default"/>
      </w:rPr>
    </w:lvl>
    <w:lvl w:ilvl="8">
      <w:start w:val="1"/>
      <w:numFmt w:val="decimal"/>
      <w:lvlText w:val="%1.%2.%3.%4.%5.%6.%7.%8.%9"/>
      <w:lvlJc w:val="left"/>
      <w:pPr>
        <w:tabs>
          <w:tab w:val="num" w:pos="5976"/>
        </w:tabs>
        <w:ind w:left="5976" w:hanging="1440"/>
      </w:pPr>
      <w:rPr>
        <w:rFonts w:hint="default"/>
      </w:rPr>
    </w:lvl>
  </w:abstractNum>
  <w:abstractNum w:abstractNumId="20" w15:restartNumberingAfterBreak="0">
    <w:nsid w:val="30BD1022"/>
    <w:multiLevelType w:val="multilevel"/>
    <w:tmpl w:val="7DCC9E90"/>
    <w:lvl w:ilvl="0">
      <w:start w:val="3"/>
      <w:numFmt w:val="decimal"/>
      <w:lvlText w:val="%1"/>
      <w:lvlJc w:val="left"/>
      <w:pPr>
        <w:tabs>
          <w:tab w:val="num" w:pos="465"/>
        </w:tabs>
        <w:ind w:left="465" w:hanging="465"/>
      </w:pPr>
      <w:rPr>
        <w:rFonts w:cs="Times New Roman" w:hint="default"/>
      </w:rPr>
    </w:lvl>
    <w:lvl w:ilvl="1">
      <w:start w:val="7"/>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7DE109F"/>
    <w:multiLevelType w:val="multilevel"/>
    <w:tmpl w:val="116CBB62"/>
    <w:styleLink w:val="7"/>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371DA5"/>
    <w:multiLevelType w:val="singleLevel"/>
    <w:tmpl w:val="EB1C3B50"/>
    <w:lvl w:ilvl="0">
      <w:start w:val="1"/>
      <w:numFmt w:val="lowerRoman"/>
      <w:lvlText w:val="(%1)"/>
      <w:lvlJc w:val="left"/>
      <w:pPr>
        <w:tabs>
          <w:tab w:val="num" w:pos="2097"/>
        </w:tabs>
        <w:ind w:left="2097" w:hanging="1080"/>
      </w:pPr>
      <w:rPr>
        <w:rFonts w:cs="Times New Roman" w:hint="default"/>
      </w:rPr>
    </w:lvl>
  </w:abstractNum>
  <w:abstractNum w:abstractNumId="23" w15:restartNumberingAfterBreak="0">
    <w:nsid w:val="3DCF6F15"/>
    <w:multiLevelType w:val="multilevel"/>
    <w:tmpl w:val="6AA0D708"/>
    <w:styleLink w:val="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882E16"/>
    <w:multiLevelType w:val="multilevel"/>
    <w:tmpl w:val="448C058C"/>
    <w:styleLink w:val="10"/>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FF218F"/>
    <w:multiLevelType w:val="hybridMultilevel"/>
    <w:tmpl w:val="20363C0E"/>
    <w:lvl w:ilvl="0" w:tplc="7158A7B6">
      <w:start w:val="1"/>
      <w:numFmt w:val="bullet"/>
      <w:lvlText w:val=""/>
      <w:lvlJc w:val="left"/>
      <w:pPr>
        <w:tabs>
          <w:tab w:val="num" w:pos="720"/>
        </w:tabs>
        <w:ind w:left="720" w:hanging="360"/>
      </w:pPr>
      <w:rPr>
        <w:rFonts w:ascii="Symbol" w:hAnsi="Symbol" w:hint="default"/>
      </w:rPr>
    </w:lvl>
    <w:lvl w:ilvl="1" w:tplc="95488B28" w:tentative="1">
      <w:start w:val="1"/>
      <w:numFmt w:val="bullet"/>
      <w:lvlText w:val="o"/>
      <w:lvlJc w:val="left"/>
      <w:pPr>
        <w:tabs>
          <w:tab w:val="num" w:pos="1440"/>
        </w:tabs>
        <w:ind w:left="1440" w:hanging="360"/>
      </w:pPr>
      <w:rPr>
        <w:rFonts w:ascii="Courier New" w:hAnsi="Courier New" w:cs="Courier New" w:hint="default"/>
      </w:rPr>
    </w:lvl>
    <w:lvl w:ilvl="2" w:tplc="02EC8482" w:tentative="1">
      <w:start w:val="1"/>
      <w:numFmt w:val="bullet"/>
      <w:lvlText w:val=""/>
      <w:lvlJc w:val="left"/>
      <w:pPr>
        <w:tabs>
          <w:tab w:val="num" w:pos="2160"/>
        </w:tabs>
        <w:ind w:left="2160" w:hanging="360"/>
      </w:pPr>
      <w:rPr>
        <w:rFonts w:ascii="Wingdings" w:hAnsi="Wingdings" w:hint="default"/>
      </w:rPr>
    </w:lvl>
    <w:lvl w:ilvl="3" w:tplc="D5C469FC" w:tentative="1">
      <w:start w:val="1"/>
      <w:numFmt w:val="bullet"/>
      <w:lvlText w:val=""/>
      <w:lvlJc w:val="left"/>
      <w:pPr>
        <w:tabs>
          <w:tab w:val="num" w:pos="2880"/>
        </w:tabs>
        <w:ind w:left="2880" w:hanging="360"/>
      </w:pPr>
      <w:rPr>
        <w:rFonts w:ascii="Symbol" w:hAnsi="Symbol" w:hint="default"/>
      </w:rPr>
    </w:lvl>
    <w:lvl w:ilvl="4" w:tplc="6C14CC30" w:tentative="1">
      <w:start w:val="1"/>
      <w:numFmt w:val="bullet"/>
      <w:lvlText w:val="o"/>
      <w:lvlJc w:val="left"/>
      <w:pPr>
        <w:tabs>
          <w:tab w:val="num" w:pos="3600"/>
        </w:tabs>
        <w:ind w:left="3600" w:hanging="360"/>
      </w:pPr>
      <w:rPr>
        <w:rFonts w:ascii="Courier New" w:hAnsi="Courier New" w:cs="Courier New" w:hint="default"/>
      </w:rPr>
    </w:lvl>
    <w:lvl w:ilvl="5" w:tplc="E1E82446" w:tentative="1">
      <w:start w:val="1"/>
      <w:numFmt w:val="bullet"/>
      <w:lvlText w:val=""/>
      <w:lvlJc w:val="left"/>
      <w:pPr>
        <w:tabs>
          <w:tab w:val="num" w:pos="4320"/>
        </w:tabs>
        <w:ind w:left="4320" w:hanging="360"/>
      </w:pPr>
      <w:rPr>
        <w:rFonts w:ascii="Wingdings" w:hAnsi="Wingdings" w:hint="default"/>
      </w:rPr>
    </w:lvl>
    <w:lvl w:ilvl="6" w:tplc="F6C68CEC" w:tentative="1">
      <w:start w:val="1"/>
      <w:numFmt w:val="bullet"/>
      <w:lvlText w:val=""/>
      <w:lvlJc w:val="left"/>
      <w:pPr>
        <w:tabs>
          <w:tab w:val="num" w:pos="5040"/>
        </w:tabs>
        <w:ind w:left="5040" w:hanging="360"/>
      </w:pPr>
      <w:rPr>
        <w:rFonts w:ascii="Symbol" w:hAnsi="Symbol" w:hint="default"/>
      </w:rPr>
    </w:lvl>
    <w:lvl w:ilvl="7" w:tplc="D2C0A712" w:tentative="1">
      <w:start w:val="1"/>
      <w:numFmt w:val="bullet"/>
      <w:lvlText w:val="o"/>
      <w:lvlJc w:val="left"/>
      <w:pPr>
        <w:tabs>
          <w:tab w:val="num" w:pos="5760"/>
        </w:tabs>
        <w:ind w:left="5760" w:hanging="360"/>
      </w:pPr>
      <w:rPr>
        <w:rFonts w:ascii="Courier New" w:hAnsi="Courier New" w:cs="Courier New" w:hint="default"/>
      </w:rPr>
    </w:lvl>
    <w:lvl w:ilvl="8" w:tplc="0E52A4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D5F8E"/>
    <w:multiLevelType w:val="hybridMultilevel"/>
    <w:tmpl w:val="3B0EE13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2FD2F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956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B56A1D"/>
    <w:multiLevelType w:val="multilevel"/>
    <w:tmpl w:val="602279F2"/>
    <w:lvl w:ilvl="0">
      <w:start w:val="7"/>
      <w:numFmt w:val="decimal"/>
      <w:lvlText w:val="%1"/>
      <w:lvlJc w:val="left"/>
      <w:pPr>
        <w:tabs>
          <w:tab w:val="num" w:pos="375"/>
        </w:tabs>
        <w:ind w:left="375" w:hanging="375"/>
      </w:pPr>
      <w:rPr>
        <w:rFonts w:cs="Times New Roman" w:hint="default"/>
      </w:rPr>
    </w:lvl>
    <w:lvl w:ilvl="1">
      <w:start w:val="16"/>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60B5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E45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990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D61139"/>
    <w:multiLevelType w:val="singleLevel"/>
    <w:tmpl w:val="04090017"/>
    <w:lvl w:ilvl="0">
      <w:start w:val="1"/>
      <w:numFmt w:val="lowerLetter"/>
      <w:lvlText w:val="%1)"/>
      <w:lvlJc w:val="left"/>
      <w:pPr>
        <w:tabs>
          <w:tab w:val="num" w:pos="360"/>
        </w:tabs>
        <w:ind w:left="360" w:hanging="360"/>
      </w:pPr>
      <w:rPr>
        <w:rFonts w:hint="default"/>
      </w:rPr>
    </w:lvl>
  </w:abstractNum>
  <w:abstractNum w:abstractNumId="34" w15:restartNumberingAfterBreak="0">
    <w:nsid w:val="4C7C780B"/>
    <w:multiLevelType w:val="multilevel"/>
    <w:tmpl w:val="8572EA02"/>
    <w:styleLink w:val="13"/>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DA336D"/>
    <w:multiLevelType w:val="multilevel"/>
    <w:tmpl w:val="95A0AD4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6" w15:restartNumberingAfterBreak="0">
    <w:nsid w:val="52C228CC"/>
    <w:multiLevelType w:val="multilevel"/>
    <w:tmpl w:val="23D4EE42"/>
    <w:styleLink w:val="4"/>
    <w:lvl w:ilvl="0">
      <w:start w:val="10"/>
      <w:numFmt w:val="decimal"/>
      <w:pStyle w:val="50"/>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E32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5B54161"/>
    <w:multiLevelType w:val="multilevel"/>
    <w:tmpl w:val="CA7E01C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DA0BC7"/>
    <w:multiLevelType w:val="multilevel"/>
    <w:tmpl w:val="39865DB8"/>
    <w:styleLink w:val="9"/>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DE1F8C"/>
    <w:multiLevelType w:val="hybridMultilevel"/>
    <w:tmpl w:val="0E8EB732"/>
    <w:lvl w:ilvl="0" w:tplc="7E5C2002">
      <w:start w:val="1"/>
      <w:numFmt w:val="bullet"/>
      <w:lvlText w:val=""/>
      <w:lvlJc w:val="left"/>
      <w:pPr>
        <w:tabs>
          <w:tab w:val="num" w:pos="720"/>
        </w:tabs>
        <w:ind w:left="720" w:hanging="360"/>
      </w:pPr>
      <w:rPr>
        <w:rFonts w:ascii="Symbol" w:hAnsi="Symbol" w:hint="default"/>
      </w:rPr>
    </w:lvl>
    <w:lvl w:ilvl="1" w:tplc="2CEA88C6">
      <w:start w:val="1"/>
      <w:numFmt w:val="bullet"/>
      <w:lvlText w:val="o"/>
      <w:lvlJc w:val="left"/>
      <w:pPr>
        <w:tabs>
          <w:tab w:val="num" w:pos="1440"/>
        </w:tabs>
        <w:ind w:left="1440" w:hanging="360"/>
      </w:pPr>
      <w:rPr>
        <w:rFonts w:ascii="Courier New" w:hAnsi="Courier New" w:hint="default"/>
      </w:rPr>
    </w:lvl>
    <w:lvl w:ilvl="2" w:tplc="B6404992" w:tentative="1">
      <w:start w:val="1"/>
      <w:numFmt w:val="bullet"/>
      <w:lvlText w:val=""/>
      <w:lvlJc w:val="left"/>
      <w:pPr>
        <w:tabs>
          <w:tab w:val="num" w:pos="2160"/>
        </w:tabs>
        <w:ind w:left="2160" w:hanging="360"/>
      </w:pPr>
      <w:rPr>
        <w:rFonts w:ascii="Wingdings" w:hAnsi="Wingdings" w:hint="default"/>
      </w:rPr>
    </w:lvl>
    <w:lvl w:ilvl="3" w:tplc="B96263B2" w:tentative="1">
      <w:start w:val="1"/>
      <w:numFmt w:val="bullet"/>
      <w:lvlText w:val=""/>
      <w:lvlJc w:val="left"/>
      <w:pPr>
        <w:tabs>
          <w:tab w:val="num" w:pos="2880"/>
        </w:tabs>
        <w:ind w:left="2880" w:hanging="360"/>
      </w:pPr>
      <w:rPr>
        <w:rFonts w:ascii="Symbol" w:hAnsi="Symbol" w:hint="default"/>
      </w:rPr>
    </w:lvl>
    <w:lvl w:ilvl="4" w:tplc="0F1C101A" w:tentative="1">
      <w:start w:val="1"/>
      <w:numFmt w:val="bullet"/>
      <w:lvlText w:val="o"/>
      <w:lvlJc w:val="left"/>
      <w:pPr>
        <w:tabs>
          <w:tab w:val="num" w:pos="3600"/>
        </w:tabs>
        <w:ind w:left="3600" w:hanging="360"/>
      </w:pPr>
      <w:rPr>
        <w:rFonts w:ascii="Courier New" w:hAnsi="Courier New" w:hint="default"/>
      </w:rPr>
    </w:lvl>
    <w:lvl w:ilvl="5" w:tplc="FB2669E0" w:tentative="1">
      <w:start w:val="1"/>
      <w:numFmt w:val="bullet"/>
      <w:lvlText w:val=""/>
      <w:lvlJc w:val="left"/>
      <w:pPr>
        <w:tabs>
          <w:tab w:val="num" w:pos="4320"/>
        </w:tabs>
        <w:ind w:left="4320" w:hanging="360"/>
      </w:pPr>
      <w:rPr>
        <w:rFonts w:ascii="Wingdings" w:hAnsi="Wingdings" w:hint="default"/>
      </w:rPr>
    </w:lvl>
    <w:lvl w:ilvl="6" w:tplc="1758DA44" w:tentative="1">
      <w:start w:val="1"/>
      <w:numFmt w:val="bullet"/>
      <w:lvlText w:val=""/>
      <w:lvlJc w:val="left"/>
      <w:pPr>
        <w:tabs>
          <w:tab w:val="num" w:pos="5040"/>
        </w:tabs>
        <w:ind w:left="5040" w:hanging="360"/>
      </w:pPr>
      <w:rPr>
        <w:rFonts w:ascii="Symbol" w:hAnsi="Symbol" w:hint="default"/>
      </w:rPr>
    </w:lvl>
    <w:lvl w:ilvl="7" w:tplc="1FCC60D6" w:tentative="1">
      <w:start w:val="1"/>
      <w:numFmt w:val="bullet"/>
      <w:lvlText w:val="o"/>
      <w:lvlJc w:val="left"/>
      <w:pPr>
        <w:tabs>
          <w:tab w:val="num" w:pos="5760"/>
        </w:tabs>
        <w:ind w:left="5760" w:hanging="360"/>
      </w:pPr>
      <w:rPr>
        <w:rFonts w:ascii="Courier New" w:hAnsi="Courier New" w:hint="default"/>
      </w:rPr>
    </w:lvl>
    <w:lvl w:ilvl="8" w:tplc="84F65C9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C727FF"/>
    <w:multiLevelType w:val="hybridMultilevel"/>
    <w:tmpl w:val="C5086E1C"/>
    <w:lvl w:ilvl="0" w:tplc="04190001">
      <w:start w:val="1"/>
      <w:numFmt w:val="upperLetter"/>
      <w:lvlText w:val="%1."/>
      <w:lvlJc w:val="left"/>
      <w:pPr>
        <w:tabs>
          <w:tab w:val="num" w:pos="720"/>
        </w:tabs>
        <w:ind w:left="720" w:hanging="360"/>
      </w:pPr>
      <w:rPr>
        <w:rFonts w:cs="Times New Roman" w:hint="default"/>
        <w:b/>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264E78"/>
    <w:multiLevelType w:val="multilevel"/>
    <w:tmpl w:val="32EE30A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18154C"/>
    <w:multiLevelType w:val="hybridMultilevel"/>
    <w:tmpl w:val="9314D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1D1C86"/>
    <w:multiLevelType w:val="multilevel"/>
    <w:tmpl w:val="EA3A5AA8"/>
    <w:lvl w:ilvl="0">
      <w:start w:val="1"/>
      <w:numFmt w:val="bullet"/>
      <w:lvlText w:val=""/>
      <w:lvlJc w:val="left"/>
      <w:pPr>
        <w:tabs>
          <w:tab w:val="num" w:pos="780"/>
        </w:tabs>
        <w:ind w:left="780" w:hanging="360"/>
      </w:pPr>
      <w:rPr>
        <w:rFonts w:ascii="Symbol" w:hAnsi="Symbol" w:hint="default"/>
      </w:rPr>
    </w:lvl>
    <w:lvl w:ilvl="1">
      <w:start w:val="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5B5F5D"/>
    <w:multiLevelType w:val="hybridMultilevel"/>
    <w:tmpl w:val="FF8E818C"/>
    <w:lvl w:ilvl="0" w:tplc="860E6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3D312D"/>
    <w:multiLevelType w:val="hybridMultilevel"/>
    <w:tmpl w:val="7ACC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DE4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46E19FD"/>
    <w:multiLevelType w:val="multilevel"/>
    <w:tmpl w:val="8C02C372"/>
    <w:lvl w:ilvl="0">
      <w:start w:val="19"/>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375"/>
        </w:tabs>
        <w:ind w:left="375" w:hanging="375"/>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65470EB6"/>
    <w:multiLevelType w:val="multilevel"/>
    <w:tmpl w:val="1818BF16"/>
    <w:lvl w:ilvl="0">
      <w:start w:val="1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6899113E"/>
    <w:multiLevelType w:val="multilevel"/>
    <w:tmpl w:val="6564198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704"/>
        </w:tabs>
        <w:ind w:left="1704" w:hanging="57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049"/>
        </w:tabs>
        <w:ind w:left="5049" w:hanging="1080"/>
      </w:pPr>
      <w:rPr>
        <w:rFonts w:hint="default"/>
      </w:rPr>
    </w:lvl>
    <w:lvl w:ilvl="8">
      <w:start w:val="1"/>
      <w:numFmt w:val="decimal"/>
      <w:lvlText w:val="%1.%2.%3.%4.%5.%6.%7.%8.%9"/>
      <w:lvlJc w:val="left"/>
      <w:pPr>
        <w:tabs>
          <w:tab w:val="num" w:pos="5976"/>
        </w:tabs>
        <w:ind w:left="5976" w:hanging="1440"/>
      </w:pPr>
      <w:rPr>
        <w:rFonts w:hint="default"/>
      </w:rPr>
    </w:lvl>
  </w:abstractNum>
  <w:abstractNum w:abstractNumId="51" w15:restartNumberingAfterBreak="0">
    <w:nsid w:val="691F1CD1"/>
    <w:multiLevelType w:val="hybridMultilevel"/>
    <w:tmpl w:val="B0A060F4"/>
    <w:lvl w:ilvl="0" w:tplc="DB587DCA">
      <w:start w:val="110"/>
      <w:numFmt w:val="bullet"/>
      <w:lvlText w:val=""/>
      <w:lvlJc w:val="left"/>
      <w:pPr>
        <w:tabs>
          <w:tab w:val="num" w:pos="720"/>
        </w:tabs>
        <w:ind w:left="720" w:hanging="360"/>
      </w:pPr>
      <w:rPr>
        <w:rFonts w:ascii="Symbol" w:eastAsia="Times New Roman" w:hAnsi="Symbol" w:hint="default"/>
      </w:rPr>
    </w:lvl>
    <w:lvl w:ilvl="1" w:tplc="4582E9A4" w:tentative="1">
      <w:start w:val="1"/>
      <w:numFmt w:val="bullet"/>
      <w:lvlText w:val="o"/>
      <w:lvlJc w:val="left"/>
      <w:pPr>
        <w:tabs>
          <w:tab w:val="num" w:pos="1440"/>
        </w:tabs>
        <w:ind w:left="1440" w:hanging="360"/>
      </w:pPr>
      <w:rPr>
        <w:rFonts w:ascii="Courier New" w:hAnsi="Courier New" w:hint="default"/>
      </w:rPr>
    </w:lvl>
    <w:lvl w:ilvl="2" w:tplc="C27E0FFE" w:tentative="1">
      <w:start w:val="1"/>
      <w:numFmt w:val="bullet"/>
      <w:lvlText w:val=""/>
      <w:lvlJc w:val="left"/>
      <w:pPr>
        <w:tabs>
          <w:tab w:val="num" w:pos="2160"/>
        </w:tabs>
        <w:ind w:left="2160" w:hanging="360"/>
      </w:pPr>
      <w:rPr>
        <w:rFonts w:ascii="Wingdings" w:hAnsi="Wingdings" w:hint="default"/>
      </w:rPr>
    </w:lvl>
    <w:lvl w:ilvl="3" w:tplc="E36EA982" w:tentative="1">
      <w:start w:val="1"/>
      <w:numFmt w:val="bullet"/>
      <w:lvlText w:val=""/>
      <w:lvlJc w:val="left"/>
      <w:pPr>
        <w:tabs>
          <w:tab w:val="num" w:pos="2880"/>
        </w:tabs>
        <w:ind w:left="2880" w:hanging="360"/>
      </w:pPr>
      <w:rPr>
        <w:rFonts w:ascii="Symbol" w:hAnsi="Symbol" w:hint="default"/>
      </w:rPr>
    </w:lvl>
    <w:lvl w:ilvl="4" w:tplc="68120B92" w:tentative="1">
      <w:start w:val="1"/>
      <w:numFmt w:val="bullet"/>
      <w:lvlText w:val="o"/>
      <w:lvlJc w:val="left"/>
      <w:pPr>
        <w:tabs>
          <w:tab w:val="num" w:pos="3600"/>
        </w:tabs>
        <w:ind w:left="3600" w:hanging="360"/>
      </w:pPr>
      <w:rPr>
        <w:rFonts w:ascii="Courier New" w:hAnsi="Courier New" w:hint="default"/>
      </w:rPr>
    </w:lvl>
    <w:lvl w:ilvl="5" w:tplc="3AD68440" w:tentative="1">
      <w:start w:val="1"/>
      <w:numFmt w:val="bullet"/>
      <w:lvlText w:val=""/>
      <w:lvlJc w:val="left"/>
      <w:pPr>
        <w:tabs>
          <w:tab w:val="num" w:pos="4320"/>
        </w:tabs>
        <w:ind w:left="4320" w:hanging="360"/>
      </w:pPr>
      <w:rPr>
        <w:rFonts w:ascii="Wingdings" w:hAnsi="Wingdings" w:hint="default"/>
      </w:rPr>
    </w:lvl>
    <w:lvl w:ilvl="6" w:tplc="2D6E4C92" w:tentative="1">
      <w:start w:val="1"/>
      <w:numFmt w:val="bullet"/>
      <w:lvlText w:val=""/>
      <w:lvlJc w:val="left"/>
      <w:pPr>
        <w:tabs>
          <w:tab w:val="num" w:pos="5040"/>
        </w:tabs>
        <w:ind w:left="5040" w:hanging="360"/>
      </w:pPr>
      <w:rPr>
        <w:rFonts w:ascii="Symbol" w:hAnsi="Symbol" w:hint="default"/>
      </w:rPr>
    </w:lvl>
    <w:lvl w:ilvl="7" w:tplc="10BC3ECC" w:tentative="1">
      <w:start w:val="1"/>
      <w:numFmt w:val="bullet"/>
      <w:lvlText w:val="o"/>
      <w:lvlJc w:val="left"/>
      <w:pPr>
        <w:tabs>
          <w:tab w:val="num" w:pos="5760"/>
        </w:tabs>
        <w:ind w:left="5760" w:hanging="360"/>
      </w:pPr>
      <w:rPr>
        <w:rFonts w:ascii="Courier New" w:hAnsi="Courier New" w:hint="default"/>
      </w:rPr>
    </w:lvl>
    <w:lvl w:ilvl="8" w:tplc="A732C56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05399E"/>
    <w:multiLevelType w:val="multilevel"/>
    <w:tmpl w:val="DBA28A80"/>
    <w:styleLink w:val="15"/>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47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0443797"/>
    <w:multiLevelType w:val="hybridMultilevel"/>
    <w:tmpl w:val="3F5ADC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1FB67A8"/>
    <w:multiLevelType w:val="multilevel"/>
    <w:tmpl w:val="7F740D10"/>
    <w:styleLink w:val="8"/>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5D07EA3"/>
    <w:multiLevelType w:val="multilevel"/>
    <w:tmpl w:val="2C9A9AC2"/>
    <w:styleLink w:val="30"/>
    <w:lvl w:ilvl="0">
      <w:start w:val="6"/>
      <w:numFmt w:val="decimal"/>
      <w:pStyle w:val="40"/>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253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7235153"/>
    <w:multiLevelType w:val="multilevel"/>
    <w:tmpl w:val="B626799A"/>
    <w:styleLink w:val="11"/>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7050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7AB2128"/>
    <w:multiLevelType w:val="multilevel"/>
    <w:tmpl w:val="787CC81E"/>
    <w:lvl w:ilvl="0">
      <w:start w:val="19"/>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1" w15:restartNumberingAfterBreak="0">
    <w:nsid w:val="78BF14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9602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B176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B8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C620C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CBF0584"/>
    <w:multiLevelType w:val="multilevel"/>
    <w:tmpl w:val="8E1C7384"/>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E64BC7"/>
    <w:multiLevelType w:val="hybridMultilevel"/>
    <w:tmpl w:val="6E007846"/>
    <w:lvl w:ilvl="0" w:tplc="C21A15FE">
      <w:start w:val="1"/>
      <w:numFmt w:val="lowerLetter"/>
      <w:pStyle w:val="21"/>
      <w:lvlText w:val="%1)"/>
      <w:lvlJc w:val="left"/>
      <w:pPr>
        <w:tabs>
          <w:tab w:val="num" w:pos="975"/>
        </w:tabs>
        <w:ind w:left="975" w:hanging="397"/>
      </w:pPr>
      <w:rPr>
        <w:rFonts w:cs="Times New Roman" w:hint="default"/>
      </w:rPr>
    </w:lvl>
    <w:lvl w:ilvl="1" w:tplc="1C5A2838">
      <w:start w:val="3"/>
      <w:numFmt w:val="bullet"/>
      <w:lvlText w:val="-"/>
      <w:lvlJc w:val="left"/>
      <w:pPr>
        <w:tabs>
          <w:tab w:val="num" w:pos="884"/>
        </w:tabs>
        <w:ind w:left="884" w:hanging="360"/>
      </w:pPr>
      <w:rPr>
        <w:rFonts w:ascii="Times New Roman" w:eastAsia="Times New Roman" w:hAnsi="Times New Roman" w:hint="default"/>
      </w:rPr>
    </w:lvl>
    <w:lvl w:ilvl="2" w:tplc="5AFA9D38" w:tentative="1">
      <w:start w:val="1"/>
      <w:numFmt w:val="lowerRoman"/>
      <w:lvlText w:val="%3."/>
      <w:lvlJc w:val="right"/>
      <w:pPr>
        <w:tabs>
          <w:tab w:val="num" w:pos="1604"/>
        </w:tabs>
        <w:ind w:left="1604" w:hanging="180"/>
      </w:pPr>
      <w:rPr>
        <w:rFonts w:cs="Times New Roman"/>
      </w:rPr>
    </w:lvl>
    <w:lvl w:ilvl="3" w:tplc="0F904E38" w:tentative="1">
      <w:start w:val="1"/>
      <w:numFmt w:val="decimal"/>
      <w:lvlText w:val="%4."/>
      <w:lvlJc w:val="left"/>
      <w:pPr>
        <w:tabs>
          <w:tab w:val="num" w:pos="2324"/>
        </w:tabs>
        <w:ind w:left="2324" w:hanging="360"/>
      </w:pPr>
      <w:rPr>
        <w:rFonts w:cs="Times New Roman"/>
      </w:rPr>
    </w:lvl>
    <w:lvl w:ilvl="4" w:tplc="11DEB0F4" w:tentative="1">
      <w:start w:val="1"/>
      <w:numFmt w:val="lowerLetter"/>
      <w:lvlText w:val="%5."/>
      <w:lvlJc w:val="left"/>
      <w:pPr>
        <w:tabs>
          <w:tab w:val="num" w:pos="3044"/>
        </w:tabs>
        <w:ind w:left="3044" w:hanging="360"/>
      </w:pPr>
      <w:rPr>
        <w:rFonts w:cs="Times New Roman"/>
      </w:rPr>
    </w:lvl>
    <w:lvl w:ilvl="5" w:tplc="315260AC" w:tentative="1">
      <w:start w:val="1"/>
      <w:numFmt w:val="lowerRoman"/>
      <w:lvlText w:val="%6."/>
      <w:lvlJc w:val="right"/>
      <w:pPr>
        <w:tabs>
          <w:tab w:val="num" w:pos="3764"/>
        </w:tabs>
        <w:ind w:left="3764" w:hanging="180"/>
      </w:pPr>
      <w:rPr>
        <w:rFonts w:cs="Times New Roman"/>
      </w:rPr>
    </w:lvl>
    <w:lvl w:ilvl="6" w:tplc="2D3CD60A" w:tentative="1">
      <w:start w:val="1"/>
      <w:numFmt w:val="decimal"/>
      <w:lvlText w:val="%7."/>
      <w:lvlJc w:val="left"/>
      <w:pPr>
        <w:tabs>
          <w:tab w:val="num" w:pos="4484"/>
        </w:tabs>
        <w:ind w:left="4484" w:hanging="360"/>
      </w:pPr>
      <w:rPr>
        <w:rFonts w:cs="Times New Roman"/>
      </w:rPr>
    </w:lvl>
    <w:lvl w:ilvl="7" w:tplc="C1D0DBBC" w:tentative="1">
      <w:start w:val="1"/>
      <w:numFmt w:val="lowerLetter"/>
      <w:lvlText w:val="%8."/>
      <w:lvlJc w:val="left"/>
      <w:pPr>
        <w:tabs>
          <w:tab w:val="num" w:pos="5204"/>
        </w:tabs>
        <w:ind w:left="5204" w:hanging="360"/>
      </w:pPr>
      <w:rPr>
        <w:rFonts w:cs="Times New Roman"/>
      </w:rPr>
    </w:lvl>
    <w:lvl w:ilvl="8" w:tplc="4B543664" w:tentative="1">
      <w:start w:val="1"/>
      <w:numFmt w:val="lowerRoman"/>
      <w:lvlText w:val="%9."/>
      <w:lvlJc w:val="right"/>
      <w:pPr>
        <w:tabs>
          <w:tab w:val="num" w:pos="5924"/>
        </w:tabs>
        <w:ind w:left="5924" w:hanging="180"/>
      </w:pPr>
      <w:rPr>
        <w:rFonts w:cs="Times New Roman"/>
      </w:rPr>
    </w:lvl>
  </w:abstractNum>
  <w:num w:numId="1">
    <w:abstractNumId w:val="66"/>
  </w:num>
  <w:num w:numId="2">
    <w:abstractNumId w:val="16"/>
  </w:num>
  <w:num w:numId="3">
    <w:abstractNumId w:val="10"/>
  </w:num>
  <w:num w:numId="4">
    <w:abstractNumId w:val="56"/>
  </w:num>
  <w:num w:numId="5">
    <w:abstractNumId w:val="36"/>
  </w:num>
  <w:num w:numId="6">
    <w:abstractNumId w:val="15"/>
  </w:num>
  <w:num w:numId="7">
    <w:abstractNumId w:val="7"/>
  </w:num>
  <w:num w:numId="8">
    <w:abstractNumId w:val="21"/>
  </w:num>
  <w:num w:numId="9">
    <w:abstractNumId w:val="55"/>
  </w:num>
  <w:num w:numId="10">
    <w:abstractNumId w:val="39"/>
  </w:num>
  <w:num w:numId="11">
    <w:abstractNumId w:val="24"/>
  </w:num>
  <w:num w:numId="12">
    <w:abstractNumId w:val="58"/>
  </w:num>
  <w:num w:numId="13">
    <w:abstractNumId w:val="17"/>
  </w:num>
  <w:num w:numId="14">
    <w:abstractNumId w:val="34"/>
  </w:num>
  <w:num w:numId="15">
    <w:abstractNumId w:val="23"/>
  </w:num>
  <w:num w:numId="16">
    <w:abstractNumId w:val="52"/>
  </w:num>
  <w:num w:numId="17">
    <w:abstractNumId w:val="67"/>
    <w:lvlOverride w:ilvl="0">
      <w:startOverride w:val="1"/>
    </w:lvlOverride>
  </w:num>
  <w:num w:numId="18">
    <w:abstractNumId w:val="51"/>
  </w:num>
  <w:num w:numId="19">
    <w:abstractNumId w:val="1"/>
  </w:num>
  <w:num w:numId="20">
    <w:abstractNumId w:val="6"/>
  </w:num>
  <w:num w:numId="21">
    <w:abstractNumId w:val="44"/>
  </w:num>
  <w:num w:numId="22">
    <w:abstractNumId w:val="2"/>
  </w:num>
  <w:num w:numId="23">
    <w:abstractNumId w:val="57"/>
  </w:num>
  <w:num w:numId="24">
    <w:abstractNumId w:val="14"/>
  </w:num>
  <w:num w:numId="25">
    <w:abstractNumId w:val="47"/>
  </w:num>
  <w:num w:numId="26">
    <w:abstractNumId w:val="32"/>
  </w:num>
  <w:num w:numId="27">
    <w:abstractNumId w:val="12"/>
  </w:num>
  <w:num w:numId="28">
    <w:abstractNumId w:val="31"/>
  </w:num>
  <w:num w:numId="29">
    <w:abstractNumId w:val="65"/>
  </w:num>
  <w:num w:numId="30">
    <w:abstractNumId w:val="63"/>
  </w:num>
  <w:num w:numId="31">
    <w:abstractNumId w:val="33"/>
  </w:num>
  <w:num w:numId="32">
    <w:abstractNumId w:val="9"/>
  </w:num>
  <w:num w:numId="33">
    <w:abstractNumId w:val="8"/>
  </w:num>
  <w:num w:numId="34">
    <w:abstractNumId w:val="37"/>
  </w:num>
  <w:num w:numId="35">
    <w:abstractNumId w:val="64"/>
  </w:num>
  <w:num w:numId="36">
    <w:abstractNumId w:val="59"/>
  </w:num>
  <w:num w:numId="37">
    <w:abstractNumId w:val="62"/>
  </w:num>
  <w:num w:numId="38">
    <w:abstractNumId w:val="28"/>
  </w:num>
  <w:num w:numId="39">
    <w:abstractNumId w:val="13"/>
  </w:num>
  <w:num w:numId="40">
    <w:abstractNumId w:val="19"/>
  </w:num>
  <w:num w:numId="41">
    <w:abstractNumId w:val="25"/>
  </w:num>
  <w:num w:numId="42">
    <w:abstractNumId w:val="50"/>
  </w:num>
  <w:num w:numId="43">
    <w:abstractNumId w:val="46"/>
  </w:num>
  <w:num w:numId="44">
    <w:abstractNumId w:val="61"/>
  </w:num>
  <w:num w:numId="45">
    <w:abstractNumId w:val="30"/>
  </w:num>
  <w:num w:numId="46">
    <w:abstractNumId w:val="53"/>
  </w:num>
  <w:num w:numId="47">
    <w:abstractNumId w:val="27"/>
  </w:num>
  <w:num w:numId="48">
    <w:abstractNumId w:val="35"/>
  </w:num>
  <w:num w:numId="49">
    <w:abstractNumId w:val="42"/>
  </w:num>
  <w:num w:numId="50">
    <w:abstractNumId w:val="38"/>
  </w:num>
  <w:num w:numId="51">
    <w:abstractNumId w:val="0"/>
  </w:num>
  <w:num w:numId="52">
    <w:abstractNumId w:val="5"/>
  </w:num>
  <w:num w:numId="53">
    <w:abstractNumId w:val="4"/>
  </w:num>
  <w:num w:numId="54">
    <w:abstractNumId w:val="54"/>
  </w:num>
  <w:num w:numId="55">
    <w:abstractNumId w:val="26"/>
  </w:num>
  <w:num w:numId="56">
    <w:abstractNumId w:val="43"/>
  </w:num>
  <w:num w:numId="57">
    <w:abstractNumId w:val="22"/>
    <w:lvlOverride w:ilvl="0">
      <w:startOverride w:val="1"/>
    </w:lvlOverride>
  </w:num>
  <w:num w:numId="58">
    <w:abstractNumId w:val="3"/>
    <w:lvlOverride w:ilvl="0">
      <w:startOverride w:val="3"/>
    </w:lvlOverride>
  </w:num>
  <w:num w:numId="59">
    <w:abstractNumId w:val="2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lvlOverride w:ilvl="1"/>
    <w:lvlOverride w:ilvl="2"/>
    <w:lvlOverride w:ilvl="3"/>
    <w:lvlOverride w:ilvl="4"/>
    <w:lvlOverride w:ilvl="5"/>
    <w:lvlOverride w:ilvl="6"/>
    <w:lvlOverride w:ilvl="7"/>
    <w:lvlOverride w:ilvl="8"/>
  </w:num>
  <w:num w:numId="66">
    <w:abstractNumId w:val="60"/>
    <w:lvlOverride w:ilvl="0">
      <w:startOverride w:val="1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A6"/>
    <w:rsid w:val="0006609C"/>
    <w:rsid w:val="000C7CA9"/>
    <w:rsid w:val="001A2E13"/>
    <w:rsid w:val="00397954"/>
    <w:rsid w:val="00474016"/>
    <w:rsid w:val="00A73D53"/>
    <w:rsid w:val="00AB2AF8"/>
    <w:rsid w:val="00AC0921"/>
    <w:rsid w:val="00C558E9"/>
    <w:rsid w:val="00C94C01"/>
    <w:rsid w:val="00D2591F"/>
    <w:rsid w:val="00E10C68"/>
    <w:rsid w:val="00E939A4"/>
    <w:rsid w:val="00EE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AE8B"/>
  <w15:docId w15:val="{853A59D1-2FD7-4660-83C1-1F77BC7F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FA6"/>
    <w:rPr>
      <w:rFonts w:ascii="Calibri" w:eastAsia="Calibri" w:hAnsi="Calibri" w:cs="Times New Roman"/>
    </w:rPr>
  </w:style>
  <w:style w:type="paragraph" w:styleId="16">
    <w:name w:val="heading 1"/>
    <w:basedOn w:val="a"/>
    <w:next w:val="a"/>
    <w:link w:val="17"/>
    <w:uiPriority w:val="9"/>
    <w:qFormat/>
    <w:rsid w:val="00EE3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
    <w:next w:val="a"/>
    <w:link w:val="23"/>
    <w:qFormat/>
    <w:rsid w:val="00EE3FA6"/>
    <w:pPr>
      <w:keepNext/>
      <w:spacing w:before="240" w:after="60"/>
      <w:outlineLvl w:val="1"/>
    </w:pPr>
    <w:rPr>
      <w:rFonts w:ascii="Arial" w:eastAsia="Times New Roman" w:hAnsi="Arial" w:cs="Arial"/>
      <w:b/>
      <w:bCs/>
      <w:i/>
      <w:iCs/>
      <w:sz w:val="28"/>
      <w:szCs w:val="28"/>
    </w:rPr>
  </w:style>
  <w:style w:type="paragraph" w:styleId="31">
    <w:name w:val="heading 3"/>
    <w:basedOn w:val="a"/>
    <w:next w:val="a"/>
    <w:link w:val="32"/>
    <w:uiPriority w:val="99"/>
    <w:qFormat/>
    <w:rsid w:val="00EE3FA6"/>
    <w:pPr>
      <w:keepNext/>
      <w:spacing w:before="240" w:after="60"/>
      <w:outlineLvl w:val="2"/>
    </w:pPr>
    <w:rPr>
      <w:rFonts w:ascii="Arial" w:eastAsia="Times New Roman" w:hAnsi="Arial" w:cs="Arial"/>
      <w:b/>
      <w:bCs/>
      <w:sz w:val="26"/>
      <w:szCs w:val="26"/>
    </w:rPr>
  </w:style>
  <w:style w:type="paragraph" w:styleId="41">
    <w:name w:val="heading 4"/>
    <w:basedOn w:val="a"/>
    <w:next w:val="a"/>
    <w:link w:val="42"/>
    <w:qFormat/>
    <w:rsid w:val="00EE3FA6"/>
    <w:pPr>
      <w:keepNext/>
      <w:spacing w:before="240" w:after="60"/>
      <w:outlineLvl w:val="3"/>
    </w:pPr>
    <w:rPr>
      <w:rFonts w:ascii="Times New Roman" w:eastAsia="Times New Roman" w:hAnsi="Times New Roman"/>
      <w:b/>
      <w:bCs/>
      <w:sz w:val="28"/>
      <w:szCs w:val="28"/>
    </w:rPr>
  </w:style>
  <w:style w:type="paragraph" w:styleId="51">
    <w:name w:val="heading 5"/>
    <w:basedOn w:val="a"/>
    <w:next w:val="a"/>
    <w:link w:val="52"/>
    <w:qFormat/>
    <w:rsid w:val="00EE3FA6"/>
    <w:pPr>
      <w:spacing w:before="240" w:after="60"/>
      <w:outlineLvl w:val="4"/>
    </w:pPr>
    <w:rPr>
      <w:rFonts w:eastAsia="Times New Roman"/>
      <w:b/>
      <w:bCs/>
      <w:i/>
      <w:iCs/>
      <w:sz w:val="26"/>
      <w:szCs w:val="26"/>
    </w:rPr>
  </w:style>
  <w:style w:type="paragraph" w:styleId="60">
    <w:name w:val="heading 6"/>
    <w:basedOn w:val="a"/>
    <w:next w:val="a"/>
    <w:link w:val="61"/>
    <w:qFormat/>
    <w:rsid w:val="00EE3FA6"/>
    <w:pPr>
      <w:tabs>
        <w:tab w:val="num" w:pos="-540"/>
        <w:tab w:val="left" w:pos="2160"/>
      </w:tabs>
      <w:spacing w:before="240" w:after="60" w:line="240" w:lineRule="auto"/>
      <w:ind w:left="3780" w:hanging="720"/>
      <w:outlineLvl w:val="5"/>
    </w:pPr>
    <w:rPr>
      <w:rFonts w:ascii="Times New Roman" w:eastAsia="Times New Roman" w:hAnsi="Times New Roman"/>
      <w:i/>
      <w:szCs w:val="20"/>
      <w:lang w:val="en-US" w:eastAsia="fr-FR"/>
    </w:rPr>
  </w:style>
  <w:style w:type="paragraph" w:styleId="70">
    <w:name w:val="heading 7"/>
    <w:basedOn w:val="a"/>
    <w:next w:val="a"/>
    <w:link w:val="71"/>
    <w:uiPriority w:val="99"/>
    <w:qFormat/>
    <w:rsid w:val="00EE3FA6"/>
    <w:pPr>
      <w:spacing w:before="240" w:after="60"/>
      <w:outlineLvl w:val="6"/>
    </w:pPr>
    <w:rPr>
      <w:rFonts w:ascii="Times New Roman" w:eastAsia="Times New Roman" w:hAnsi="Times New Roman"/>
      <w:sz w:val="24"/>
      <w:szCs w:val="24"/>
    </w:rPr>
  </w:style>
  <w:style w:type="paragraph" w:styleId="80">
    <w:name w:val="heading 8"/>
    <w:basedOn w:val="a"/>
    <w:next w:val="a"/>
    <w:link w:val="81"/>
    <w:uiPriority w:val="99"/>
    <w:qFormat/>
    <w:rsid w:val="00EE3FA6"/>
    <w:pPr>
      <w:tabs>
        <w:tab w:val="num" w:pos="-540"/>
        <w:tab w:val="left" w:pos="2880"/>
      </w:tabs>
      <w:spacing w:before="240" w:after="60" w:line="240" w:lineRule="auto"/>
      <w:ind w:left="5220" w:hanging="720"/>
      <w:outlineLvl w:val="7"/>
    </w:pPr>
    <w:rPr>
      <w:rFonts w:ascii="Arial" w:eastAsia="Times New Roman" w:hAnsi="Arial"/>
      <w:i/>
      <w:sz w:val="20"/>
      <w:szCs w:val="20"/>
      <w:lang w:val="en-US" w:eastAsia="fr-FR"/>
    </w:rPr>
  </w:style>
  <w:style w:type="paragraph" w:styleId="90">
    <w:name w:val="heading 9"/>
    <w:basedOn w:val="a"/>
    <w:next w:val="a"/>
    <w:link w:val="91"/>
    <w:uiPriority w:val="99"/>
    <w:qFormat/>
    <w:rsid w:val="00EE3FA6"/>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
    <w:name w:val="Заголовок 1 Знак"/>
    <w:basedOn w:val="a0"/>
    <w:link w:val="16"/>
    <w:uiPriority w:val="9"/>
    <w:rsid w:val="00EE3FA6"/>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2"/>
    <w:rsid w:val="00EE3FA6"/>
    <w:rPr>
      <w:rFonts w:ascii="Arial" w:eastAsia="Times New Roman" w:hAnsi="Arial" w:cs="Arial"/>
      <w:b/>
      <w:bCs/>
      <w:i/>
      <w:iCs/>
      <w:sz w:val="28"/>
      <w:szCs w:val="28"/>
    </w:rPr>
  </w:style>
  <w:style w:type="character" w:customStyle="1" w:styleId="32">
    <w:name w:val="Заголовок 3 Знак"/>
    <w:basedOn w:val="a0"/>
    <w:link w:val="31"/>
    <w:uiPriority w:val="99"/>
    <w:rsid w:val="00EE3FA6"/>
    <w:rPr>
      <w:rFonts w:ascii="Arial" w:eastAsia="Times New Roman" w:hAnsi="Arial" w:cs="Arial"/>
      <w:b/>
      <w:bCs/>
      <w:sz w:val="26"/>
      <w:szCs w:val="26"/>
    </w:rPr>
  </w:style>
  <w:style w:type="character" w:customStyle="1" w:styleId="42">
    <w:name w:val="Заголовок 4 Знак"/>
    <w:basedOn w:val="a0"/>
    <w:link w:val="41"/>
    <w:rsid w:val="00EE3FA6"/>
    <w:rPr>
      <w:rFonts w:ascii="Times New Roman" w:eastAsia="Times New Roman" w:hAnsi="Times New Roman" w:cs="Times New Roman"/>
      <w:b/>
      <w:bCs/>
      <w:sz w:val="28"/>
      <w:szCs w:val="28"/>
    </w:rPr>
  </w:style>
  <w:style w:type="character" w:customStyle="1" w:styleId="52">
    <w:name w:val="Заголовок 5 Знак"/>
    <w:basedOn w:val="a0"/>
    <w:link w:val="51"/>
    <w:rsid w:val="00EE3FA6"/>
    <w:rPr>
      <w:rFonts w:ascii="Calibri" w:eastAsia="Times New Roman" w:hAnsi="Calibri" w:cs="Times New Roman"/>
      <w:b/>
      <w:bCs/>
      <w:i/>
      <w:iCs/>
      <w:sz w:val="26"/>
      <w:szCs w:val="26"/>
    </w:rPr>
  </w:style>
  <w:style w:type="character" w:customStyle="1" w:styleId="61">
    <w:name w:val="Заголовок 6 Знак"/>
    <w:basedOn w:val="a0"/>
    <w:link w:val="60"/>
    <w:rsid w:val="00EE3FA6"/>
    <w:rPr>
      <w:rFonts w:ascii="Times New Roman" w:eastAsia="Times New Roman" w:hAnsi="Times New Roman" w:cs="Times New Roman"/>
      <w:i/>
      <w:szCs w:val="20"/>
      <w:lang w:val="en-US" w:eastAsia="fr-FR"/>
    </w:rPr>
  </w:style>
  <w:style w:type="character" w:customStyle="1" w:styleId="71">
    <w:name w:val="Заголовок 7 Знак"/>
    <w:basedOn w:val="a0"/>
    <w:link w:val="70"/>
    <w:uiPriority w:val="99"/>
    <w:rsid w:val="00EE3FA6"/>
    <w:rPr>
      <w:rFonts w:ascii="Times New Roman" w:eastAsia="Times New Roman" w:hAnsi="Times New Roman" w:cs="Times New Roman"/>
      <w:sz w:val="24"/>
      <w:szCs w:val="24"/>
    </w:rPr>
  </w:style>
  <w:style w:type="character" w:customStyle="1" w:styleId="81">
    <w:name w:val="Заголовок 8 Знак"/>
    <w:basedOn w:val="a0"/>
    <w:link w:val="80"/>
    <w:uiPriority w:val="99"/>
    <w:rsid w:val="00EE3FA6"/>
    <w:rPr>
      <w:rFonts w:ascii="Arial" w:eastAsia="Times New Roman" w:hAnsi="Arial" w:cs="Times New Roman"/>
      <w:i/>
      <w:sz w:val="20"/>
      <w:szCs w:val="20"/>
      <w:lang w:val="en-US" w:eastAsia="fr-FR"/>
    </w:rPr>
  </w:style>
  <w:style w:type="character" w:customStyle="1" w:styleId="91">
    <w:name w:val="Заголовок 9 Знак"/>
    <w:basedOn w:val="a0"/>
    <w:link w:val="90"/>
    <w:uiPriority w:val="99"/>
    <w:rsid w:val="00EE3FA6"/>
    <w:rPr>
      <w:rFonts w:ascii="Arial" w:eastAsia="Times New Roman" w:hAnsi="Arial" w:cs="Arial"/>
    </w:rPr>
  </w:style>
  <w:style w:type="paragraph" w:customStyle="1" w:styleId="1">
    <w:name w:val="Стиль1"/>
    <w:basedOn w:val="a"/>
    <w:link w:val="18"/>
    <w:autoRedefine/>
    <w:uiPriority w:val="99"/>
    <w:qFormat/>
    <w:rsid w:val="00EE3FA6"/>
    <w:pPr>
      <w:numPr>
        <w:numId w:val="1"/>
      </w:numPr>
      <w:spacing w:before="240" w:after="60"/>
    </w:pPr>
    <w:rPr>
      <w:rFonts w:ascii="Times New Roman" w:hAnsi="Times New Roman"/>
      <w:b/>
      <w:sz w:val="20"/>
      <w:szCs w:val="20"/>
    </w:rPr>
  </w:style>
  <w:style w:type="character" w:customStyle="1" w:styleId="18">
    <w:name w:val="Стиль1 Знак"/>
    <w:basedOn w:val="a0"/>
    <w:link w:val="1"/>
    <w:uiPriority w:val="99"/>
    <w:rsid w:val="00EE3FA6"/>
    <w:rPr>
      <w:rFonts w:ascii="Times New Roman" w:eastAsia="Calibri" w:hAnsi="Times New Roman" w:cs="Times New Roman"/>
      <w:b/>
      <w:sz w:val="20"/>
      <w:szCs w:val="20"/>
    </w:rPr>
  </w:style>
  <w:style w:type="paragraph" w:styleId="a3">
    <w:name w:val="No Spacing"/>
    <w:uiPriority w:val="1"/>
    <w:qFormat/>
    <w:rsid w:val="00EE3FA6"/>
    <w:pPr>
      <w:spacing w:after="0" w:line="240" w:lineRule="auto"/>
    </w:pPr>
    <w:rPr>
      <w:rFonts w:ascii="Times New Roman" w:hAnsi="Times New Roman"/>
    </w:rPr>
  </w:style>
  <w:style w:type="character" w:styleId="a4">
    <w:name w:val="Hyperlink"/>
    <w:basedOn w:val="a0"/>
    <w:uiPriority w:val="99"/>
    <w:unhideWhenUsed/>
    <w:rsid w:val="00EE3FA6"/>
    <w:rPr>
      <w:rFonts w:ascii="Times New Roman" w:hAnsi="Times New Roman" w:cs="Times New Roman" w:hint="default"/>
      <w:color w:val="333399"/>
      <w:u w:val="single"/>
    </w:rPr>
  </w:style>
  <w:style w:type="character" w:customStyle="1" w:styleId="HTML">
    <w:name w:val="Стандартный HTML Знак"/>
    <w:basedOn w:val="a0"/>
    <w:link w:val="HTML0"/>
    <w:uiPriority w:val="99"/>
    <w:rsid w:val="00EE3FA6"/>
    <w:rPr>
      <w:rFonts w:ascii="Courier New" w:eastAsia="Times New Roman" w:hAnsi="Courier New" w:cs="Courier New"/>
      <w:color w:val="000000"/>
      <w:sz w:val="20"/>
      <w:szCs w:val="20"/>
      <w:lang w:eastAsia="ru-RU"/>
    </w:rPr>
  </w:style>
  <w:style w:type="paragraph" w:styleId="HTML0">
    <w:name w:val="HTML Preformatted"/>
    <w:basedOn w:val="a"/>
    <w:link w:val="HTML"/>
    <w:uiPriority w:val="99"/>
    <w:unhideWhenUsed/>
    <w:rsid w:val="00EE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EE3FA6"/>
    <w:rPr>
      <w:rFonts w:ascii="Consolas" w:eastAsia="Calibri" w:hAnsi="Consolas" w:cs="Consolas"/>
      <w:sz w:val="20"/>
      <w:szCs w:val="20"/>
    </w:rPr>
  </w:style>
  <w:style w:type="character" w:customStyle="1" w:styleId="s0">
    <w:name w:val="s0"/>
    <w:basedOn w:val="a0"/>
    <w:uiPriority w:val="99"/>
    <w:rsid w:val="00EE3FA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EE3FA6"/>
    <w:rPr>
      <w:rFonts w:ascii="Times New Roman" w:hAnsi="Times New Roman" w:cs="Times New Roman" w:hint="default"/>
      <w:b/>
      <w:bCs/>
      <w:i w:val="0"/>
      <w:iCs w:val="0"/>
      <w:strike w:val="0"/>
      <w:dstrike w:val="0"/>
      <w:color w:val="000000"/>
      <w:sz w:val="20"/>
      <w:szCs w:val="20"/>
      <w:u w:val="none"/>
      <w:effect w:val="none"/>
    </w:rPr>
  </w:style>
  <w:style w:type="paragraph" w:styleId="a5">
    <w:name w:val="header"/>
    <w:basedOn w:val="a"/>
    <w:link w:val="a6"/>
    <w:uiPriority w:val="99"/>
    <w:unhideWhenUsed/>
    <w:rsid w:val="00EE3FA6"/>
    <w:pPr>
      <w:tabs>
        <w:tab w:val="center" w:pos="4677"/>
        <w:tab w:val="right" w:pos="9355"/>
      </w:tabs>
    </w:pPr>
  </w:style>
  <w:style w:type="character" w:customStyle="1" w:styleId="a6">
    <w:name w:val="Верхний колонтитул Знак"/>
    <w:basedOn w:val="a0"/>
    <w:link w:val="a5"/>
    <w:uiPriority w:val="99"/>
    <w:rsid w:val="00EE3FA6"/>
    <w:rPr>
      <w:rFonts w:ascii="Calibri" w:eastAsia="Calibri" w:hAnsi="Calibri" w:cs="Times New Roman"/>
    </w:rPr>
  </w:style>
  <w:style w:type="paragraph" w:styleId="a7">
    <w:name w:val="footer"/>
    <w:basedOn w:val="a"/>
    <w:link w:val="a8"/>
    <w:uiPriority w:val="99"/>
    <w:unhideWhenUsed/>
    <w:rsid w:val="00EE3FA6"/>
    <w:pPr>
      <w:tabs>
        <w:tab w:val="center" w:pos="4677"/>
        <w:tab w:val="right" w:pos="9355"/>
      </w:tabs>
    </w:pPr>
  </w:style>
  <w:style w:type="character" w:customStyle="1" w:styleId="a8">
    <w:name w:val="Нижний колонтитул Знак"/>
    <w:basedOn w:val="a0"/>
    <w:link w:val="a7"/>
    <w:uiPriority w:val="99"/>
    <w:rsid w:val="00EE3FA6"/>
    <w:rPr>
      <w:rFonts w:ascii="Calibri" w:eastAsia="Calibri" w:hAnsi="Calibri" w:cs="Times New Roman"/>
    </w:rPr>
  </w:style>
  <w:style w:type="paragraph" w:styleId="a9">
    <w:name w:val="List Paragraph"/>
    <w:basedOn w:val="a"/>
    <w:uiPriority w:val="34"/>
    <w:qFormat/>
    <w:rsid w:val="00EE3FA6"/>
    <w:pPr>
      <w:ind w:left="720"/>
      <w:contextualSpacing/>
    </w:pPr>
  </w:style>
  <w:style w:type="table" w:styleId="aa">
    <w:name w:val="Table Grid"/>
    <w:basedOn w:val="a1"/>
    <w:rsid w:val="00EE3F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rsid w:val="00EE3FA6"/>
    <w:pPr>
      <w:spacing w:after="75" w:line="240" w:lineRule="auto"/>
      <w:ind w:firstLine="300"/>
    </w:pPr>
    <w:rPr>
      <w:rFonts w:ascii="Times New Roman" w:eastAsia="Times New Roman" w:hAnsi="Times New Roman"/>
      <w:sz w:val="24"/>
      <w:szCs w:val="24"/>
      <w:lang w:eastAsia="ru-RU"/>
    </w:rPr>
  </w:style>
  <w:style w:type="numbering" w:customStyle="1" w:styleId="2">
    <w:name w:val="Стиль2"/>
    <w:rsid w:val="00EE3FA6"/>
    <w:pPr>
      <w:numPr>
        <w:numId w:val="3"/>
      </w:numPr>
    </w:pPr>
  </w:style>
  <w:style w:type="numbering" w:customStyle="1" w:styleId="30">
    <w:name w:val="Стиль3"/>
    <w:rsid w:val="00EE3FA6"/>
    <w:pPr>
      <w:numPr>
        <w:numId w:val="4"/>
      </w:numPr>
    </w:pPr>
  </w:style>
  <w:style w:type="numbering" w:customStyle="1" w:styleId="4">
    <w:name w:val="Стиль4"/>
    <w:rsid w:val="00EE3FA6"/>
    <w:pPr>
      <w:numPr>
        <w:numId w:val="5"/>
      </w:numPr>
    </w:pPr>
  </w:style>
  <w:style w:type="numbering" w:customStyle="1" w:styleId="5">
    <w:name w:val="Стиль5"/>
    <w:rsid w:val="00EE3FA6"/>
    <w:pPr>
      <w:numPr>
        <w:numId w:val="6"/>
      </w:numPr>
    </w:pPr>
  </w:style>
  <w:style w:type="numbering" w:customStyle="1" w:styleId="6">
    <w:name w:val="Стиль6"/>
    <w:rsid w:val="00EE3FA6"/>
    <w:pPr>
      <w:numPr>
        <w:numId w:val="7"/>
      </w:numPr>
    </w:pPr>
  </w:style>
  <w:style w:type="numbering" w:customStyle="1" w:styleId="7">
    <w:name w:val="Стиль7"/>
    <w:rsid w:val="00EE3FA6"/>
    <w:pPr>
      <w:numPr>
        <w:numId w:val="8"/>
      </w:numPr>
    </w:pPr>
  </w:style>
  <w:style w:type="numbering" w:customStyle="1" w:styleId="8">
    <w:name w:val="Стиль8"/>
    <w:rsid w:val="00EE3FA6"/>
    <w:pPr>
      <w:numPr>
        <w:numId w:val="9"/>
      </w:numPr>
    </w:pPr>
  </w:style>
  <w:style w:type="numbering" w:customStyle="1" w:styleId="9">
    <w:name w:val="Стиль9"/>
    <w:rsid w:val="00EE3FA6"/>
    <w:pPr>
      <w:numPr>
        <w:numId w:val="10"/>
      </w:numPr>
    </w:pPr>
  </w:style>
  <w:style w:type="numbering" w:customStyle="1" w:styleId="10">
    <w:name w:val="Стиль10"/>
    <w:rsid w:val="00EE3FA6"/>
    <w:pPr>
      <w:numPr>
        <w:numId w:val="11"/>
      </w:numPr>
    </w:pPr>
  </w:style>
  <w:style w:type="numbering" w:customStyle="1" w:styleId="11">
    <w:name w:val="Стиль11"/>
    <w:rsid w:val="00EE3FA6"/>
    <w:pPr>
      <w:numPr>
        <w:numId w:val="12"/>
      </w:numPr>
    </w:pPr>
  </w:style>
  <w:style w:type="numbering" w:customStyle="1" w:styleId="12">
    <w:name w:val="Стиль12"/>
    <w:rsid w:val="00EE3FA6"/>
    <w:pPr>
      <w:numPr>
        <w:numId w:val="13"/>
      </w:numPr>
    </w:pPr>
  </w:style>
  <w:style w:type="numbering" w:customStyle="1" w:styleId="13">
    <w:name w:val="Стиль13"/>
    <w:rsid w:val="00EE3FA6"/>
    <w:pPr>
      <w:numPr>
        <w:numId w:val="14"/>
      </w:numPr>
    </w:pPr>
  </w:style>
  <w:style w:type="numbering" w:customStyle="1" w:styleId="14">
    <w:name w:val="Стиль14"/>
    <w:rsid w:val="00EE3FA6"/>
    <w:pPr>
      <w:numPr>
        <w:numId w:val="15"/>
      </w:numPr>
    </w:pPr>
  </w:style>
  <w:style w:type="numbering" w:customStyle="1" w:styleId="15">
    <w:name w:val="Стиль15"/>
    <w:rsid w:val="00EE3FA6"/>
    <w:pPr>
      <w:numPr>
        <w:numId w:val="16"/>
      </w:numPr>
    </w:pPr>
  </w:style>
  <w:style w:type="character" w:styleId="ac">
    <w:name w:val="Placeholder Text"/>
    <w:basedOn w:val="a0"/>
    <w:uiPriority w:val="99"/>
    <w:semiHidden/>
    <w:rsid w:val="00EE3FA6"/>
    <w:rPr>
      <w:color w:val="808080"/>
    </w:rPr>
  </w:style>
  <w:style w:type="character" w:styleId="ad">
    <w:name w:val="FollowedHyperlink"/>
    <w:basedOn w:val="a0"/>
    <w:uiPriority w:val="99"/>
    <w:semiHidden/>
    <w:unhideWhenUsed/>
    <w:rsid w:val="00EE3FA6"/>
    <w:rPr>
      <w:color w:val="800080" w:themeColor="followedHyperlink"/>
      <w:u w:val="single"/>
    </w:rPr>
  </w:style>
  <w:style w:type="paragraph" w:styleId="19">
    <w:name w:val="toc 1"/>
    <w:basedOn w:val="a"/>
    <w:next w:val="a"/>
    <w:autoRedefine/>
    <w:uiPriority w:val="39"/>
    <w:unhideWhenUsed/>
    <w:rsid w:val="00EE3FA6"/>
    <w:pPr>
      <w:spacing w:after="100"/>
      <w:ind w:left="-72" w:firstLine="72"/>
      <w:jc w:val="both"/>
    </w:pPr>
    <w:rPr>
      <w:rFonts w:ascii="Times New Roman" w:eastAsiaTheme="minorHAnsi" w:hAnsi="Times New Roman"/>
      <w:sz w:val="20"/>
      <w:szCs w:val="20"/>
    </w:rPr>
  </w:style>
  <w:style w:type="paragraph" w:styleId="ae">
    <w:name w:val="Balloon Text"/>
    <w:basedOn w:val="a"/>
    <w:link w:val="af"/>
    <w:uiPriority w:val="99"/>
    <w:unhideWhenUsed/>
    <w:rsid w:val="00EE3FA6"/>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E3FA6"/>
    <w:rPr>
      <w:rFonts w:ascii="Tahoma" w:eastAsia="Calibri" w:hAnsi="Tahoma" w:cs="Tahoma"/>
      <w:sz w:val="16"/>
      <w:szCs w:val="16"/>
    </w:rPr>
  </w:style>
  <w:style w:type="paragraph" w:customStyle="1" w:styleId="Normal12">
    <w:name w:val="Normal+12"/>
    <w:basedOn w:val="a"/>
    <w:uiPriority w:val="99"/>
    <w:rsid w:val="00EE3FA6"/>
    <w:pPr>
      <w:widowControl w:val="0"/>
      <w:spacing w:after="240" w:line="240" w:lineRule="auto"/>
      <w:jc w:val="both"/>
    </w:pPr>
    <w:rPr>
      <w:rFonts w:ascii="Times New Roman" w:eastAsia="Times New Roman" w:hAnsi="Times New Roman"/>
      <w:sz w:val="24"/>
      <w:szCs w:val="20"/>
      <w:lang w:val="en-US"/>
    </w:rPr>
  </w:style>
  <w:style w:type="character" w:customStyle="1" w:styleId="110">
    <w:name w:val="Заголовок 1 Знак1"/>
    <w:basedOn w:val="a0"/>
    <w:uiPriority w:val="99"/>
    <w:locked/>
    <w:rsid w:val="00EE3FA6"/>
    <w:rPr>
      <w:rFonts w:ascii="Cambria" w:hAnsi="Cambria" w:cs="Times New Roman"/>
      <w:b/>
      <w:bCs/>
      <w:color w:val="365F91"/>
      <w:sz w:val="28"/>
      <w:szCs w:val="28"/>
    </w:rPr>
  </w:style>
  <w:style w:type="character" w:customStyle="1" w:styleId="HTMLPreformattedChar">
    <w:name w:val="HTML Preformatted Char"/>
    <w:uiPriority w:val="99"/>
    <w:locked/>
    <w:rsid w:val="00EE3FA6"/>
    <w:rPr>
      <w:rFonts w:ascii="Courier New" w:hAnsi="Courier New"/>
      <w:color w:val="000000"/>
      <w:sz w:val="20"/>
      <w:lang w:eastAsia="ru-RU"/>
    </w:rPr>
  </w:style>
  <w:style w:type="character" w:customStyle="1" w:styleId="HTMLPreformattedChar1">
    <w:name w:val="HTML Preformatted Char1"/>
    <w:basedOn w:val="a0"/>
    <w:uiPriority w:val="99"/>
    <w:semiHidden/>
    <w:locked/>
    <w:rsid w:val="00EE3FA6"/>
    <w:rPr>
      <w:rFonts w:ascii="Courier New" w:hAnsi="Courier New" w:cs="Courier New"/>
      <w:sz w:val="20"/>
      <w:szCs w:val="20"/>
      <w:lang w:eastAsia="en-US"/>
    </w:rPr>
  </w:style>
  <w:style w:type="character" w:customStyle="1" w:styleId="1a">
    <w:name w:val="Нижний колонтитул Знак1"/>
    <w:basedOn w:val="a0"/>
    <w:uiPriority w:val="99"/>
    <w:locked/>
    <w:rsid w:val="00EE3FA6"/>
    <w:rPr>
      <w:rFonts w:ascii="Calibri" w:hAnsi="Calibri" w:cs="Times New Roman"/>
    </w:rPr>
  </w:style>
  <w:style w:type="paragraph" w:styleId="af0">
    <w:name w:val="Body Text"/>
    <w:basedOn w:val="a"/>
    <w:link w:val="1b"/>
    <w:uiPriority w:val="99"/>
    <w:rsid w:val="00EE3FA6"/>
    <w:pPr>
      <w:tabs>
        <w:tab w:val="left" w:pos="0"/>
      </w:tabs>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uiPriority w:val="99"/>
    <w:rsid w:val="00EE3FA6"/>
    <w:rPr>
      <w:rFonts w:ascii="Calibri" w:eastAsia="Calibri" w:hAnsi="Calibri" w:cs="Times New Roman"/>
    </w:rPr>
  </w:style>
  <w:style w:type="character" w:customStyle="1" w:styleId="BodyTextChar">
    <w:name w:val="Body Text Char"/>
    <w:basedOn w:val="a0"/>
    <w:uiPriority w:val="99"/>
    <w:semiHidden/>
    <w:locked/>
    <w:rsid w:val="00EE3FA6"/>
    <w:rPr>
      <w:rFonts w:ascii="Calibri" w:hAnsi="Calibri" w:cs="Times New Roman"/>
      <w:sz w:val="22"/>
      <w:szCs w:val="22"/>
      <w:lang w:val="ru-RU" w:eastAsia="en-US" w:bidi="ar-SA"/>
    </w:rPr>
  </w:style>
  <w:style w:type="character" w:customStyle="1" w:styleId="1b">
    <w:name w:val="Основной текст Знак1"/>
    <w:basedOn w:val="a0"/>
    <w:link w:val="af0"/>
    <w:uiPriority w:val="99"/>
    <w:locked/>
    <w:rsid w:val="00EE3FA6"/>
    <w:rPr>
      <w:rFonts w:ascii="Times New Roman" w:eastAsia="Times New Roman" w:hAnsi="Times New Roman" w:cs="Times New Roman"/>
      <w:sz w:val="28"/>
      <w:szCs w:val="20"/>
      <w:lang w:eastAsia="ru-RU"/>
    </w:rPr>
  </w:style>
  <w:style w:type="paragraph" w:styleId="24">
    <w:name w:val="Body Text Indent 2"/>
    <w:basedOn w:val="a"/>
    <w:link w:val="25"/>
    <w:uiPriority w:val="99"/>
    <w:rsid w:val="00EE3FA6"/>
    <w:pPr>
      <w:tabs>
        <w:tab w:val="left" w:pos="3349"/>
        <w:tab w:val="center" w:pos="4857"/>
      </w:tabs>
      <w:spacing w:after="0" w:line="240" w:lineRule="auto"/>
      <w:ind w:left="360"/>
    </w:pPr>
    <w:rPr>
      <w:rFonts w:ascii="Arial" w:eastAsia="Times New Roman" w:hAnsi="Arial" w:cs="Arial"/>
      <w:sz w:val="24"/>
      <w:szCs w:val="24"/>
      <w:lang w:eastAsia="ru-RU"/>
    </w:rPr>
  </w:style>
  <w:style w:type="character" w:customStyle="1" w:styleId="25">
    <w:name w:val="Основной текст с отступом 2 Знак"/>
    <w:basedOn w:val="a0"/>
    <w:link w:val="24"/>
    <w:uiPriority w:val="99"/>
    <w:rsid w:val="00EE3FA6"/>
    <w:rPr>
      <w:rFonts w:ascii="Arial" w:eastAsia="Times New Roman" w:hAnsi="Arial" w:cs="Arial"/>
      <w:sz w:val="24"/>
      <w:szCs w:val="24"/>
      <w:lang w:eastAsia="ru-RU"/>
    </w:rPr>
  </w:style>
  <w:style w:type="paragraph" w:styleId="33">
    <w:name w:val="Body Text 3"/>
    <w:basedOn w:val="a"/>
    <w:link w:val="34"/>
    <w:uiPriority w:val="99"/>
    <w:rsid w:val="00EE3FA6"/>
    <w:pPr>
      <w:spacing w:after="120"/>
    </w:pPr>
    <w:rPr>
      <w:rFonts w:eastAsia="Times New Roman"/>
      <w:sz w:val="16"/>
      <w:szCs w:val="16"/>
    </w:rPr>
  </w:style>
  <w:style w:type="character" w:customStyle="1" w:styleId="34">
    <w:name w:val="Основной текст 3 Знак"/>
    <w:basedOn w:val="a0"/>
    <w:link w:val="33"/>
    <w:uiPriority w:val="99"/>
    <w:rsid w:val="00EE3FA6"/>
    <w:rPr>
      <w:rFonts w:ascii="Calibri" w:eastAsia="Times New Roman" w:hAnsi="Calibri" w:cs="Times New Roman"/>
      <w:sz w:val="16"/>
      <w:szCs w:val="16"/>
    </w:rPr>
  </w:style>
  <w:style w:type="paragraph" w:styleId="af2">
    <w:name w:val="Normal Indent"/>
    <w:basedOn w:val="a"/>
    <w:link w:val="af3"/>
    <w:rsid w:val="00EE3FA6"/>
    <w:pPr>
      <w:spacing w:after="0" w:line="240" w:lineRule="auto"/>
      <w:ind w:left="720"/>
    </w:pPr>
    <w:rPr>
      <w:rFonts w:ascii="Arial" w:eastAsia="Times New Roman" w:hAnsi="Arial"/>
      <w:sz w:val="20"/>
      <w:szCs w:val="24"/>
      <w:lang w:val="en-US"/>
    </w:rPr>
  </w:style>
  <w:style w:type="paragraph" w:styleId="af4">
    <w:name w:val="Body Text Indent"/>
    <w:basedOn w:val="a"/>
    <w:link w:val="af5"/>
    <w:uiPriority w:val="99"/>
    <w:rsid w:val="00EE3FA6"/>
    <w:pPr>
      <w:spacing w:after="120"/>
      <w:ind w:left="283"/>
    </w:pPr>
    <w:rPr>
      <w:rFonts w:eastAsia="Times New Roman"/>
    </w:rPr>
  </w:style>
  <w:style w:type="character" w:customStyle="1" w:styleId="af5">
    <w:name w:val="Основной текст с отступом Знак"/>
    <w:basedOn w:val="a0"/>
    <w:link w:val="af4"/>
    <w:uiPriority w:val="99"/>
    <w:rsid w:val="00EE3FA6"/>
    <w:rPr>
      <w:rFonts w:ascii="Calibri" w:eastAsia="Times New Roman" w:hAnsi="Calibri" w:cs="Times New Roman"/>
    </w:rPr>
  </w:style>
  <w:style w:type="paragraph" w:styleId="26">
    <w:name w:val="Body Text 2"/>
    <w:basedOn w:val="a"/>
    <w:link w:val="27"/>
    <w:uiPriority w:val="99"/>
    <w:rsid w:val="00EE3FA6"/>
    <w:pPr>
      <w:spacing w:after="120" w:line="480" w:lineRule="auto"/>
    </w:pPr>
    <w:rPr>
      <w:rFonts w:eastAsia="Times New Roman"/>
    </w:rPr>
  </w:style>
  <w:style w:type="character" w:customStyle="1" w:styleId="27">
    <w:name w:val="Основной текст 2 Знак"/>
    <w:basedOn w:val="a0"/>
    <w:link w:val="26"/>
    <w:uiPriority w:val="99"/>
    <w:rsid w:val="00EE3FA6"/>
    <w:rPr>
      <w:rFonts w:ascii="Calibri" w:eastAsia="Times New Roman" w:hAnsi="Calibri" w:cs="Times New Roman"/>
    </w:rPr>
  </w:style>
  <w:style w:type="paragraph" w:customStyle="1" w:styleId="Heading0">
    <w:name w:val="Heading 0"/>
    <w:basedOn w:val="a"/>
    <w:uiPriority w:val="99"/>
    <w:rsid w:val="00EE3FA6"/>
    <w:pPr>
      <w:spacing w:before="120" w:after="240" w:line="240" w:lineRule="auto"/>
      <w:jc w:val="center"/>
    </w:pPr>
    <w:rPr>
      <w:rFonts w:ascii="Arial" w:eastAsia="Times New Roman" w:hAnsi="Arial"/>
      <w:b/>
      <w:caps/>
      <w:sz w:val="20"/>
      <w:szCs w:val="20"/>
      <w:lang w:val="en-US"/>
    </w:rPr>
  </w:style>
  <w:style w:type="paragraph" w:customStyle="1" w:styleId="Level1">
    <w:name w:val="Level 1"/>
    <w:basedOn w:val="a"/>
    <w:uiPriority w:val="99"/>
    <w:rsid w:val="00EE3FA6"/>
    <w:pPr>
      <w:spacing w:before="120" w:after="60" w:line="240" w:lineRule="auto"/>
      <w:jc w:val="both"/>
    </w:pPr>
    <w:rPr>
      <w:rFonts w:ascii="Arial" w:eastAsia="Times New Roman" w:hAnsi="Arial"/>
      <w:sz w:val="20"/>
      <w:szCs w:val="20"/>
      <w:lang w:val="en-US"/>
    </w:rPr>
  </w:style>
  <w:style w:type="paragraph" w:customStyle="1" w:styleId="Level2">
    <w:name w:val="Level 2"/>
    <w:basedOn w:val="22"/>
    <w:uiPriority w:val="99"/>
    <w:rsid w:val="00EE3FA6"/>
    <w:pPr>
      <w:keepNext w:val="0"/>
      <w:spacing w:before="60" w:line="240" w:lineRule="auto"/>
      <w:ind w:left="720"/>
      <w:jc w:val="both"/>
      <w:outlineLvl w:val="9"/>
    </w:pPr>
    <w:rPr>
      <w:b w:val="0"/>
      <w:bCs w:val="0"/>
      <w:i w:val="0"/>
      <w:iCs w:val="0"/>
      <w:noProof/>
      <w:color w:val="000000"/>
      <w:sz w:val="20"/>
      <w:szCs w:val="24"/>
      <w:lang w:val="en-US"/>
    </w:rPr>
  </w:style>
  <w:style w:type="paragraph" w:customStyle="1" w:styleId="Level3">
    <w:name w:val="Level 3"/>
    <w:basedOn w:val="Level2"/>
    <w:uiPriority w:val="99"/>
    <w:rsid w:val="00EE3FA6"/>
    <w:pPr>
      <w:keepLines/>
      <w:ind w:left="1440"/>
    </w:pPr>
  </w:style>
  <w:style w:type="paragraph" w:styleId="21">
    <w:name w:val="List 2"/>
    <w:basedOn w:val="a"/>
    <w:uiPriority w:val="99"/>
    <w:rsid w:val="00EE3FA6"/>
    <w:pPr>
      <w:numPr>
        <w:numId w:val="17"/>
      </w:numPr>
      <w:spacing w:after="0" w:line="240" w:lineRule="auto"/>
      <w:jc w:val="both"/>
    </w:pPr>
    <w:rPr>
      <w:rFonts w:ascii="Arial" w:eastAsia="Times New Roman" w:hAnsi="Arial"/>
      <w:sz w:val="20"/>
      <w:szCs w:val="20"/>
      <w:lang w:val="en-US"/>
    </w:rPr>
  </w:style>
  <w:style w:type="paragraph" w:customStyle="1" w:styleId="t46">
    <w:name w:val="t46"/>
    <w:basedOn w:val="a"/>
    <w:uiPriority w:val="99"/>
    <w:rsid w:val="00EE3FA6"/>
    <w:pPr>
      <w:widowControl w:val="0"/>
      <w:spacing w:before="80" w:after="0" w:line="240" w:lineRule="atLeast"/>
      <w:jc w:val="both"/>
    </w:pPr>
    <w:rPr>
      <w:rFonts w:ascii="Arial" w:eastAsia="Times New Roman" w:hAnsi="Arial"/>
      <w:kern w:val="28"/>
      <w:sz w:val="24"/>
      <w:szCs w:val="20"/>
      <w:lang w:val="fr-FR" w:eastAsia="fr-FR"/>
    </w:rPr>
  </w:style>
  <w:style w:type="character" w:styleId="af6">
    <w:name w:val="page number"/>
    <w:basedOn w:val="a0"/>
    <w:uiPriority w:val="99"/>
    <w:rsid w:val="00EE3FA6"/>
    <w:rPr>
      <w:rFonts w:cs="Times New Roman"/>
    </w:rPr>
  </w:style>
  <w:style w:type="paragraph" w:styleId="1c">
    <w:name w:val="index 1"/>
    <w:basedOn w:val="a"/>
    <w:next w:val="a"/>
    <w:autoRedefine/>
    <w:uiPriority w:val="99"/>
    <w:semiHidden/>
    <w:rsid w:val="00EE3FA6"/>
    <w:pPr>
      <w:spacing w:after="0" w:line="240" w:lineRule="auto"/>
      <w:ind w:left="200" w:hanging="200"/>
    </w:pPr>
    <w:rPr>
      <w:rFonts w:ascii="Times New Roman" w:eastAsia="Times New Roman" w:hAnsi="Times New Roman"/>
      <w:sz w:val="20"/>
      <w:szCs w:val="24"/>
      <w:lang w:val="en-US"/>
    </w:rPr>
  </w:style>
  <w:style w:type="paragraph" w:styleId="35">
    <w:name w:val="Body Text Indent 3"/>
    <w:basedOn w:val="a"/>
    <w:link w:val="36"/>
    <w:uiPriority w:val="99"/>
    <w:rsid w:val="00EE3FA6"/>
    <w:pPr>
      <w:spacing w:after="0" w:line="240" w:lineRule="auto"/>
      <w:ind w:left="900"/>
      <w:jc w:val="both"/>
    </w:pPr>
    <w:rPr>
      <w:rFonts w:ascii="Arial" w:eastAsia="Times New Roman" w:hAnsi="Arial" w:cs="Arial"/>
      <w:sz w:val="24"/>
      <w:szCs w:val="24"/>
      <w:lang w:eastAsia="ru-RU"/>
    </w:rPr>
  </w:style>
  <w:style w:type="character" w:customStyle="1" w:styleId="36">
    <w:name w:val="Основной текст с отступом 3 Знак"/>
    <w:basedOn w:val="a0"/>
    <w:link w:val="35"/>
    <w:uiPriority w:val="99"/>
    <w:rsid w:val="00EE3FA6"/>
    <w:rPr>
      <w:rFonts w:ascii="Arial" w:eastAsia="Times New Roman" w:hAnsi="Arial" w:cs="Arial"/>
      <w:sz w:val="24"/>
      <w:szCs w:val="24"/>
      <w:lang w:eastAsia="ru-RU"/>
    </w:rPr>
  </w:style>
  <w:style w:type="paragraph" w:customStyle="1" w:styleId="KEEP">
    <w:name w:val="KEEP"/>
    <w:basedOn w:val="a"/>
    <w:uiPriority w:val="99"/>
    <w:rsid w:val="00EE3FA6"/>
    <w:pPr>
      <w:keepNext/>
      <w:tabs>
        <w:tab w:val="decimal" w:pos="360"/>
        <w:tab w:val="left" w:pos="720"/>
        <w:tab w:val="left" w:pos="1440"/>
      </w:tabs>
      <w:spacing w:after="0" w:line="240" w:lineRule="auto"/>
      <w:jc w:val="both"/>
    </w:pPr>
    <w:rPr>
      <w:rFonts w:ascii="Arial" w:eastAsia="Times New Roman" w:hAnsi="Arial"/>
      <w:color w:val="000000"/>
      <w:sz w:val="24"/>
      <w:szCs w:val="24"/>
      <w:lang w:val="en-US"/>
    </w:rPr>
  </w:style>
  <w:style w:type="paragraph" w:customStyle="1" w:styleId="Note1">
    <w:name w:val="Note1"/>
    <w:basedOn w:val="a"/>
    <w:uiPriority w:val="99"/>
    <w:rsid w:val="00EE3FA6"/>
    <w:pPr>
      <w:keepNext/>
      <w:keepLines/>
      <w:spacing w:after="0" w:line="240" w:lineRule="auto"/>
      <w:jc w:val="both"/>
    </w:pPr>
    <w:rPr>
      <w:rFonts w:ascii="Arial" w:eastAsia="Times New Roman" w:hAnsi="Arial"/>
      <w:b/>
      <w:bCs/>
      <w:color w:val="000000"/>
      <w:sz w:val="24"/>
      <w:szCs w:val="24"/>
      <w:lang w:val="en-US"/>
    </w:rPr>
  </w:style>
  <w:style w:type="paragraph" w:customStyle="1" w:styleId="paragraph2spec">
    <w:name w:val="paragraph2spec"/>
    <w:basedOn w:val="a"/>
    <w:uiPriority w:val="99"/>
    <w:rsid w:val="00EE3FA6"/>
    <w:pPr>
      <w:spacing w:after="0" w:line="240" w:lineRule="auto"/>
      <w:ind w:left="1440" w:hanging="1440"/>
      <w:jc w:val="both"/>
    </w:pPr>
    <w:rPr>
      <w:rFonts w:ascii="Arial" w:eastAsia="Times New Roman" w:hAnsi="Arial"/>
      <w:b/>
      <w:bCs/>
      <w:color w:val="000000"/>
      <w:sz w:val="24"/>
      <w:szCs w:val="24"/>
      <w:lang w:val="en-US"/>
    </w:rPr>
  </w:style>
  <w:style w:type="paragraph" w:customStyle="1" w:styleId="paragraph1nsbk">
    <w:name w:val="paragraph1nsbk"/>
    <w:basedOn w:val="a"/>
    <w:uiPriority w:val="99"/>
    <w:rsid w:val="00EE3FA6"/>
    <w:pPr>
      <w:keepNext/>
      <w:tabs>
        <w:tab w:val="decimal" w:pos="360"/>
        <w:tab w:val="left" w:pos="1440"/>
      </w:tabs>
      <w:spacing w:after="0" w:line="240" w:lineRule="auto"/>
      <w:ind w:left="1440" w:hanging="1440"/>
      <w:jc w:val="both"/>
    </w:pPr>
    <w:rPr>
      <w:rFonts w:ascii="Arial" w:eastAsia="Times New Roman" w:hAnsi="Arial"/>
      <w:b/>
      <w:bCs/>
      <w:color w:val="000000"/>
      <w:sz w:val="24"/>
      <w:szCs w:val="24"/>
      <w:lang w:val="en-US"/>
    </w:rPr>
  </w:style>
  <w:style w:type="paragraph" w:customStyle="1" w:styleId="paragraph3s">
    <w:name w:val="paragraph3s"/>
    <w:basedOn w:val="a"/>
    <w:uiPriority w:val="99"/>
    <w:rsid w:val="00EE3FA6"/>
    <w:pPr>
      <w:spacing w:after="0" w:line="240" w:lineRule="auto"/>
      <w:ind w:left="1440"/>
      <w:jc w:val="both"/>
    </w:pPr>
    <w:rPr>
      <w:rFonts w:ascii="Arial" w:eastAsia="Times New Roman" w:hAnsi="Arial"/>
      <w:color w:val="000000"/>
      <w:sz w:val="24"/>
      <w:szCs w:val="24"/>
      <w:lang w:val="en-US"/>
    </w:rPr>
  </w:style>
  <w:style w:type="paragraph" w:customStyle="1" w:styleId="Niv2">
    <w:name w:val="Nivå 2"/>
    <w:next w:val="a"/>
    <w:uiPriority w:val="99"/>
    <w:rsid w:val="00EE3FA6"/>
    <w:pPr>
      <w:tabs>
        <w:tab w:val="left" w:pos="1298"/>
        <w:tab w:val="left" w:pos="7059"/>
      </w:tabs>
      <w:spacing w:before="56" w:after="56" w:line="240" w:lineRule="auto"/>
      <w:ind w:left="850"/>
    </w:pPr>
    <w:rPr>
      <w:rFonts w:ascii="Times New Roman" w:eastAsia="Times New Roman" w:hAnsi="Times New Roman" w:cs="Times New Roman"/>
      <w:color w:val="000000"/>
      <w:sz w:val="24"/>
      <w:szCs w:val="24"/>
      <w:lang w:val="en-GB"/>
    </w:rPr>
  </w:style>
  <w:style w:type="paragraph" w:styleId="af7">
    <w:name w:val="Block Text"/>
    <w:basedOn w:val="a"/>
    <w:uiPriority w:val="99"/>
    <w:rsid w:val="00EE3FA6"/>
    <w:pPr>
      <w:tabs>
        <w:tab w:val="decimal" w:pos="360"/>
        <w:tab w:val="left" w:pos="720"/>
        <w:tab w:val="left" w:pos="7230"/>
        <w:tab w:val="left" w:pos="8640"/>
      </w:tabs>
      <w:spacing w:after="0" w:line="240" w:lineRule="auto"/>
      <w:ind w:left="851" w:right="-7"/>
      <w:jc w:val="both"/>
    </w:pPr>
    <w:rPr>
      <w:rFonts w:ascii="Times New Roman" w:eastAsia="Times New Roman" w:hAnsi="Times New Roman"/>
      <w:color w:val="000000"/>
      <w:sz w:val="24"/>
      <w:szCs w:val="24"/>
      <w:lang w:val="en-US"/>
    </w:rPr>
  </w:style>
  <w:style w:type="paragraph" w:customStyle="1" w:styleId="paragraph3sk">
    <w:name w:val="paragraph3sk"/>
    <w:basedOn w:val="paragraph3s"/>
    <w:uiPriority w:val="99"/>
    <w:rsid w:val="00EE3FA6"/>
    <w:pPr>
      <w:keepNext/>
    </w:pPr>
  </w:style>
  <w:style w:type="paragraph" w:customStyle="1" w:styleId="paragraph3">
    <w:name w:val="paragraph3"/>
    <w:basedOn w:val="a"/>
    <w:uiPriority w:val="99"/>
    <w:rsid w:val="00EE3FA6"/>
    <w:pPr>
      <w:spacing w:after="0" w:line="240" w:lineRule="auto"/>
      <w:ind w:left="720"/>
      <w:jc w:val="both"/>
    </w:pPr>
    <w:rPr>
      <w:rFonts w:ascii="Arial" w:eastAsia="Times New Roman" w:hAnsi="Arial"/>
      <w:color w:val="000000"/>
      <w:sz w:val="24"/>
      <w:szCs w:val="24"/>
      <w:lang w:val="en-US"/>
    </w:rPr>
  </w:style>
  <w:style w:type="paragraph" w:customStyle="1" w:styleId="UNKEEP">
    <w:name w:val="UNKEEP"/>
    <w:basedOn w:val="a"/>
    <w:uiPriority w:val="99"/>
    <w:rsid w:val="00EE3FA6"/>
    <w:pPr>
      <w:spacing w:after="0" w:line="240" w:lineRule="auto"/>
      <w:jc w:val="both"/>
    </w:pPr>
    <w:rPr>
      <w:rFonts w:ascii="Arial" w:eastAsia="Times New Roman" w:hAnsi="Arial"/>
      <w:color w:val="000000"/>
      <w:sz w:val="24"/>
      <w:szCs w:val="24"/>
      <w:lang w:val="en-US"/>
    </w:rPr>
  </w:style>
  <w:style w:type="paragraph" w:customStyle="1" w:styleId="paragraph2bn">
    <w:name w:val="paragraph2bn"/>
    <w:basedOn w:val="a"/>
    <w:uiPriority w:val="99"/>
    <w:rsid w:val="00EE3FA6"/>
    <w:pPr>
      <w:keepNext/>
      <w:tabs>
        <w:tab w:val="decimal" w:pos="360"/>
      </w:tabs>
      <w:spacing w:after="0" w:line="240" w:lineRule="auto"/>
      <w:ind w:left="720" w:hanging="720"/>
      <w:jc w:val="both"/>
    </w:pPr>
    <w:rPr>
      <w:rFonts w:ascii="Arial" w:eastAsia="Times New Roman" w:hAnsi="Arial"/>
      <w:b/>
      <w:bCs/>
      <w:color w:val="000000"/>
      <w:sz w:val="24"/>
      <w:szCs w:val="24"/>
      <w:lang w:val="en-US"/>
    </w:rPr>
  </w:style>
  <w:style w:type="paragraph" w:customStyle="1" w:styleId="paragraph1">
    <w:name w:val="paragraph1"/>
    <w:basedOn w:val="a"/>
    <w:uiPriority w:val="99"/>
    <w:rsid w:val="00EE3FA6"/>
    <w:pPr>
      <w:tabs>
        <w:tab w:val="left" w:pos="720"/>
      </w:tabs>
      <w:spacing w:after="0" w:line="240" w:lineRule="auto"/>
      <w:jc w:val="both"/>
    </w:pPr>
    <w:rPr>
      <w:rFonts w:ascii="Arial" w:eastAsia="Times New Roman" w:hAnsi="Arial"/>
      <w:color w:val="000000"/>
      <w:sz w:val="24"/>
      <w:szCs w:val="24"/>
      <w:lang w:val="en-US"/>
    </w:rPr>
  </w:style>
  <w:style w:type="paragraph" w:customStyle="1" w:styleId="Normalb">
    <w:name w:val="Normalb"/>
    <w:basedOn w:val="a"/>
    <w:uiPriority w:val="99"/>
    <w:rsid w:val="00EE3FA6"/>
    <w:pPr>
      <w:tabs>
        <w:tab w:val="decimal" w:pos="360"/>
        <w:tab w:val="left" w:pos="576"/>
        <w:tab w:val="left" w:pos="720"/>
        <w:tab w:val="left" w:pos="1440"/>
      </w:tabs>
      <w:spacing w:after="0" w:line="240" w:lineRule="auto"/>
      <w:jc w:val="both"/>
    </w:pPr>
    <w:rPr>
      <w:rFonts w:ascii="Arial" w:eastAsia="Times New Roman" w:hAnsi="Arial"/>
      <w:b/>
      <w:bCs/>
      <w:color w:val="000000"/>
      <w:sz w:val="24"/>
      <w:szCs w:val="24"/>
      <w:lang w:val="en-US"/>
    </w:rPr>
  </w:style>
  <w:style w:type="paragraph" w:customStyle="1" w:styleId="paragraph2bnk">
    <w:name w:val="paragraph2bnk"/>
    <w:basedOn w:val="paragraph2bn"/>
    <w:uiPriority w:val="99"/>
    <w:rsid w:val="00EE3FA6"/>
  </w:style>
  <w:style w:type="paragraph" w:customStyle="1" w:styleId="paragraph4">
    <w:name w:val="paragraph4"/>
    <w:basedOn w:val="a"/>
    <w:uiPriority w:val="99"/>
    <w:rsid w:val="00EE3FA6"/>
    <w:pPr>
      <w:spacing w:after="0" w:line="240" w:lineRule="auto"/>
      <w:ind w:left="1440"/>
      <w:jc w:val="both"/>
    </w:pPr>
    <w:rPr>
      <w:rFonts w:ascii="Arial" w:eastAsia="Times New Roman" w:hAnsi="Arial"/>
      <w:color w:val="000000"/>
      <w:sz w:val="24"/>
      <w:szCs w:val="24"/>
      <w:lang w:val="en-US"/>
    </w:rPr>
  </w:style>
  <w:style w:type="paragraph" w:customStyle="1" w:styleId="paragraph3bk">
    <w:name w:val="paragraph3bk"/>
    <w:basedOn w:val="paragraph3"/>
    <w:uiPriority w:val="99"/>
    <w:rsid w:val="00EE3FA6"/>
    <w:pPr>
      <w:keepNext/>
    </w:pPr>
    <w:rPr>
      <w:b/>
      <w:bCs/>
    </w:rPr>
  </w:style>
  <w:style w:type="paragraph" w:customStyle="1" w:styleId="paragraph1nbk">
    <w:name w:val="paragraph1nbk"/>
    <w:basedOn w:val="a"/>
    <w:uiPriority w:val="99"/>
    <w:rsid w:val="00EE3FA6"/>
    <w:pPr>
      <w:keepNext/>
      <w:tabs>
        <w:tab w:val="center" w:pos="270"/>
        <w:tab w:val="left" w:pos="720"/>
      </w:tabs>
      <w:spacing w:after="0" w:line="240" w:lineRule="auto"/>
      <w:ind w:left="720" w:hanging="720"/>
      <w:jc w:val="both"/>
    </w:pPr>
    <w:rPr>
      <w:rFonts w:ascii="Arial" w:eastAsia="Times New Roman" w:hAnsi="Arial"/>
      <w:b/>
      <w:bCs/>
      <w:color w:val="000000"/>
      <w:sz w:val="24"/>
      <w:szCs w:val="24"/>
      <w:lang w:val="en-US"/>
    </w:rPr>
  </w:style>
  <w:style w:type="paragraph" w:customStyle="1" w:styleId="paragraph5nk">
    <w:name w:val="paragraph5nk"/>
    <w:basedOn w:val="a"/>
    <w:uiPriority w:val="99"/>
    <w:rsid w:val="00EE3FA6"/>
    <w:pPr>
      <w:keepNext/>
      <w:tabs>
        <w:tab w:val="decimal" w:pos="1800"/>
      </w:tabs>
      <w:spacing w:after="0" w:line="240" w:lineRule="auto"/>
      <w:ind w:left="2347" w:hanging="907"/>
      <w:jc w:val="both"/>
    </w:pPr>
    <w:rPr>
      <w:rFonts w:ascii="Arial" w:eastAsia="Times New Roman" w:hAnsi="Arial"/>
      <w:color w:val="000000"/>
      <w:sz w:val="24"/>
      <w:szCs w:val="24"/>
      <w:lang w:val="en-US"/>
    </w:rPr>
  </w:style>
  <w:style w:type="paragraph" w:customStyle="1" w:styleId="paragraph9">
    <w:name w:val="paragraph9"/>
    <w:basedOn w:val="a"/>
    <w:uiPriority w:val="99"/>
    <w:rsid w:val="00EE3FA6"/>
    <w:pPr>
      <w:spacing w:after="0" w:line="240" w:lineRule="auto"/>
      <w:ind w:left="2340" w:right="-346"/>
      <w:jc w:val="both"/>
    </w:pPr>
    <w:rPr>
      <w:rFonts w:ascii="Arial" w:eastAsia="Times New Roman" w:hAnsi="Arial"/>
      <w:color w:val="000000"/>
      <w:sz w:val="24"/>
      <w:szCs w:val="24"/>
      <w:lang w:val="en-US"/>
    </w:rPr>
  </w:style>
  <w:style w:type="paragraph" w:customStyle="1" w:styleId="line2s">
    <w:name w:val="line2s"/>
    <w:basedOn w:val="a"/>
    <w:uiPriority w:val="99"/>
    <w:rsid w:val="00EE3FA6"/>
    <w:pPr>
      <w:tabs>
        <w:tab w:val="left" w:pos="1440"/>
        <w:tab w:val="right" w:leader="underscore" w:pos="6480"/>
      </w:tabs>
      <w:spacing w:after="0" w:line="240" w:lineRule="auto"/>
      <w:ind w:left="720"/>
      <w:jc w:val="both"/>
    </w:pPr>
    <w:rPr>
      <w:rFonts w:ascii="Arial" w:eastAsia="Times New Roman" w:hAnsi="Arial"/>
      <w:color w:val="000000"/>
      <w:sz w:val="24"/>
      <w:szCs w:val="24"/>
      <w:lang w:val="en-US"/>
    </w:rPr>
  </w:style>
  <w:style w:type="paragraph" w:customStyle="1" w:styleId="Note2">
    <w:name w:val="Note2"/>
    <w:basedOn w:val="a"/>
    <w:uiPriority w:val="99"/>
    <w:rsid w:val="00EE3FA6"/>
    <w:pPr>
      <w:keepNext/>
      <w:keepLines/>
      <w:tabs>
        <w:tab w:val="left" w:pos="720"/>
      </w:tabs>
      <w:spacing w:after="0" w:line="240" w:lineRule="auto"/>
      <w:ind w:left="720"/>
      <w:jc w:val="both"/>
    </w:pPr>
    <w:rPr>
      <w:rFonts w:ascii="Arial" w:eastAsia="Times New Roman" w:hAnsi="Arial"/>
      <w:b/>
      <w:color w:val="000000"/>
      <w:sz w:val="24"/>
      <w:szCs w:val="24"/>
      <w:lang w:val="en-US"/>
    </w:rPr>
  </w:style>
  <w:style w:type="character" w:customStyle="1" w:styleId="Document8">
    <w:name w:val="Document 8"/>
    <w:basedOn w:val="a0"/>
    <w:uiPriority w:val="99"/>
    <w:rsid w:val="00EE3FA6"/>
    <w:rPr>
      <w:rFonts w:cs="Times New Roman"/>
    </w:rPr>
  </w:style>
  <w:style w:type="character" w:customStyle="1" w:styleId="Document4">
    <w:name w:val="Document 4"/>
    <w:basedOn w:val="a0"/>
    <w:uiPriority w:val="99"/>
    <w:rsid w:val="00EE3FA6"/>
    <w:rPr>
      <w:rFonts w:cs="Times New Roman"/>
      <w:b/>
      <w:bCs/>
      <w:i/>
      <w:iCs/>
      <w:sz w:val="24"/>
      <w:szCs w:val="24"/>
    </w:rPr>
  </w:style>
  <w:style w:type="character" w:customStyle="1" w:styleId="Document6">
    <w:name w:val="Document 6"/>
    <w:basedOn w:val="a0"/>
    <w:uiPriority w:val="99"/>
    <w:rsid w:val="00EE3FA6"/>
    <w:rPr>
      <w:rFonts w:cs="Times New Roman"/>
    </w:rPr>
  </w:style>
  <w:style w:type="character" w:customStyle="1" w:styleId="Document5">
    <w:name w:val="Document 5"/>
    <w:basedOn w:val="a0"/>
    <w:uiPriority w:val="99"/>
    <w:rsid w:val="00EE3FA6"/>
    <w:rPr>
      <w:rFonts w:cs="Times New Roman"/>
    </w:rPr>
  </w:style>
  <w:style w:type="character" w:customStyle="1" w:styleId="Document2">
    <w:name w:val="Document 2"/>
    <w:basedOn w:val="a0"/>
    <w:uiPriority w:val="99"/>
    <w:rsid w:val="00EE3FA6"/>
    <w:rPr>
      <w:rFonts w:ascii="Arial" w:hAnsi="Arial" w:cs="Times New Roman"/>
      <w:sz w:val="24"/>
      <w:szCs w:val="24"/>
      <w:lang w:val="en-US"/>
    </w:rPr>
  </w:style>
  <w:style w:type="character" w:customStyle="1" w:styleId="Document7">
    <w:name w:val="Document 7"/>
    <w:basedOn w:val="a0"/>
    <w:uiPriority w:val="99"/>
    <w:rsid w:val="00EE3FA6"/>
    <w:rPr>
      <w:rFonts w:cs="Times New Roman"/>
    </w:rPr>
  </w:style>
  <w:style w:type="character" w:customStyle="1" w:styleId="Bibliogrphy">
    <w:name w:val="Bibliogrphy"/>
    <w:basedOn w:val="a0"/>
    <w:uiPriority w:val="99"/>
    <w:rsid w:val="00EE3FA6"/>
    <w:rPr>
      <w:rFonts w:cs="Times New Roman"/>
    </w:rPr>
  </w:style>
  <w:style w:type="paragraph" w:customStyle="1" w:styleId="RightPar1">
    <w:name w:val="Right Par 1"/>
    <w:uiPriority w:val="99"/>
    <w:rsid w:val="00EE3FA6"/>
    <w:pPr>
      <w:tabs>
        <w:tab w:val="left" w:pos="-720"/>
        <w:tab w:val="left" w:pos="0"/>
        <w:tab w:val="decimal" w:pos="720"/>
      </w:tabs>
      <w:suppressAutoHyphens/>
      <w:spacing w:after="0" w:line="240" w:lineRule="auto"/>
      <w:ind w:left="720" w:hanging="432"/>
    </w:pPr>
    <w:rPr>
      <w:rFonts w:ascii="Arial" w:eastAsia="Times New Roman" w:hAnsi="Arial" w:cs="Arial"/>
      <w:sz w:val="24"/>
      <w:szCs w:val="24"/>
      <w:lang w:val="en-US"/>
    </w:rPr>
  </w:style>
  <w:style w:type="paragraph" w:customStyle="1" w:styleId="RightPar2">
    <w:name w:val="Right Par 2"/>
    <w:uiPriority w:val="99"/>
    <w:rsid w:val="00EE3FA6"/>
    <w:pPr>
      <w:tabs>
        <w:tab w:val="left" w:pos="-720"/>
        <w:tab w:val="left" w:pos="0"/>
        <w:tab w:val="left" w:pos="720"/>
        <w:tab w:val="decimal" w:pos="1440"/>
      </w:tabs>
      <w:suppressAutoHyphens/>
      <w:spacing w:after="0" w:line="240" w:lineRule="auto"/>
      <w:ind w:left="1440" w:hanging="432"/>
    </w:pPr>
    <w:rPr>
      <w:rFonts w:ascii="Arial" w:eastAsia="Times New Roman" w:hAnsi="Arial" w:cs="Arial"/>
      <w:sz w:val="24"/>
      <w:szCs w:val="24"/>
      <w:lang w:val="en-US"/>
    </w:rPr>
  </w:style>
  <w:style w:type="character" w:customStyle="1" w:styleId="Document3">
    <w:name w:val="Document 3"/>
    <w:basedOn w:val="a0"/>
    <w:uiPriority w:val="99"/>
    <w:rsid w:val="00EE3FA6"/>
    <w:rPr>
      <w:rFonts w:ascii="Arial" w:hAnsi="Arial" w:cs="Times New Roman"/>
      <w:sz w:val="24"/>
      <w:szCs w:val="24"/>
      <w:lang w:val="en-US"/>
    </w:rPr>
  </w:style>
  <w:style w:type="paragraph" w:customStyle="1" w:styleId="RightPar3">
    <w:name w:val="Right Par 3"/>
    <w:uiPriority w:val="99"/>
    <w:rsid w:val="00EE3FA6"/>
    <w:pPr>
      <w:tabs>
        <w:tab w:val="left" w:pos="-720"/>
        <w:tab w:val="left" w:pos="0"/>
        <w:tab w:val="left" w:pos="720"/>
        <w:tab w:val="left" w:pos="1440"/>
        <w:tab w:val="decimal" w:pos="2160"/>
      </w:tabs>
      <w:suppressAutoHyphens/>
      <w:spacing w:after="0" w:line="240" w:lineRule="auto"/>
      <w:ind w:left="2160" w:hanging="432"/>
    </w:pPr>
    <w:rPr>
      <w:rFonts w:ascii="Arial" w:eastAsia="Times New Roman" w:hAnsi="Arial" w:cs="Arial"/>
      <w:sz w:val="24"/>
      <w:szCs w:val="24"/>
      <w:lang w:val="en-US"/>
    </w:rPr>
  </w:style>
  <w:style w:type="paragraph" w:customStyle="1" w:styleId="RightPar4">
    <w:name w:val="Right Par 4"/>
    <w:uiPriority w:val="99"/>
    <w:rsid w:val="00EE3FA6"/>
    <w:pPr>
      <w:tabs>
        <w:tab w:val="left" w:pos="-720"/>
        <w:tab w:val="left" w:pos="0"/>
        <w:tab w:val="left" w:pos="720"/>
        <w:tab w:val="left" w:pos="1440"/>
        <w:tab w:val="left" w:pos="2160"/>
        <w:tab w:val="decimal" w:pos="2880"/>
      </w:tabs>
      <w:suppressAutoHyphens/>
      <w:spacing w:after="0" w:line="240" w:lineRule="auto"/>
      <w:ind w:left="2880" w:hanging="432"/>
    </w:pPr>
    <w:rPr>
      <w:rFonts w:ascii="Arial" w:eastAsia="Times New Roman" w:hAnsi="Arial" w:cs="Arial"/>
      <w:sz w:val="24"/>
      <w:szCs w:val="24"/>
      <w:lang w:val="en-US"/>
    </w:rPr>
  </w:style>
  <w:style w:type="paragraph" w:customStyle="1" w:styleId="RightPar5">
    <w:name w:val="Right Par 5"/>
    <w:uiPriority w:val="99"/>
    <w:rsid w:val="00EE3FA6"/>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Arial" w:eastAsia="Times New Roman" w:hAnsi="Arial" w:cs="Arial"/>
      <w:sz w:val="24"/>
      <w:szCs w:val="24"/>
      <w:lang w:val="en-US"/>
    </w:rPr>
  </w:style>
  <w:style w:type="paragraph" w:customStyle="1" w:styleId="RightPar6">
    <w:name w:val="Right Par 6"/>
    <w:uiPriority w:val="99"/>
    <w:rsid w:val="00EE3FA6"/>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Arial" w:eastAsia="Times New Roman" w:hAnsi="Arial" w:cs="Arial"/>
      <w:sz w:val="24"/>
      <w:szCs w:val="24"/>
      <w:lang w:val="en-US"/>
    </w:rPr>
  </w:style>
  <w:style w:type="paragraph" w:customStyle="1" w:styleId="RightPar7">
    <w:name w:val="Right Par 7"/>
    <w:uiPriority w:val="99"/>
    <w:rsid w:val="00EE3FA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Arial" w:eastAsia="Times New Roman" w:hAnsi="Arial" w:cs="Arial"/>
      <w:sz w:val="24"/>
      <w:szCs w:val="24"/>
      <w:lang w:val="en-US"/>
    </w:rPr>
  </w:style>
  <w:style w:type="paragraph" w:customStyle="1" w:styleId="RightPar8">
    <w:name w:val="Right Par 8"/>
    <w:uiPriority w:val="99"/>
    <w:rsid w:val="00EE3FA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Arial" w:eastAsia="Times New Roman" w:hAnsi="Arial" w:cs="Arial"/>
      <w:sz w:val="24"/>
      <w:szCs w:val="24"/>
      <w:lang w:val="en-US"/>
    </w:rPr>
  </w:style>
  <w:style w:type="paragraph" w:customStyle="1" w:styleId="Document1">
    <w:name w:val="Document 1"/>
    <w:uiPriority w:val="99"/>
    <w:rsid w:val="00EE3FA6"/>
    <w:pPr>
      <w:keepNext/>
      <w:keepLines/>
      <w:tabs>
        <w:tab w:val="left" w:pos="-720"/>
      </w:tabs>
      <w:suppressAutoHyphens/>
      <w:spacing w:after="0" w:line="240" w:lineRule="auto"/>
    </w:pPr>
    <w:rPr>
      <w:rFonts w:ascii="Arial" w:eastAsia="Times New Roman" w:hAnsi="Arial" w:cs="Arial"/>
      <w:sz w:val="24"/>
      <w:szCs w:val="24"/>
      <w:lang w:val="en-US"/>
    </w:rPr>
  </w:style>
  <w:style w:type="character" w:customStyle="1" w:styleId="DocInit">
    <w:name w:val="Doc Init"/>
    <w:basedOn w:val="a0"/>
    <w:uiPriority w:val="99"/>
    <w:rsid w:val="00EE3FA6"/>
    <w:rPr>
      <w:rFonts w:cs="Times New Roman"/>
    </w:rPr>
  </w:style>
  <w:style w:type="character" w:customStyle="1" w:styleId="TechInit">
    <w:name w:val="Tech Init"/>
    <w:basedOn w:val="a0"/>
    <w:uiPriority w:val="99"/>
    <w:rsid w:val="00EE3FA6"/>
    <w:rPr>
      <w:rFonts w:ascii="Arial" w:hAnsi="Arial" w:cs="Times New Roman"/>
      <w:sz w:val="24"/>
      <w:szCs w:val="24"/>
      <w:lang w:val="en-US"/>
    </w:rPr>
  </w:style>
  <w:style w:type="paragraph" w:customStyle="1" w:styleId="Technical5">
    <w:name w:val="Technical 5"/>
    <w:uiPriority w:val="99"/>
    <w:rsid w:val="00EE3FA6"/>
    <w:pPr>
      <w:tabs>
        <w:tab w:val="left" w:pos="-720"/>
      </w:tabs>
      <w:suppressAutoHyphens/>
      <w:spacing w:after="0" w:line="240" w:lineRule="auto"/>
      <w:ind w:firstLine="720"/>
    </w:pPr>
    <w:rPr>
      <w:rFonts w:ascii="Arial" w:eastAsia="Times New Roman" w:hAnsi="Arial" w:cs="Arial"/>
      <w:b/>
      <w:bCs/>
      <w:sz w:val="24"/>
      <w:szCs w:val="24"/>
      <w:lang w:val="en-US"/>
    </w:rPr>
  </w:style>
  <w:style w:type="paragraph" w:customStyle="1" w:styleId="Technical6">
    <w:name w:val="Technical 6"/>
    <w:uiPriority w:val="99"/>
    <w:rsid w:val="00EE3FA6"/>
    <w:pPr>
      <w:tabs>
        <w:tab w:val="left" w:pos="-720"/>
      </w:tabs>
      <w:suppressAutoHyphens/>
      <w:spacing w:after="0" w:line="240" w:lineRule="auto"/>
      <w:ind w:firstLine="720"/>
    </w:pPr>
    <w:rPr>
      <w:rFonts w:ascii="Arial" w:eastAsia="Times New Roman" w:hAnsi="Arial" w:cs="Arial"/>
      <w:b/>
      <w:bCs/>
      <w:sz w:val="24"/>
      <w:szCs w:val="24"/>
      <w:lang w:val="en-US"/>
    </w:rPr>
  </w:style>
  <w:style w:type="character" w:customStyle="1" w:styleId="Technical2">
    <w:name w:val="Technical 2"/>
    <w:basedOn w:val="a0"/>
    <w:uiPriority w:val="99"/>
    <w:rsid w:val="00EE3FA6"/>
    <w:rPr>
      <w:rFonts w:ascii="Arial" w:hAnsi="Arial" w:cs="Times New Roman"/>
      <w:sz w:val="24"/>
      <w:szCs w:val="24"/>
      <w:lang w:val="en-US"/>
    </w:rPr>
  </w:style>
  <w:style w:type="character" w:customStyle="1" w:styleId="Technical3">
    <w:name w:val="Technical 3"/>
    <w:basedOn w:val="a0"/>
    <w:uiPriority w:val="99"/>
    <w:rsid w:val="00EE3FA6"/>
    <w:rPr>
      <w:rFonts w:ascii="Arial" w:hAnsi="Arial" w:cs="Times New Roman"/>
      <w:sz w:val="24"/>
      <w:szCs w:val="24"/>
      <w:lang w:val="en-US"/>
    </w:rPr>
  </w:style>
  <w:style w:type="paragraph" w:customStyle="1" w:styleId="Technical4">
    <w:name w:val="Technical 4"/>
    <w:uiPriority w:val="99"/>
    <w:rsid w:val="00EE3FA6"/>
    <w:pPr>
      <w:tabs>
        <w:tab w:val="left" w:pos="-720"/>
      </w:tabs>
      <w:suppressAutoHyphens/>
      <w:spacing w:after="0" w:line="240" w:lineRule="auto"/>
    </w:pPr>
    <w:rPr>
      <w:rFonts w:ascii="Arial" w:eastAsia="Times New Roman" w:hAnsi="Arial" w:cs="Arial"/>
      <w:b/>
      <w:bCs/>
      <w:sz w:val="24"/>
      <w:szCs w:val="24"/>
      <w:lang w:val="en-US"/>
    </w:rPr>
  </w:style>
  <w:style w:type="character" w:customStyle="1" w:styleId="Technical1">
    <w:name w:val="Technical 1"/>
    <w:basedOn w:val="a0"/>
    <w:uiPriority w:val="99"/>
    <w:rsid w:val="00EE3FA6"/>
    <w:rPr>
      <w:rFonts w:ascii="Arial" w:hAnsi="Arial" w:cs="Times New Roman"/>
      <w:sz w:val="24"/>
      <w:szCs w:val="24"/>
      <w:lang w:val="en-US"/>
    </w:rPr>
  </w:style>
  <w:style w:type="paragraph" w:customStyle="1" w:styleId="Technical7">
    <w:name w:val="Technical 7"/>
    <w:uiPriority w:val="99"/>
    <w:rsid w:val="00EE3FA6"/>
    <w:pPr>
      <w:tabs>
        <w:tab w:val="left" w:pos="-720"/>
      </w:tabs>
      <w:suppressAutoHyphens/>
      <w:spacing w:after="0" w:line="240" w:lineRule="auto"/>
      <w:ind w:firstLine="720"/>
    </w:pPr>
    <w:rPr>
      <w:rFonts w:ascii="Arial" w:eastAsia="Times New Roman" w:hAnsi="Arial" w:cs="Arial"/>
      <w:b/>
      <w:bCs/>
      <w:sz w:val="24"/>
      <w:szCs w:val="24"/>
      <w:lang w:val="en-US"/>
    </w:rPr>
  </w:style>
  <w:style w:type="paragraph" w:customStyle="1" w:styleId="Technical8">
    <w:name w:val="Technical 8"/>
    <w:uiPriority w:val="99"/>
    <w:rsid w:val="00EE3FA6"/>
    <w:pPr>
      <w:tabs>
        <w:tab w:val="left" w:pos="-720"/>
      </w:tabs>
      <w:suppressAutoHyphens/>
      <w:spacing w:after="0" w:line="240" w:lineRule="auto"/>
      <w:ind w:firstLine="720"/>
    </w:pPr>
    <w:rPr>
      <w:rFonts w:ascii="Arial" w:eastAsia="Times New Roman" w:hAnsi="Arial" w:cs="Arial"/>
      <w:b/>
      <w:bCs/>
      <w:sz w:val="24"/>
      <w:szCs w:val="24"/>
      <w:lang w:val="en-US"/>
    </w:rPr>
  </w:style>
  <w:style w:type="paragraph" w:customStyle="1" w:styleId="Pleading">
    <w:name w:val="Pleading"/>
    <w:uiPriority w:val="99"/>
    <w:rsid w:val="00EE3FA6"/>
    <w:pPr>
      <w:tabs>
        <w:tab w:val="left" w:pos="-720"/>
      </w:tabs>
      <w:suppressAutoHyphens/>
      <w:spacing w:after="0" w:line="240" w:lineRule="exact"/>
    </w:pPr>
    <w:rPr>
      <w:rFonts w:ascii="Arial" w:eastAsia="Times New Roman" w:hAnsi="Arial" w:cs="Arial"/>
      <w:sz w:val="24"/>
      <w:szCs w:val="24"/>
      <w:lang w:val="en-US"/>
    </w:rPr>
  </w:style>
  <w:style w:type="character" w:customStyle="1" w:styleId="EquationCaption">
    <w:name w:val="_Equation Caption"/>
    <w:uiPriority w:val="99"/>
    <w:rsid w:val="00EE3FA6"/>
  </w:style>
  <w:style w:type="paragraph" w:styleId="af8">
    <w:name w:val="Title"/>
    <w:basedOn w:val="a"/>
    <w:link w:val="af9"/>
    <w:uiPriority w:val="99"/>
    <w:qFormat/>
    <w:rsid w:val="00EE3FA6"/>
    <w:pPr>
      <w:spacing w:after="0" w:line="240" w:lineRule="auto"/>
      <w:jc w:val="center"/>
    </w:pPr>
    <w:rPr>
      <w:rFonts w:ascii="Times New Roman" w:eastAsia="Times New Roman" w:hAnsi="Times New Roman"/>
      <w:b/>
      <w:bCs/>
      <w:sz w:val="26"/>
      <w:szCs w:val="24"/>
      <w:lang w:eastAsia="ru-RU"/>
    </w:rPr>
  </w:style>
  <w:style w:type="character" w:customStyle="1" w:styleId="afa">
    <w:name w:val="Название Знак"/>
    <w:basedOn w:val="a0"/>
    <w:uiPriority w:val="99"/>
    <w:rsid w:val="00EE3FA6"/>
    <w:rPr>
      <w:rFonts w:asciiTheme="majorHAnsi" w:eastAsiaTheme="majorEastAsia" w:hAnsiTheme="majorHAnsi" w:cstheme="majorBidi"/>
      <w:color w:val="17365D" w:themeColor="text2" w:themeShade="BF"/>
      <w:spacing w:val="5"/>
      <w:kern w:val="28"/>
      <w:sz w:val="52"/>
      <w:szCs w:val="52"/>
    </w:rPr>
  </w:style>
  <w:style w:type="character" w:customStyle="1" w:styleId="af9">
    <w:name w:val="Заголовок Знак"/>
    <w:basedOn w:val="a0"/>
    <w:link w:val="af8"/>
    <w:uiPriority w:val="99"/>
    <w:locked/>
    <w:rsid w:val="00EE3FA6"/>
    <w:rPr>
      <w:rFonts w:ascii="Times New Roman" w:eastAsia="Times New Roman" w:hAnsi="Times New Roman" w:cs="Times New Roman"/>
      <w:b/>
      <w:bCs/>
      <w:sz w:val="26"/>
      <w:szCs w:val="24"/>
      <w:lang w:eastAsia="ru-RU"/>
    </w:rPr>
  </w:style>
  <w:style w:type="paragraph" w:customStyle="1" w:styleId="Textodenotaalfinal">
    <w:name w:val="Texto de nota al final"/>
    <w:basedOn w:val="a"/>
    <w:uiPriority w:val="99"/>
    <w:rsid w:val="00EE3FA6"/>
    <w:pPr>
      <w:spacing w:after="0" w:line="240" w:lineRule="auto"/>
    </w:pPr>
    <w:rPr>
      <w:rFonts w:ascii="Times New Roman" w:eastAsia="Times New Roman" w:hAnsi="Times New Roman"/>
      <w:sz w:val="24"/>
      <w:szCs w:val="20"/>
      <w:lang w:val="en-US" w:eastAsia="ru-RU"/>
    </w:rPr>
  </w:style>
  <w:style w:type="paragraph" w:styleId="afb">
    <w:name w:val="Document Map"/>
    <w:basedOn w:val="a"/>
    <w:link w:val="afc"/>
    <w:uiPriority w:val="99"/>
    <w:semiHidden/>
    <w:rsid w:val="00EE3FA6"/>
    <w:pPr>
      <w:shd w:val="clear" w:color="auto" w:fill="000080"/>
      <w:spacing w:after="0" w:line="240" w:lineRule="auto"/>
    </w:pPr>
    <w:rPr>
      <w:rFonts w:ascii="Tahoma" w:eastAsia="Times New Roman" w:hAnsi="Tahoma" w:cs="Tahoma"/>
      <w:sz w:val="20"/>
      <w:szCs w:val="20"/>
      <w:lang w:val="en-US"/>
    </w:rPr>
  </w:style>
  <w:style w:type="character" w:customStyle="1" w:styleId="afc">
    <w:name w:val="Схема документа Знак"/>
    <w:basedOn w:val="a0"/>
    <w:link w:val="afb"/>
    <w:uiPriority w:val="99"/>
    <w:semiHidden/>
    <w:rsid w:val="00EE3FA6"/>
    <w:rPr>
      <w:rFonts w:ascii="Tahoma" w:eastAsia="Times New Roman" w:hAnsi="Tahoma" w:cs="Tahoma"/>
      <w:sz w:val="20"/>
      <w:szCs w:val="20"/>
      <w:shd w:val="clear" w:color="auto" w:fill="000080"/>
      <w:lang w:val="en-US"/>
    </w:rPr>
  </w:style>
  <w:style w:type="paragraph" w:customStyle="1" w:styleId="1CharChar">
    <w:name w:val="Знак Знак Знак Знак Знак1 Знак Знак Знак Знак Char Char Знак"/>
    <w:basedOn w:val="a"/>
    <w:uiPriority w:val="99"/>
    <w:rsid w:val="00EE3FA6"/>
    <w:pPr>
      <w:spacing w:after="160" w:line="240" w:lineRule="exact"/>
    </w:pPr>
    <w:rPr>
      <w:rFonts w:ascii="Verdana" w:eastAsia="Times New Roman" w:hAnsi="Verdana"/>
      <w:sz w:val="20"/>
      <w:szCs w:val="20"/>
      <w:lang w:val="en-GB"/>
    </w:rPr>
  </w:style>
  <w:style w:type="paragraph" w:styleId="afd">
    <w:name w:val="Subtitle"/>
    <w:basedOn w:val="a"/>
    <w:link w:val="1d"/>
    <w:uiPriority w:val="99"/>
    <w:qFormat/>
    <w:rsid w:val="00EE3FA6"/>
    <w:pPr>
      <w:overflowPunct w:val="0"/>
      <w:autoSpaceDE w:val="0"/>
      <w:autoSpaceDN w:val="0"/>
      <w:adjustRightInd w:val="0"/>
      <w:spacing w:after="0" w:line="240" w:lineRule="auto"/>
      <w:jc w:val="center"/>
      <w:textAlignment w:val="baseline"/>
    </w:pPr>
    <w:rPr>
      <w:rFonts w:ascii="Verdana" w:eastAsia="Times New Roman" w:hAnsi="Verdana"/>
      <w:b/>
      <w:bCs/>
      <w:spacing w:val="-2"/>
      <w:szCs w:val="20"/>
      <w:lang w:val="en-GB"/>
    </w:rPr>
  </w:style>
  <w:style w:type="character" w:customStyle="1" w:styleId="afe">
    <w:name w:val="Подзаголовок Знак"/>
    <w:basedOn w:val="a0"/>
    <w:uiPriority w:val="99"/>
    <w:rsid w:val="00EE3FA6"/>
    <w:rPr>
      <w:rFonts w:asciiTheme="majorHAnsi" w:eastAsiaTheme="majorEastAsia" w:hAnsiTheme="majorHAnsi" w:cstheme="majorBidi"/>
      <w:i/>
      <w:iCs/>
      <w:color w:val="4F81BD" w:themeColor="accent1"/>
      <w:spacing w:val="15"/>
      <w:sz w:val="24"/>
      <w:szCs w:val="24"/>
    </w:rPr>
  </w:style>
  <w:style w:type="character" w:customStyle="1" w:styleId="1d">
    <w:name w:val="Подзаголовок Знак1"/>
    <w:basedOn w:val="a0"/>
    <w:link w:val="afd"/>
    <w:uiPriority w:val="99"/>
    <w:locked/>
    <w:rsid w:val="00EE3FA6"/>
    <w:rPr>
      <w:rFonts w:ascii="Verdana" w:eastAsia="Times New Roman" w:hAnsi="Verdana" w:cs="Times New Roman"/>
      <w:b/>
      <w:bCs/>
      <w:spacing w:val="-2"/>
      <w:szCs w:val="20"/>
      <w:lang w:val="en-GB"/>
    </w:rPr>
  </w:style>
  <w:style w:type="character" w:customStyle="1" w:styleId="210">
    <w:name w:val="Знак Знак21"/>
    <w:basedOn w:val="a0"/>
    <w:uiPriority w:val="99"/>
    <w:locked/>
    <w:rsid w:val="00EE3FA6"/>
    <w:rPr>
      <w:rFonts w:ascii="Cambria" w:hAnsi="Cambria" w:cs="Times New Roman"/>
      <w:b/>
      <w:bCs/>
      <w:color w:val="365F91"/>
      <w:sz w:val="28"/>
      <w:szCs w:val="28"/>
    </w:rPr>
  </w:style>
  <w:style w:type="character" w:customStyle="1" w:styleId="111">
    <w:name w:val="Знак Знак11"/>
    <w:basedOn w:val="a0"/>
    <w:uiPriority w:val="99"/>
    <w:locked/>
    <w:rsid w:val="00EE3FA6"/>
    <w:rPr>
      <w:rFonts w:ascii="Calibri" w:hAnsi="Calibri" w:cs="Times New Roman"/>
    </w:rPr>
  </w:style>
  <w:style w:type="character" w:customStyle="1" w:styleId="100">
    <w:name w:val="Знак Знак10"/>
    <w:basedOn w:val="a0"/>
    <w:uiPriority w:val="99"/>
    <w:locked/>
    <w:rsid w:val="00EE3FA6"/>
    <w:rPr>
      <w:rFonts w:ascii="Courier New" w:hAnsi="Courier New" w:cs="Courier New"/>
      <w:sz w:val="20"/>
      <w:szCs w:val="20"/>
      <w:lang w:eastAsia="ru-RU"/>
    </w:rPr>
  </w:style>
  <w:style w:type="character" w:customStyle="1" w:styleId="92">
    <w:name w:val="Знак Знак9"/>
    <w:basedOn w:val="a0"/>
    <w:uiPriority w:val="99"/>
    <w:locked/>
    <w:rsid w:val="00EE3FA6"/>
    <w:rPr>
      <w:rFonts w:cs="Times New Roman"/>
      <w:sz w:val="28"/>
      <w:lang w:val="ru-RU" w:eastAsia="ru-RU" w:bidi="ar-SA"/>
    </w:rPr>
  </w:style>
  <w:style w:type="character" w:customStyle="1" w:styleId="28">
    <w:name w:val="Знак Знак2"/>
    <w:basedOn w:val="a0"/>
    <w:uiPriority w:val="99"/>
    <w:locked/>
    <w:rsid w:val="00EE3FA6"/>
    <w:rPr>
      <w:rFonts w:ascii="Cambria" w:hAnsi="Cambria" w:cs="Times New Roman"/>
      <w:b/>
      <w:bCs/>
      <w:kern w:val="28"/>
      <w:sz w:val="32"/>
      <w:szCs w:val="32"/>
      <w:lang w:eastAsia="en-US"/>
    </w:rPr>
  </w:style>
  <w:style w:type="character" w:customStyle="1" w:styleId="aff">
    <w:name w:val="Знак Знак"/>
    <w:basedOn w:val="a0"/>
    <w:uiPriority w:val="99"/>
    <w:locked/>
    <w:rsid w:val="00EE3FA6"/>
    <w:rPr>
      <w:rFonts w:ascii="Cambria" w:hAnsi="Cambria" w:cs="Times New Roman"/>
      <w:sz w:val="24"/>
      <w:szCs w:val="24"/>
      <w:lang w:eastAsia="en-US"/>
    </w:rPr>
  </w:style>
  <w:style w:type="paragraph" w:customStyle="1" w:styleId="1CharChar1">
    <w:name w:val="Знак Знак Знак Знак Знак1 Знак Знак Знак Знак Char Char Знак1"/>
    <w:basedOn w:val="a"/>
    <w:uiPriority w:val="99"/>
    <w:rsid w:val="00EE3FA6"/>
    <w:pPr>
      <w:spacing w:after="160" w:line="240" w:lineRule="exact"/>
    </w:pPr>
    <w:rPr>
      <w:rFonts w:ascii="Verdana" w:eastAsia="Times New Roman" w:hAnsi="Verdana"/>
      <w:sz w:val="20"/>
      <w:szCs w:val="20"/>
      <w:lang w:val="en-GB"/>
    </w:rPr>
  </w:style>
  <w:style w:type="character" w:customStyle="1" w:styleId="1110">
    <w:name w:val="Знак Знак111"/>
    <w:basedOn w:val="a0"/>
    <w:uiPriority w:val="99"/>
    <w:semiHidden/>
    <w:locked/>
    <w:rsid w:val="00EE3FA6"/>
    <w:rPr>
      <w:rFonts w:ascii="Calibri" w:hAnsi="Calibri" w:cs="Times New Roman"/>
      <w:sz w:val="22"/>
      <w:szCs w:val="22"/>
      <w:lang w:val="ru-RU" w:eastAsia="en-US" w:bidi="ar-SA"/>
    </w:rPr>
  </w:style>
  <w:style w:type="character" w:customStyle="1" w:styleId="120">
    <w:name w:val="Знак Знак12"/>
    <w:basedOn w:val="a0"/>
    <w:uiPriority w:val="99"/>
    <w:semiHidden/>
    <w:locked/>
    <w:rsid w:val="00EE3FA6"/>
    <w:rPr>
      <w:rFonts w:ascii="Arial" w:hAnsi="Arial" w:cs="Arial"/>
      <w:sz w:val="24"/>
      <w:szCs w:val="24"/>
      <w:lang w:val="ru-RU" w:eastAsia="ru-RU" w:bidi="ar-SA"/>
    </w:rPr>
  </w:style>
  <w:style w:type="character" w:customStyle="1" w:styleId="62">
    <w:name w:val="Знак Знак6"/>
    <w:basedOn w:val="a0"/>
    <w:uiPriority w:val="99"/>
    <w:semiHidden/>
    <w:locked/>
    <w:rsid w:val="00EE3FA6"/>
    <w:rPr>
      <w:rFonts w:ascii="Calibri" w:hAnsi="Calibri" w:cs="Times New Roman"/>
      <w:sz w:val="22"/>
      <w:szCs w:val="22"/>
      <w:lang w:val="ru-RU" w:eastAsia="en-US" w:bidi="ar-SA"/>
    </w:rPr>
  </w:style>
  <w:style w:type="character" w:customStyle="1" w:styleId="72">
    <w:name w:val="Знак Знак7"/>
    <w:basedOn w:val="a0"/>
    <w:uiPriority w:val="99"/>
    <w:semiHidden/>
    <w:locked/>
    <w:rsid w:val="00EE3FA6"/>
    <w:rPr>
      <w:rFonts w:ascii="Calibri" w:hAnsi="Calibri" w:cs="Times New Roman"/>
      <w:sz w:val="22"/>
      <w:szCs w:val="22"/>
      <w:lang w:val="ru-RU" w:eastAsia="en-US" w:bidi="ar-SA"/>
    </w:rPr>
  </w:style>
  <w:style w:type="character" w:customStyle="1" w:styleId="610">
    <w:name w:val="Знак Знак61"/>
    <w:basedOn w:val="a0"/>
    <w:uiPriority w:val="99"/>
    <w:locked/>
    <w:rsid w:val="00EE3FA6"/>
    <w:rPr>
      <w:rFonts w:ascii="Verdana" w:hAnsi="Verdana" w:cs="Times New Roman"/>
      <w:b/>
      <w:sz w:val="22"/>
      <w:u w:val="single"/>
      <w:lang w:val="en-AU" w:eastAsia="en-US" w:bidi="ar-SA"/>
    </w:rPr>
  </w:style>
  <w:style w:type="character" w:customStyle="1" w:styleId="82">
    <w:name w:val="Знак Знак8"/>
    <w:basedOn w:val="a0"/>
    <w:uiPriority w:val="99"/>
    <w:locked/>
    <w:rsid w:val="00EE3FA6"/>
    <w:rPr>
      <w:rFonts w:ascii="Arial" w:hAnsi="Arial" w:cs="Arial"/>
      <w:sz w:val="24"/>
      <w:szCs w:val="24"/>
      <w:lang w:val="ru-RU" w:eastAsia="ru-RU" w:bidi="ar-SA"/>
    </w:rPr>
  </w:style>
  <w:style w:type="paragraph" w:styleId="aff0">
    <w:name w:val="List"/>
    <w:basedOn w:val="a"/>
    <w:uiPriority w:val="99"/>
    <w:rsid w:val="00EE3FA6"/>
    <w:pPr>
      <w:ind w:left="283" w:hanging="283"/>
    </w:pPr>
    <w:rPr>
      <w:rFonts w:eastAsia="Times New Roman"/>
    </w:rPr>
  </w:style>
  <w:style w:type="paragraph" w:styleId="37">
    <w:name w:val="List 3"/>
    <w:basedOn w:val="a"/>
    <w:uiPriority w:val="99"/>
    <w:rsid w:val="00EE3FA6"/>
    <w:pPr>
      <w:ind w:left="849" w:hanging="283"/>
    </w:pPr>
    <w:rPr>
      <w:rFonts w:eastAsia="Times New Roman"/>
    </w:rPr>
  </w:style>
  <w:style w:type="paragraph" w:styleId="43">
    <w:name w:val="List 4"/>
    <w:basedOn w:val="a"/>
    <w:uiPriority w:val="99"/>
    <w:rsid w:val="00EE3FA6"/>
    <w:pPr>
      <w:ind w:left="1132" w:hanging="283"/>
    </w:pPr>
    <w:rPr>
      <w:rFonts w:eastAsia="Times New Roman"/>
    </w:rPr>
  </w:style>
  <w:style w:type="paragraph" w:styleId="aff1">
    <w:name w:val="List Bullet"/>
    <w:basedOn w:val="a"/>
    <w:uiPriority w:val="99"/>
    <w:rsid w:val="00EE3FA6"/>
    <w:pPr>
      <w:tabs>
        <w:tab w:val="num" w:pos="780"/>
      </w:tabs>
      <w:ind w:left="360" w:hanging="360"/>
    </w:pPr>
    <w:rPr>
      <w:rFonts w:eastAsia="Times New Roman"/>
    </w:rPr>
  </w:style>
  <w:style w:type="paragraph" w:styleId="20">
    <w:name w:val="List Bullet 2"/>
    <w:basedOn w:val="a"/>
    <w:uiPriority w:val="99"/>
    <w:rsid w:val="00EE3FA6"/>
    <w:pPr>
      <w:numPr>
        <w:numId w:val="2"/>
      </w:numPr>
    </w:pPr>
    <w:rPr>
      <w:rFonts w:eastAsia="Times New Roman"/>
    </w:rPr>
  </w:style>
  <w:style w:type="paragraph" w:styleId="3">
    <w:name w:val="List Bullet 3"/>
    <w:basedOn w:val="a"/>
    <w:uiPriority w:val="99"/>
    <w:rsid w:val="00EE3FA6"/>
    <w:pPr>
      <w:numPr>
        <w:numId w:val="3"/>
      </w:numPr>
      <w:tabs>
        <w:tab w:val="num" w:pos="495"/>
      </w:tabs>
    </w:pPr>
    <w:rPr>
      <w:rFonts w:eastAsia="Times New Roman"/>
    </w:rPr>
  </w:style>
  <w:style w:type="paragraph" w:styleId="40">
    <w:name w:val="List Bullet 4"/>
    <w:basedOn w:val="a"/>
    <w:uiPriority w:val="99"/>
    <w:rsid w:val="00EE3FA6"/>
    <w:pPr>
      <w:numPr>
        <w:numId w:val="4"/>
      </w:numPr>
      <w:tabs>
        <w:tab w:val="num" w:pos="780"/>
      </w:tabs>
    </w:pPr>
    <w:rPr>
      <w:rFonts w:eastAsia="Times New Roman"/>
    </w:rPr>
  </w:style>
  <w:style w:type="paragraph" w:styleId="50">
    <w:name w:val="List Bullet 5"/>
    <w:basedOn w:val="a"/>
    <w:uiPriority w:val="99"/>
    <w:rsid w:val="00EE3FA6"/>
    <w:pPr>
      <w:numPr>
        <w:numId w:val="5"/>
      </w:numPr>
      <w:tabs>
        <w:tab w:val="num" w:pos="720"/>
      </w:tabs>
    </w:pPr>
    <w:rPr>
      <w:rFonts w:eastAsia="Times New Roman"/>
    </w:rPr>
  </w:style>
  <w:style w:type="paragraph" w:styleId="aff2">
    <w:name w:val="List Continue"/>
    <w:basedOn w:val="a"/>
    <w:uiPriority w:val="99"/>
    <w:rsid w:val="00EE3FA6"/>
    <w:pPr>
      <w:spacing w:after="120"/>
      <w:ind w:left="283"/>
    </w:pPr>
    <w:rPr>
      <w:rFonts w:eastAsia="Times New Roman"/>
    </w:rPr>
  </w:style>
  <w:style w:type="paragraph" w:styleId="29">
    <w:name w:val="List Continue 2"/>
    <w:basedOn w:val="a"/>
    <w:uiPriority w:val="99"/>
    <w:rsid w:val="00EE3FA6"/>
    <w:pPr>
      <w:spacing w:after="120"/>
      <w:ind w:left="566"/>
    </w:pPr>
    <w:rPr>
      <w:rFonts w:eastAsia="Times New Roman"/>
    </w:rPr>
  </w:style>
  <w:style w:type="paragraph" w:styleId="aff3">
    <w:name w:val="caption"/>
    <w:basedOn w:val="a"/>
    <w:next w:val="a"/>
    <w:uiPriority w:val="99"/>
    <w:qFormat/>
    <w:rsid w:val="00EE3FA6"/>
    <w:rPr>
      <w:rFonts w:eastAsia="Times New Roman"/>
      <w:b/>
      <w:bCs/>
      <w:sz w:val="20"/>
      <w:szCs w:val="20"/>
    </w:rPr>
  </w:style>
  <w:style w:type="paragraph" w:styleId="aff4">
    <w:name w:val="Body Text First Indent"/>
    <w:basedOn w:val="af0"/>
    <w:link w:val="aff5"/>
    <w:uiPriority w:val="99"/>
    <w:rsid w:val="00EE3FA6"/>
    <w:pPr>
      <w:tabs>
        <w:tab w:val="clear" w:pos="0"/>
      </w:tabs>
      <w:spacing w:after="120" w:line="276" w:lineRule="auto"/>
      <w:ind w:firstLine="210"/>
      <w:jc w:val="left"/>
    </w:pPr>
    <w:rPr>
      <w:rFonts w:ascii="Calibri" w:hAnsi="Calibri"/>
      <w:sz w:val="22"/>
      <w:szCs w:val="22"/>
      <w:lang w:eastAsia="en-US"/>
    </w:rPr>
  </w:style>
  <w:style w:type="character" w:customStyle="1" w:styleId="aff5">
    <w:name w:val="Красная строка Знак"/>
    <w:basedOn w:val="af1"/>
    <w:link w:val="aff4"/>
    <w:uiPriority w:val="99"/>
    <w:rsid w:val="00EE3FA6"/>
    <w:rPr>
      <w:rFonts w:ascii="Calibri" w:eastAsia="Times New Roman" w:hAnsi="Calibri" w:cs="Times New Roman"/>
    </w:rPr>
  </w:style>
  <w:style w:type="paragraph" w:styleId="2a">
    <w:name w:val="Body Text First Indent 2"/>
    <w:basedOn w:val="af4"/>
    <w:link w:val="2b"/>
    <w:uiPriority w:val="99"/>
    <w:rsid w:val="00EE3FA6"/>
    <w:pPr>
      <w:ind w:firstLine="210"/>
    </w:pPr>
  </w:style>
  <w:style w:type="character" w:customStyle="1" w:styleId="2b">
    <w:name w:val="Красная строка 2 Знак"/>
    <w:basedOn w:val="af5"/>
    <w:link w:val="2a"/>
    <w:uiPriority w:val="99"/>
    <w:rsid w:val="00EE3FA6"/>
    <w:rPr>
      <w:rFonts w:ascii="Calibri" w:eastAsia="Times New Roman" w:hAnsi="Calibri" w:cs="Times New Roman"/>
    </w:rPr>
  </w:style>
  <w:style w:type="character" w:customStyle="1" w:styleId="hps">
    <w:name w:val="hps"/>
    <w:basedOn w:val="a0"/>
    <w:rsid w:val="00EE3FA6"/>
    <w:rPr>
      <w:rFonts w:cs="Times New Roman"/>
    </w:rPr>
  </w:style>
  <w:style w:type="character" w:customStyle="1" w:styleId="shorttext">
    <w:name w:val="short_text"/>
    <w:basedOn w:val="a0"/>
    <w:uiPriority w:val="99"/>
    <w:rsid w:val="00EE3FA6"/>
    <w:rPr>
      <w:rFonts w:cs="Times New Roman"/>
    </w:rPr>
  </w:style>
  <w:style w:type="paragraph" w:customStyle="1" w:styleId="default">
    <w:name w:val="default"/>
    <w:uiPriority w:val="99"/>
    <w:rsid w:val="00EE3FA6"/>
    <w:pPr>
      <w:spacing w:after="0" w:line="240" w:lineRule="auto"/>
    </w:pPr>
    <w:rPr>
      <w:rFonts w:ascii="TimesDL" w:eastAsia="Times New Roman" w:hAnsi="TimesDL" w:cs="Times New Roman"/>
      <w:color w:val="000000"/>
      <w:sz w:val="24"/>
      <w:szCs w:val="20"/>
      <w:lang w:val="en-US"/>
    </w:rPr>
  </w:style>
  <w:style w:type="paragraph" w:styleId="2c">
    <w:name w:val="toc 2"/>
    <w:basedOn w:val="a"/>
    <w:next w:val="a"/>
    <w:autoRedefine/>
    <w:uiPriority w:val="39"/>
    <w:unhideWhenUsed/>
    <w:rsid w:val="00EE3FA6"/>
    <w:pPr>
      <w:spacing w:after="100"/>
      <w:ind w:left="220"/>
    </w:pPr>
  </w:style>
  <w:style w:type="paragraph" w:styleId="38">
    <w:name w:val="toc 3"/>
    <w:basedOn w:val="a"/>
    <w:next w:val="a"/>
    <w:autoRedefine/>
    <w:uiPriority w:val="39"/>
    <w:unhideWhenUsed/>
    <w:rsid w:val="00EE3FA6"/>
    <w:pPr>
      <w:spacing w:after="100"/>
      <w:ind w:left="440"/>
    </w:pPr>
  </w:style>
  <w:style w:type="paragraph" w:styleId="aff6">
    <w:name w:val="footnote text"/>
    <w:basedOn w:val="a"/>
    <w:link w:val="aff7"/>
    <w:uiPriority w:val="99"/>
    <w:semiHidden/>
    <w:unhideWhenUsed/>
    <w:rsid w:val="00EE3FA6"/>
    <w:pPr>
      <w:spacing w:after="0" w:line="240" w:lineRule="auto"/>
    </w:pPr>
    <w:rPr>
      <w:sz w:val="20"/>
      <w:szCs w:val="20"/>
    </w:rPr>
  </w:style>
  <w:style w:type="character" w:customStyle="1" w:styleId="aff7">
    <w:name w:val="Текст сноски Знак"/>
    <w:basedOn w:val="a0"/>
    <w:link w:val="aff6"/>
    <w:uiPriority w:val="99"/>
    <w:semiHidden/>
    <w:rsid w:val="00EE3FA6"/>
    <w:rPr>
      <w:rFonts w:ascii="Calibri" w:eastAsia="Calibri" w:hAnsi="Calibri" w:cs="Times New Roman"/>
      <w:sz w:val="20"/>
      <w:szCs w:val="20"/>
    </w:rPr>
  </w:style>
  <w:style w:type="character" w:styleId="aff8">
    <w:name w:val="footnote reference"/>
    <w:basedOn w:val="a0"/>
    <w:uiPriority w:val="99"/>
    <w:semiHidden/>
    <w:unhideWhenUsed/>
    <w:rsid w:val="00EE3FA6"/>
    <w:rPr>
      <w:vertAlign w:val="superscript"/>
    </w:rPr>
  </w:style>
  <w:style w:type="character" w:customStyle="1" w:styleId="aff9">
    <w:name w:val="Основной текст_"/>
    <w:link w:val="1e"/>
    <w:uiPriority w:val="99"/>
    <w:locked/>
    <w:rsid w:val="00EE3FA6"/>
    <w:rPr>
      <w:sz w:val="18"/>
      <w:shd w:val="clear" w:color="auto" w:fill="FFFFFF"/>
    </w:rPr>
  </w:style>
  <w:style w:type="paragraph" w:customStyle="1" w:styleId="1e">
    <w:name w:val="Основной текст1"/>
    <w:basedOn w:val="a"/>
    <w:link w:val="aff9"/>
    <w:uiPriority w:val="99"/>
    <w:rsid w:val="00EE3FA6"/>
    <w:pPr>
      <w:shd w:val="clear" w:color="auto" w:fill="FFFFFF"/>
      <w:spacing w:after="0" w:line="240" w:lineRule="atLeast"/>
    </w:pPr>
    <w:rPr>
      <w:rFonts w:asciiTheme="minorHAnsi" w:eastAsiaTheme="minorHAnsi" w:hAnsiTheme="minorHAnsi" w:cstheme="minorBidi"/>
      <w:sz w:val="18"/>
    </w:rPr>
  </w:style>
  <w:style w:type="character" w:customStyle="1" w:styleId="apple-converted-space">
    <w:name w:val="apple-converted-space"/>
    <w:basedOn w:val="a0"/>
    <w:rsid w:val="00EE3FA6"/>
  </w:style>
  <w:style w:type="paragraph" w:styleId="affa">
    <w:name w:val="Revision"/>
    <w:hidden/>
    <w:uiPriority w:val="99"/>
    <w:semiHidden/>
    <w:rsid w:val="00EE3FA6"/>
    <w:pPr>
      <w:spacing w:after="0" w:line="240" w:lineRule="auto"/>
    </w:pPr>
    <w:rPr>
      <w:rFonts w:ascii="Calibri" w:eastAsia="Calibri" w:hAnsi="Calibri" w:cs="Times New Roman"/>
    </w:rPr>
  </w:style>
  <w:style w:type="character" w:styleId="affb">
    <w:name w:val="annotation reference"/>
    <w:basedOn w:val="a0"/>
    <w:unhideWhenUsed/>
    <w:rsid w:val="00EE3FA6"/>
    <w:rPr>
      <w:sz w:val="16"/>
      <w:szCs w:val="16"/>
    </w:rPr>
  </w:style>
  <w:style w:type="paragraph" w:styleId="affc">
    <w:name w:val="annotation text"/>
    <w:basedOn w:val="a"/>
    <w:link w:val="affd"/>
    <w:uiPriority w:val="99"/>
    <w:unhideWhenUsed/>
    <w:rsid w:val="00EE3FA6"/>
    <w:pPr>
      <w:spacing w:line="240" w:lineRule="auto"/>
    </w:pPr>
    <w:rPr>
      <w:sz w:val="20"/>
      <w:szCs w:val="20"/>
    </w:rPr>
  </w:style>
  <w:style w:type="character" w:customStyle="1" w:styleId="affd">
    <w:name w:val="Текст примечания Знак"/>
    <w:basedOn w:val="a0"/>
    <w:link w:val="affc"/>
    <w:uiPriority w:val="99"/>
    <w:rsid w:val="00EE3FA6"/>
    <w:rPr>
      <w:rFonts w:ascii="Calibri" w:eastAsia="Calibri" w:hAnsi="Calibri" w:cs="Times New Roman"/>
      <w:sz w:val="20"/>
      <w:szCs w:val="20"/>
    </w:rPr>
  </w:style>
  <w:style w:type="paragraph" w:styleId="affe">
    <w:name w:val="annotation subject"/>
    <w:basedOn w:val="affc"/>
    <w:next w:val="affc"/>
    <w:link w:val="afff"/>
    <w:uiPriority w:val="99"/>
    <w:unhideWhenUsed/>
    <w:rsid w:val="00EE3FA6"/>
    <w:rPr>
      <w:b/>
      <w:bCs/>
    </w:rPr>
  </w:style>
  <w:style w:type="character" w:customStyle="1" w:styleId="afff">
    <w:name w:val="Тема примечания Знак"/>
    <w:basedOn w:val="affd"/>
    <w:link w:val="affe"/>
    <w:uiPriority w:val="99"/>
    <w:rsid w:val="00EE3FA6"/>
    <w:rPr>
      <w:rFonts w:ascii="Calibri" w:eastAsia="Calibri" w:hAnsi="Calibri" w:cs="Times New Roman"/>
      <w:b/>
      <w:bCs/>
      <w:sz w:val="20"/>
      <w:szCs w:val="20"/>
    </w:rPr>
  </w:style>
  <w:style w:type="paragraph" w:styleId="afff0">
    <w:name w:val="Plain Text"/>
    <w:basedOn w:val="a"/>
    <w:link w:val="afff1"/>
    <w:uiPriority w:val="99"/>
    <w:semiHidden/>
    <w:unhideWhenUsed/>
    <w:rsid w:val="00EE3FA6"/>
    <w:pPr>
      <w:spacing w:after="0" w:line="240" w:lineRule="auto"/>
    </w:pPr>
    <w:rPr>
      <w:rFonts w:eastAsiaTheme="minorHAnsi"/>
      <w:lang w:eastAsia="ru-RU"/>
    </w:rPr>
  </w:style>
  <w:style w:type="character" w:customStyle="1" w:styleId="afff1">
    <w:name w:val="Текст Знак"/>
    <w:basedOn w:val="a0"/>
    <w:link w:val="afff0"/>
    <w:uiPriority w:val="99"/>
    <w:semiHidden/>
    <w:rsid w:val="00EE3FA6"/>
    <w:rPr>
      <w:rFonts w:ascii="Calibri" w:hAnsi="Calibri" w:cs="Times New Roman"/>
      <w:lang w:eastAsia="ru-RU"/>
    </w:rPr>
  </w:style>
  <w:style w:type="character" w:customStyle="1" w:styleId="longtext">
    <w:name w:val="long_text"/>
    <w:uiPriority w:val="99"/>
    <w:rsid w:val="00EE3FA6"/>
  </w:style>
  <w:style w:type="paragraph" w:styleId="44">
    <w:name w:val="toc 4"/>
    <w:basedOn w:val="a"/>
    <w:next w:val="a"/>
    <w:autoRedefine/>
    <w:uiPriority w:val="39"/>
    <w:unhideWhenUsed/>
    <w:rsid w:val="00EE3FA6"/>
    <w:pPr>
      <w:spacing w:after="100"/>
      <w:ind w:left="660"/>
    </w:pPr>
    <w:rPr>
      <w:rFonts w:asciiTheme="minorHAnsi" w:eastAsiaTheme="minorEastAsia" w:hAnsiTheme="minorHAnsi" w:cstheme="minorBidi"/>
      <w:lang w:eastAsia="ru-RU"/>
    </w:rPr>
  </w:style>
  <w:style w:type="paragraph" w:styleId="53">
    <w:name w:val="toc 5"/>
    <w:basedOn w:val="a"/>
    <w:next w:val="a"/>
    <w:autoRedefine/>
    <w:uiPriority w:val="39"/>
    <w:unhideWhenUsed/>
    <w:rsid w:val="00EE3FA6"/>
    <w:pPr>
      <w:spacing w:after="100"/>
      <w:ind w:left="880"/>
    </w:pPr>
    <w:rPr>
      <w:rFonts w:asciiTheme="minorHAnsi" w:eastAsiaTheme="minorEastAsia" w:hAnsiTheme="minorHAnsi" w:cstheme="minorBidi"/>
      <w:lang w:eastAsia="ru-RU"/>
    </w:rPr>
  </w:style>
  <w:style w:type="paragraph" w:styleId="63">
    <w:name w:val="toc 6"/>
    <w:basedOn w:val="a"/>
    <w:next w:val="a"/>
    <w:autoRedefine/>
    <w:uiPriority w:val="39"/>
    <w:unhideWhenUsed/>
    <w:rsid w:val="00EE3FA6"/>
    <w:pPr>
      <w:spacing w:after="100"/>
      <w:ind w:left="1100"/>
    </w:pPr>
    <w:rPr>
      <w:rFonts w:asciiTheme="minorHAnsi" w:eastAsiaTheme="minorEastAsia" w:hAnsiTheme="minorHAnsi" w:cstheme="minorBidi"/>
      <w:lang w:eastAsia="ru-RU"/>
    </w:rPr>
  </w:style>
  <w:style w:type="paragraph" w:styleId="73">
    <w:name w:val="toc 7"/>
    <w:basedOn w:val="a"/>
    <w:next w:val="a"/>
    <w:autoRedefine/>
    <w:uiPriority w:val="39"/>
    <w:unhideWhenUsed/>
    <w:rsid w:val="00EE3FA6"/>
    <w:pPr>
      <w:spacing w:after="100"/>
      <w:ind w:left="1320"/>
    </w:pPr>
    <w:rPr>
      <w:rFonts w:asciiTheme="minorHAnsi" w:eastAsiaTheme="minorEastAsia" w:hAnsiTheme="minorHAnsi" w:cstheme="minorBidi"/>
      <w:lang w:eastAsia="ru-RU"/>
    </w:rPr>
  </w:style>
  <w:style w:type="paragraph" w:styleId="83">
    <w:name w:val="toc 8"/>
    <w:basedOn w:val="a"/>
    <w:next w:val="a"/>
    <w:autoRedefine/>
    <w:uiPriority w:val="39"/>
    <w:unhideWhenUsed/>
    <w:rsid w:val="00EE3FA6"/>
    <w:pPr>
      <w:spacing w:after="100"/>
      <w:ind w:left="1540"/>
    </w:pPr>
    <w:rPr>
      <w:rFonts w:asciiTheme="minorHAnsi" w:eastAsiaTheme="minorEastAsia" w:hAnsiTheme="minorHAnsi" w:cstheme="minorBidi"/>
      <w:lang w:eastAsia="ru-RU"/>
    </w:rPr>
  </w:style>
  <w:style w:type="paragraph" w:styleId="93">
    <w:name w:val="toc 9"/>
    <w:basedOn w:val="a"/>
    <w:next w:val="a"/>
    <w:autoRedefine/>
    <w:uiPriority w:val="39"/>
    <w:unhideWhenUsed/>
    <w:rsid w:val="00EE3FA6"/>
    <w:pPr>
      <w:spacing w:after="100"/>
      <w:ind w:left="1760"/>
    </w:pPr>
    <w:rPr>
      <w:rFonts w:asciiTheme="minorHAnsi" w:eastAsiaTheme="minorEastAsia" w:hAnsiTheme="minorHAnsi" w:cstheme="minorBidi"/>
      <w:lang w:eastAsia="ru-RU"/>
    </w:rPr>
  </w:style>
  <w:style w:type="paragraph" w:customStyle="1" w:styleId="Index">
    <w:name w:val="Index"/>
    <w:basedOn w:val="a"/>
    <w:uiPriority w:val="99"/>
    <w:rsid w:val="00EE3FA6"/>
    <w:pPr>
      <w:tabs>
        <w:tab w:val="left" w:pos="360"/>
      </w:tabs>
      <w:spacing w:before="240" w:after="60" w:line="240" w:lineRule="auto"/>
      <w:outlineLvl w:val="0"/>
    </w:pPr>
    <w:rPr>
      <w:rFonts w:ascii="Arial" w:eastAsia="Times New Roman" w:hAnsi="Arial"/>
      <w:b/>
      <w:sz w:val="16"/>
      <w:szCs w:val="20"/>
      <w:lang w:val="en-GB" w:eastAsia="ru-RU"/>
    </w:rPr>
  </w:style>
  <w:style w:type="paragraph" w:customStyle="1" w:styleId="Index11">
    <w:name w:val="Index 11"/>
    <w:basedOn w:val="a"/>
    <w:link w:val="Index1"/>
    <w:rsid w:val="00EE3FA6"/>
    <w:pPr>
      <w:spacing w:before="240" w:after="120" w:line="240" w:lineRule="auto"/>
      <w:ind w:left="1134" w:hanging="567"/>
      <w:outlineLvl w:val="0"/>
    </w:pPr>
    <w:rPr>
      <w:rFonts w:ascii="Arial" w:eastAsia="Times New Roman" w:hAnsi="Arial"/>
      <w:b/>
      <w:sz w:val="16"/>
      <w:szCs w:val="20"/>
      <w:lang w:val="en-GB" w:eastAsia="ru-RU"/>
    </w:rPr>
  </w:style>
  <w:style w:type="character" w:customStyle="1" w:styleId="Index1">
    <w:name w:val="Index 1 Знак"/>
    <w:basedOn w:val="a0"/>
    <w:link w:val="Index11"/>
    <w:rsid w:val="00EE3FA6"/>
    <w:rPr>
      <w:rFonts w:ascii="Arial" w:eastAsia="Times New Roman" w:hAnsi="Arial" w:cs="Times New Roman"/>
      <w:b/>
      <w:sz w:val="16"/>
      <w:szCs w:val="20"/>
      <w:lang w:val="en-GB" w:eastAsia="ru-RU"/>
    </w:rPr>
  </w:style>
  <w:style w:type="paragraph" w:customStyle="1" w:styleId="Index3">
    <w:name w:val="Index3"/>
    <w:basedOn w:val="a"/>
    <w:uiPriority w:val="99"/>
    <w:rsid w:val="00EE3FA6"/>
    <w:pPr>
      <w:tabs>
        <w:tab w:val="left" w:pos="540"/>
      </w:tabs>
      <w:spacing w:before="240" w:after="120" w:line="240" w:lineRule="auto"/>
      <w:outlineLvl w:val="0"/>
    </w:pPr>
    <w:rPr>
      <w:rFonts w:ascii="Arial" w:eastAsia="Times New Roman" w:hAnsi="Arial"/>
      <w:b/>
      <w:sz w:val="16"/>
      <w:szCs w:val="20"/>
      <w:lang w:val="en-GB" w:eastAsia="ru-RU"/>
    </w:rPr>
  </w:style>
  <w:style w:type="paragraph" w:customStyle="1" w:styleId="Normal1">
    <w:name w:val="Normal1"/>
    <w:basedOn w:val="af2"/>
    <w:link w:val="Normal1Char"/>
    <w:rsid w:val="00EE3FA6"/>
    <w:pPr>
      <w:ind w:left="1080" w:hanging="1080"/>
      <w:jc w:val="both"/>
    </w:pPr>
    <w:rPr>
      <w:rFonts w:ascii="Times" w:hAnsi="Times"/>
      <w:color w:val="000000"/>
      <w:sz w:val="24"/>
      <w:szCs w:val="20"/>
      <w:lang w:eastAsia="ru-RU"/>
    </w:rPr>
  </w:style>
  <w:style w:type="character" w:customStyle="1" w:styleId="Normal1Char">
    <w:name w:val="Normal1 Char"/>
    <w:basedOn w:val="a0"/>
    <w:link w:val="Normal1"/>
    <w:rsid w:val="00EE3FA6"/>
    <w:rPr>
      <w:rFonts w:ascii="Times" w:eastAsia="Times New Roman" w:hAnsi="Times" w:cs="Times New Roman"/>
      <w:color w:val="000000"/>
      <w:sz w:val="24"/>
      <w:szCs w:val="20"/>
      <w:lang w:val="en-US" w:eastAsia="ru-RU"/>
    </w:rPr>
  </w:style>
  <w:style w:type="paragraph" w:customStyle="1" w:styleId="Index2">
    <w:name w:val="Index2"/>
    <w:basedOn w:val="a"/>
    <w:link w:val="Index20"/>
    <w:rsid w:val="00EE3FA6"/>
    <w:pPr>
      <w:tabs>
        <w:tab w:val="left" w:pos="540"/>
      </w:tabs>
      <w:spacing w:before="240" w:after="120" w:line="240" w:lineRule="auto"/>
      <w:outlineLvl w:val="0"/>
    </w:pPr>
    <w:rPr>
      <w:rFonts w:ascii="Arial" w:eastAsia="Times New Roman" w:hAnsi="Arial"/>
      <w:b/>
      <w:sz w:val="16"/>
      <w:szCs w:val="20"/>
      <w:lang w:val="en-GB" w:eastAsia="ru-RU"/>
    </w:rPr>
  </w:style>
  <w:style w:type="paragraph" w:customStyle="1" w:styleId="Alla1">
    <w:name w:val="Alla 1"/>
    <w:basedOn w:val="70"/>
    <w:uiPriority w:val="99"/>
    <w:rsid w:val="00EE3FA6"/>
    <w:pPr>
      <w:keepNext/>
      <w:spacing w:before="0" w:after="120" w:line="240" w:lineRule="auto"/>
      <w:ind w:left="720" w:hanging="720"/>
    </w:pPr>
    <w:rPr>
      <w:rFonts w:ascii="Arial" w:hAnsi="Arial"/>
      <w:b/>
      <w:color w:val="000000"/>
      <w:sz w:val="20"/>
      <w:szCs w:val="20"/>
      <w:u w:val="single"/>
      <w:lang w:val="en-GB" w:eastAsia="ru-RU"/>
    </w:rPr>
  </w:style>
  <w:style w:type="character" w:customStyle="1" w:styleId="Index20">
    <w:name w:val="Index2 Знак"/>
    <w:link w:val="Index2"/>
    <w:rsid w:val="00EE3FA6"/>
    <w:rPr>
      <w:rFonts w:ascii="Arial" w:eastAsia="Times New Roman" w:hAnsi="Arial" w:cs="Times New Roman"/>
      <w:b/>
      <w:sz w:val="16"/>
      <w:szCs w:val="20"/>
      <w:lang w:val="en-GB" w:eastAsia="ru-RU"/>
    </w:rPr>
  </w:style>
  <w:style w:type="paragraph" w:customStyle="1" w:styleId="Index21">
    <w:name w:val="Index_2"/>
    <w:basedOn w:val="Index3"/>
    <w:uiPriority w:val="99"/>
    <w:rsid w:val="00EE3FA6"/>
    <w:pPr>
      <w:tabs>
        <w:tab w:val="clear" w:pos="540"/>
      </w:tabs>
      <w:ind w:left="1701" w:hanging="567"/>
    </w:pPr>
  </w:style>
  <w:style w:type="paragraph" w:customStyle="1" w:styleId="Index210">
    <w:name w:val="Index 21"/>
    <w:basedOn w:val="Index3"/>
    <w:uiPriority w:val="99"/>
    <w:rsid w:val="00EE3FA6"/>
    <w:pPr>
      <w:tabs>
        <w:tab w:val="clear" w:pos="540"/>
        <w:tab w:val="left" w:pos="851"/>
      </w:tabs>
      <w:ind w:left="851"/>
    </w:pPr>
    <w:rPr>
      <w:lang w:val="ru-RU"/>
    </w:rPr>
  </w:style>
  <w:style w:type="character" w:customStyle="1" w:styleId="af3">
    <w:name w:val="Обычный отступ Знак"/>
    <w:link w:val="af2"/>
    <w:rsid w:val="00EE3FA6"/>
    <w:rPr>
      <w:rFonts w:ascii="Arial" w:eastAsia="Times New Roman" w:hAnsi="Arial" w:cs="Times New Roman"/>
      <w:sz w:val="20"/>
      <w:szCs w:val="24"/>
      <w:lang w:val="en-US"/>
    </w:rPr>
  </w:style>
  <w:style w:type="paragraph" w:customStyle="1" w:styleId="BidSheetList">
    <w:name w:val="Bid Sheet List"/>
    <w:basedOn w:val="a"/>
    <w:autoRedefine/>
    <w:uiPriority w:val="99"/>
    <w:rsid w:val="00EE3FA6"/>
    <w:pPr>
      <w:spacing w:after="0" w:line="228" w:lineRule="auto"/>
      <w:ind w:left="87"/>
    </w:pPr>
    <w:rPr>
      <w:rFonts w:ascii="Times New Roman" w:eastAsia="Times New Roman" w:hAnsi="Times New Roman"/>
      <w:szCs w:val="20"/>
    </w:rPr>
  </w:style>
  <w:style w:type="paragraph" w:customStyle="1" w:styleId="msonormal0">
    <w:name w:val="msonormal"/>
    <w:basedOn w:val="a"/>
    <w:uiPriority w:val="99"/>
    <w:rsid w:val="00474016"/>
    <w:pPr>
      <w:spacing w:after="75" w:line="240" w:lineRule="auto"/>
      <w:ind w:firstLine="30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A933DDCF31749A54EBD30B90C3AD4" ma:contentTypeVersion="1" ma:contentTypeDescription="Create a new document." ma:contentTypeScope="" ma:versionID="c009630b911571ea758bcee60755268e">
  <xsd:schema xmlns:xsd="http://www.w3.org/2001/XMLSchema" xmlns:xs="http://www.w3.org/2001/XMLSchema" xmlns:p="http://schemas.microsoft.com/office/2006/metadata/properties" xmlns:ns3="66563a4d-b369-4238-ae02-01d27c4a96f1" targetNamespace="http://schemas.microsoft.com/office/2006/metadata/properties" ma:root="true" ma:fieldsID="7c9754515e11814850b10acca72b89da" ns3:_="">
    <xsd:import namespace="66563a4d-b369-4238-ae02-01d27c4a96f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3a4d-b369-4238-ae02-01d27c4a96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217F5-2F01-4D6E-A8C6-EC4CB1CFFE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8B857C-8CBB-41AC-929A-F4F2012C3AB7}">
  <ds:schemaRefs>
    <ds:schemaRef ds:uri="http://schemas.microsoft.com/sharepoint/v3/contenttype/forms"/>
  </ds:schemaRefs>
</ds:datastoreItem>
</file>

<file path=customXml/itemProps3.xml><?xml version="1.0" encoding="utf-8"?>
<ds:datastoreItem xmlns:ds="http://schemas.openxmlformats.org/officeDocument/2006/customXml" ds:itemID="{3B3295E8-7B62-4A84-B543-EEA0D1DD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63a4d-b369-4238-ae02-01d27c4a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60564</Words>
  <Characters>345219</Characters>
  <Application>Microsoft Office Word</Application>
  <DocSecurity>0</DocSecurity>
  <Lines>2876</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Utepova</dc:creator>
  <cp:lastModifiedBy>Yuriy Klinchev</cp:lastModifiedBy>
  <cp:revision>5</cp:revision>
  <dcterms:created xsi:type="dcterms:W3CDTF">2016-10-27T07:07:00Z</dcterms:created>
  <dcterms:modified xsi:type="dcterms:W3CDTF">2016-11-22T08:16:00Z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0x01010002FA933DDCF31749A54EBD30B90C3AD4</vt:lpwstr>
  </property>
  <property fmtid="{D5CDD505-2E9C-101B-9397-08002B2CF9AE}" pid="3" name="IsMyDocuments">
    <vt:bool>true</vt:bool>
  </property>
</Properties>
</file>