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AE" w:rsidRPr="001D36AE" w:rsidRDefault="00065076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rPr>
          <w:rFonts w:ascii="Times New Roman" w:hAnsi="Times New Roman"/>
        </w:rPr>
      </w:pPr>
    </w:p>
    <w:p w:rsidR="00065076" w:rsidRDefault="00065076" w:rsidP="00065076">
      <w:pPr>
        <w:ind w:left="360"/>
        <w:jc w:val="right"/>
        <w:rPr>
          <w:lang w:val="en-US"/>
        </w:rPr>
      </w:pPr>
    </w:p>
    <w:p w:rsidR="00065076" w:rsidRPr="00922A1B" w:rsidRDefault="00065076" w:rsidP="00065076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065076" w:rsidRPr="00922A1B" w:rsidRDefault="00065076" w:rsidP="00065076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065076" w:rsidRPr="00922A1B" w:rsidRDefault="00065076" w:rsidP="00065076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065076" w:rsidRPr="00922A1B" w:rsidRDefault="00065076" w:rsidP="00065076">
      <w:pPr>
        <w:ind w:left="5387"/>
        <w:jc w:val="center"/>
      </w:pPr>
    </w:p>
    <w:p w:rsidR="00065076" w:rsidRPr="00922A1B" w:rsidRDefault="00065076" w:rsidP="00065076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1D36AE" w:rsidRPr="001D36AE" w:rsidRDefault="00065076"/>
    <w:p w:rsidR="001D36AE" w:rsidRPr="001D36AE" w:rsidRDefault="00065076"/>
    <w:p w:rsidR="001D36AE" w:rsidRPr="001D36AE" w:rsidRDefault="00065076"/>
    <w:p w:rsidR="001D36AE" w:rsidRPr="001D36AE" w:rsidRDefault="00065076">
      <w:pPr>
        <w:pStyle w:val="Heading1"/>
        <w:rPr>
          <w:rFonts w:ascii="Times New Roman" w:hAnsi="Times New Roman"/>
        </w:rPr>
      </w:pPr>
    </w:p>
    <w:p w:rsidR="001D36AE" w:rsidRPr="001D36AE" w:rsidRDefault="00065076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1D36AE">
        <w:rPr>
          <w:rFonts w:ascii="Times New Roman" w:eastAsia="Times New Roman" w:hAnsi="Times New Roman"/>
        </w:rPr>
        <w:t>Авторские права нематериальных активов</w:t>
      </w:r>
      <w:bookmarkEnd w:id="0"/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  <w:rPr>
          <w:b/>
        </w:rPr>
      </w:pPr>
      <w:r w:rsidRPr="001D36AE">
        <w:rPr>
          <w:b/>
        </w:rPr>
        <w:t>1. Цель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t>1.1. Целью настоящей Политики является регулирование отношений, возникающих между ком</w:t>
      </w:r>
      <w:r w:rsidRPr="001D36AE">
        <w:t xml:space="preserve">панией </w:t>
      </w:r>
      <w:r>
        <w:t>_________</w:t>
      </w:r>
      <w:r w:rsidRPr="001D36AE">
        <w:t xml:space="preserve"> и сотрудниками Компании в связи с созданием и использованием авторских прав нематериальных активов.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  <w:rPr>
          <w:b/>
        </w:rPr>
      </w:pPr>
      <w:r w:rsidRPr="001D36AE">
        <w:rPr>
          <w:b/>
        </w:rPr>
        <w:t>2. Основные понятия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t xml:space="preserve">2.1. Под </w:t>
      </w:r>
      <w:r w:rsidRPr="00065076">
        <w:t>Нематериальными активами</w:t>
      </w:r>
      <w:r w:rsidRPr="001D36AE">
        <w:t xml:space="preserve"> подразумевается следующее:</w:t>
      </w:r>
    </w:p>
    <w:p w:rsidR="001D36AE" w:rsidRPr="001D36AE" w:rsidRDefault="00065076">
      <w:pPr>
        <w:jc w:val="both"/>
      </w:pPr>
    </w:p>
    <w:p w:rsidR="001D36AE" w:rsidRPr="001D36AE" w:rsidRDefault="00065076">
      <w:pPr>
        <w:ind w:left="567"/>
        <w:jc w:val="both"/>
      </w:pPr>
      <w:r w:rsidRPr="001D36AE">
        <w:t>2.1.1. Промышленная собственность, а именно пате</w:t>
      </w:r>
      <w:r w:rsidRPr="001D36AE">
        <w:t>нты на изобретения, патенты на селекционные достижения, патенты на промышленные образцы, свидетельства на товарные знаки, свидетельства на знаки обслуживания.</w:t>
      </w:r>
    </w:p>
    <w:p w:rsidR="001D36AE" w:rsidRPr="001D36AE" w:rsidRDefault="00065076">
      <w:pPr>
        <w:ind w:left="567"/>
        <w:jc w:val="both"/>
      </w:pPr>
    </w:p>
    <w:p w:rsidR="001D36AE" w:rsidRPr="001D36AE" w:rsidRDefault="00065076">
      <w:pPr>
        <w:ind w:left="567"/>
        <w:jc w:val="both"/>
      </w:pPr>
      <w:r w:rsidRPr="001D36AE">
        <w:t>2.1.2. Объекты авторского права и смежных прав, а именно произведения науки, производственные ра</w:t>
      </w:r>
      <w:r w:rsidRPr="001D36AE">
        <w:t>зработки, технологии, программы для ЭВМ, базы данных и топологии микросхем.</w:t>
      </w:r>
    </w:p>
    <w:p w:rsidR="001D36AE" w:rsidRPr="001D36AE" w:rsidRDefault="00065076">
      <w:pPr>
        <w:ind w:left="567"/>
        <w:jc w:val="both"/>
      </w:pPr>
    </w:p>
    <w:p w:rsidR="001D36AE" w:rsidRPr="001D36AE" w:rsidRDefault="00065076">
      <w:pPr>
        <w:ind w:left="567"/>
        <w:jc w:val="both"/>
      </w:pPr>
      <w:r w:rsidRPr="001D36AE">
        <w:t>2.1.3. Информация, представляющая коммерческую тайну, а именно знания технического, финансового или административно-управленческого характера приносящие или могущие приносить, дох</w:t>
      </w:r>
      <w:r w:rsidRPr="001D36AE">
        <w:t>од или иную пользу, результаты научно-исследовательских и опытно-конструкторских работ, не охраняемая патентами проектная, конструкторская и технологическая документация.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t xml:space="preserve">2.2. </w:t>
      </w:r>
      <w:r w:rsidRPr="00065076">
        <w:t>Автор</w:t>
      </w:r>
      <w:r w:rsidRPr="001D36AE">
        <w:t xml:space="preserve"> означает лицо, трудом которого создан объект нематериального актива.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  <w:rPr>
          <w:rFonts w:eastAsia="Arial"/>
        </w:rPr>
      </w:pPr>
      <w:r w:rsidRPr="001D36AE">
        <w:t>2.3</w:t>
      </w:r>
      <w:r w:rsidRPr="001D36AE">
        <w:t xml:space="preserve">. </w:t>
      </w:r>
      <w:r w:rsidRPr="00065076">
        <w:t>База данных</w:t>
      </w:r>
      <w:r w:rsidRPr="001D36AE">
        <w:t xml:space="preserve"> означает объективную форму представления и организации совокупности данных (статей, расчетов и так далее), систематизированных таким </w:t>
      </w:r>
      <w:r w:rsidRPr="001D36AE">
        <w:lastRenderedPageBreak/>
        <w:t>образом, чтобы эти данные могли быть найдены и обработаны с помощью электронной вычислительной машины (ЭВМ)</w:t>
      </w:r>
      <w:r w:rsidRPr="001D36AE">
        <w:rPr>
          <w:rFonts w:eastAsia="Arial"/>
        </w:rPr>
        <w:t>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t xml:space="preserve">2.4. </w:t>
      </w:r>
      <w:r w:rsidRPr="00065076">
        <w:t>Программа для ЭВМ</w:t>
      </w:r>
      <w:r w:rsidRPr="001D36AE">
        <w:t xml:space="preserve"> означает объективную форму представления совокупности данных и команд, предназначенных для функционирования ЭВМ и других компьютерных устройств с целью получения определенного результата, включая подготовительные материалы, полученн</w:t>
      </w:r>
      <w:r w:rsidRPr="001D36AE">
        <w:t>ые в ходе разработки программы для ЭВМ, и порождаемые ею аудиовизуальные отображения.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t xml:space="preserve">2.5. </w:t>
      </w:r>
      <w:r w:rsidRPr="00065076">
        <w:t>ЭВМ</w:t>
      </w:r>
      <w:r w:rsidRPr="00065076">
        <w:t xml:space="preserve"> </w:t>
      </w:r>
      <w:r w:rsidRPr="001D36AE">
        <w:t>означает электронно вычислительную машину.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  <w:rPr>
          <w:b/>
        </w:rPr>
      </w:pPr>
      <w:r w:rsidRPr="001D36AE">
        <w:rPr>
          <w:b/>
        </w:rPr>
        <w:t>3. Общие положения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t>3.1. Все авторские права на нематериальные активы, созданные сотрудником самостоятельно или сов</w:t>
      </w:r>
      <w:r w:rsidRPr="001D36AE">
        <w:t xml:space="preserve">местно с любым другим лицом во время его/ее работы в Компании принадлежат компании </w:t>
      </w:r>
      <w:r>
        <w:t>____________</w:t>
      </w:r>
      <w:r w:rsidRPr="001D36AE">
        <w:t>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t xml:space="preserve">3.2. Сотрудник отказывается от всех прав на нематериальные активы, созданные сотрудником самостоятельно или совместно с любым другим лицом во время его/ее </w:t>
      </w:r>
      <w:r w:rsidRPr="001D36AE">
        <w:t xml:space="preserve">работы в Компании в пользу компании </w:t>
      </w:r>
      <w:r>
        <w:t>____________</w:t>
      </w:r>
      <w:r w:rsidRPr="001D36AE">
        <w:t>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t>3.3. Компания “</w:t>
      </w:r>
      <w:r>
        <w:t>____________</w:t>
      </w:r>
      <w:r>
        <w:t xml:space="preserve"> </w:t>
      </w:r>
      <w:r w:rsidRPr="001D36AE">
        <w:t>обладает исключительными авторскими правами на все базы данных и программы для ЭВМ, разработанные сотрудником самостоятельно или совместно с любым другим лицом во время его</w:t>
      </w:r>
      <w:r w:rsidRPr="001D36AE">
        <w:t>/её работы в Компании.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t xml:space="preserve">3.4. Сотрудник отказывается от всех прав на базы данных и программы для ЭВМ, созданные сотрудником самостоятельно или совместно с любым другим лицом во время его/ее работы в Компании в пользу компании </w:t>
      </w:r>
      <w:r>
        <w:t>____________</w:t>
      </w:r>
      <w:r w:rsidRPr="001D36AE">
        <w:t>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t>3.5. Все сотр</w:t>
      </w:r>
      <w:r w:rsidRPr="001D36AE">
        <w:t xml:space="preserve">удники окончательно и безоговорочно отказываются в пользу компании </w:t>
      </w:r>
      <w:r>
        <w:t>____________</w:t>
      </w:r>
      <w:r>
        <w:t xml:space="preserve"> </w:t>
      </w:r>
      <w:r w:rsidRPr="001D36AE">
        <w:t>от всех авторских прав, на которые они могли бы претендовать в отношении любых нематериальных активов, созданных сотрудником самостоятельно или совместно с любым другим лицо</w:t>
      </w:r>
      <w:r w:rsidRPr="001D36AE">
        <w:t>м во время его/ее работы в Компании.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</w:p>
    <w:p w:rsidR="001D36AE" w:rsidRPr="001D36AE" w:rsidRDefault="00065076">
      <w:pPr>
        <w:keepNext/>
        <w:jc w:val="both"/>
        <w:rPr>
          <w:b/>
        </w:rPr>
      </w:pPr>
      <w:r w:rsidRPr="001D36AE">
        <w:rPr>
          <w:b/>
        </w:rPr>
        <w:t>4. Сфера действия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t xml:space="preserve">4.1. Данная Политика распространяет на всех сотрудников компании </w:t>
      </w:r>
      <w:r>
        <w:t>____________</w:t>
      </w:r>
      <w:r w:rsidRPr="001D36AE">
        <w:t>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</w:p>
    <w:p w:rsidR="001D36AE" w:rsidRPr="001D36AE" w:rsidRDefault="00065076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1D36AE">
        <w:rPr>
          <w:rFonts w:ascii="Times New Roman" w:eastAsia="Times New Roman" w:hAnsi="Times New Roman"/>
          <w:b/>
          <w:i w:val="0"/>
          <w:sz w:val="24"/>
        </w:rPr>
        <w:t>5. Исключения</w:t>
      </w:r>
    </w:p>
    <w:p w:rsidR="001D36AE" w:rsidRP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p w:rsidR="001D36AE" w:rsidRPr="001D36AE" w:rsidRDefault="00065076">
      <w:pPr>
        <w:jc w:val="both"/>
      </w:pPr>
      <w:r w:rsidRPr="001D36AE">
        <w:t xml:space="preserve">5.1. Исключения из данной Политики допускаются только с разрешения </w:t>
      </w:r>
      <w:r w:rsidRPr="00065076">
        <w:t xml:space="preserve">Генерального Директора </w:t>
      </w:r>
      <w:r w:rsidRPr="00065076">
        <w:t xml:space="preserve"> </w:t>
      </w:r>
      <w:r w:rsidRPr="001D36AE">
        <w:t xml:space="preserve">компании </w:t>
      </w:r>
      <w:r>
        <w:t>____________</w:t>
      </w:r>
      <w:r w:rsidRPr="001D36AE">
        <w:t>.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  <w:rPr>
          <w:b/>
        </w:rPr>
      </w:pPr>
      <w:r w:rsidRPr="001D36AE">
        <w:rPr>
          <w:b/>
        </w:rPr>
        <w:t>6. Ответственность</w:t>
      </w:r>
    </w:p>
    <w:p w:rsidR="001D36AE" w:rsidRPr="001D36AE" w:rsidRDefault="00065076">
      <w:pPr>
        <w:jc w:val="both"/>
      </w:pPr>
    </w:p>
    <w:p w:rsidR="001D36AE" w:rsidRPr="001D36AE" w:rsidRDefault="00065076">
      <w:pPr>
        <w:jc w:val="both"/>
      </w:pPr>
      <w:r w:rsidRPr="001D36AE">
        <w:lastRenderedPageBreak/>
        <w:t xml:space="preserve">6.1. Ответственными за исполнение данной Политики является </w:t>
      </w:r>
      <w:r w:rsidRPr="00065076">
        <w:t>Директор</w:t>
      </w:r>
      <w:r w:rsidRPr="00065076">
        <w:t xml:space="preserve"> по административным вопросам компании</w:t>
      </w:r>
      <w:r w:rsidRPr="00065076">
        <w:t xml:space="preserve"> </w:t>
      </w:r>
      <w:r>
        <w:t>____________</w:t>
      </w:r>
      <w:r w:rsidRPr="001D36AE">
        <w:t>.</w:t>
      </w:r>
    </w:p>
    <w:p w:rsidR="001D36AE" w:rsidRP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p w:rsidR="001D36AE" w:rsidRP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p w:rsidR="001D36AE" w:rsidRPr="001D36AE" w:rsidRDefault="00065076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1D36AE">
        <w:rPr>
          <w:rFonts w:ascii="Times New Roman" w:eastAsia="Times New Roman" w:hAnsi="Times New Roman"/>
          <w:b/>
          <w:i w:val="0"/>
          <w:sz w:val="24"/>
        </w:rPr>
        <w:t>7. Дата вступления в силу</w:t>
      </w:r>
    </w:p>
    <w:p w:rsidR="001D36AE" w:rsidRP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p w:rsidR="001D36AE" w:rsidRPr="001D36AE" w:rsidRDefault="00065076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1D36AE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</w:t>
      </w:r>
      <w:r w:rsidRPr="001D36AE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Pr="001D36AE">
        <w:rPr>
          <w:rFonts w:ascii="Times New Roman" w:eastAsia="Times New Roman" w:hAnsi="Times New Roman"/>
          <w:i w:val="0"/>
          <w:sz w:val="24"/>
        </w:rPr>
        <w:t>г.</w:t>
      </w:r>
    </w:p>
    <w:p w:rsidR="001D36AE" w:rsidRP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p w:rsidR="001D36AE" w:rsidRP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p w:rsidR="001D36AE" w:rsidRPr="001D36AE" w:rsidRDefault="00065076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1D36AE">
        <w:rPr>
          <w:rFonts w:ascii="Times New Roman" w:eastAsia="Times New Roman" w:hAnsi="Times New Roman"/>
          <w:b/>
          <w:i w:val="0"/>
          <w:sz w:val="24"/>
        </w:rPr>
        <w:t>8. Срок пересмотра Политики</w:t>
      </w:r>
    </w:p>
    <w:p w:rsidR="001D36AE" w:rsidRP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p w:rsidR="00065076" w:rsidRPr="001D36AE" w:rsidRDefault="00065076" w:rsidP="00065076">
      <w:pPr>
        <w:jc w:val="both"/>
      </w:pPr>
      <w:r w:rsidRPr="001D36AE">
        <w:rPr>
          <w:i/>
        </w:rPr>
        <w:t>8.1. Данная Политика пересм</w:t>
      </w:r>
      <w:r w:rsidRPr="001D36AE">
        <w:rPr>
          <w:i/>
        </w:rPr>
        <w:t xml:space="preserve">атривается раз в 5 лет или по решению </w:t>
      </w:r>
      <w:r w:rsidRPr="00065076">
        <w:t xml:space="preserve">Генерального Директора  </w:t>
      </w:r>
      <w:r w:rsidRPr="001D36AE">
        <w:t xml:space="preserve">компании </w:t>
      </w:r>
      <w:r>
        <w:t>____________</w:t>
      </w:r>
      <w:r w:rsidRPr="001D36AE">
        <w:t>.</w:t>
      </w:r>
    </w:p>
    <w:p w:rsid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p w:rsidR="00065076" w:rsidRP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p w:rsidR="001D36AE" w:rsidRPr="001D36AE" w:rsidRDefault="00065076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1D36AE">
        <w:rPr>
          <w:rFonts w:ascii="Times New Roman" w:eastAsia="Times New Roman" w:hAnsi="Times New Roman"/>
          <w:b/>
          <w:i w:val="0"/>
          <w:sz w:val="24"/>
        </w:rPr>
        <w:t>9. Куратор</w:t>
      </w:r>
      <w:r w:rsidRPr="001D36AE">
        <w:rPr>
          <w:rFonts w:ascii="Times New Roman" w:eastAsia="Times New Roman" w:hAnsi="Times New Roman"/>
          <w:b/>
          <w:sz w:val="24"/>
        </w:rPr>
        <w:t>:</w:t>
      </w:r>
    </w:p>
    <w:p w:rsidR="001D36AE" w:rsidRP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p w:rsidR="001D36AE" w:rsidRPr="001D36AE" w:rsidRDefault="00065076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1D36AE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1D36AE" w:rsidRP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p w:rsidR="001D36AE" w:rsidRPr="001D36AE" w:rsidRDefault="00065076">
      <w:pPr>
        <w:pStyle w:val="BodyTextIndent"/>
        <w:ind w:left="0"/>
        <w:rPr>
          <w:rFonts w:ascii="Times New Roman" w:hAnsi="Times New Roman"/>
          <w:sz w:val="24"/>
        </w:rPr>
      </w:pPr>
    </w:p>
    <w:sectPr w:rsidR="001D36AE" w:rsidRPr="001D36AE" w:rsidSect="001D36AE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37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5076">
      <w:r>
        <w:separator/>
      </w:r>
    </w:p>
  </w:endnote>
  <w:endnote w:type="continuationSeparator" w:id="0">
    <w:p w:rsidR="00000000" w:rsidRDefault="0006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AE" w:rsidRDefault="00065076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AE" w:rsidRDefault="00065076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5076">
      <w:r>
        <w:separator/>
      </w:r>
    </w:p>
  </w:footnote>
  <w:footnote w:type="continuationSeparator" w:id="0">
    <w:p w:rsidR="00000000" w:rsidRDefault="00065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AE" w:rsidRDefault="00065076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04.02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AE" w:rsidRDefault="00065076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GEN 04.02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AE"/>
    <w:rsid w:val="0006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42DBDBD-4F48-40E2-B5BF-D586A1B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2021-02-09T13:59:00Z</dcterms:created>
  <dcterms:modified xsi:type="dcterms:W3CDTF">2021-02-09T13:59:00Z</dcterms:modified>
</cp:coreProperties>
</file>