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61" w:rsidRDefault="00606A61" w:rsidP="00606A61">
      <w:pPr>
        <w:ind w:left="-720"/>
        <w:rPr>
          <w:color w:val="000000"/>
        </w:rPr>
      </w:pPr>
    </w:p>
    <w:p w:rsidR="00606A61" w:rsidRDefault="00606A61" w:rsidP="00606A61">
      <w:pPr>
        <w:rPr>
          <w:color w:val="000000"/>
        </w:rPr>
      </w:pPr>
    </w:p>
    <w:p w:rsidR="00606A61" w:rsidRPr="005133C2" w:rsidRDefault="00606A61" w:rsidP="00C6275A">
      <w:pPr>
        <w:pStyle w:val="Heading6"/>
        <w:ind w:left="4320" w:right="329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5133C2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606A61" w:rsidRPr="005133C2" w:rsidRDefault="00606A61" w:rsidP="00C6275A">
      <w:pPr>
        <w:ind w:left="4320" w:right="329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606A61" w:rsidRPr="005133C2" w:rsidRDefault="00855FED" w:rsidP="00855FED">
      <w:pPr>
        <w:ind w:left="4320" w:right="329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  <w:r w:rsidR="00606A61" w:rsidRPr="005133C2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</w:t>
      </w:r>
    </w:p>
    <w:p w:rsidR="00606A61" w:rsidRPr="005133C2" w:rsidRDefault="00606A61" w:rsidP="00C6275A">
      <w:pPr>
        <w:ind w:left="4320" w:right="329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606A61" w:rsidRPr="00C6275A" w:rsidRDefault="00606A61" w:rsidP="00C6275A">
      <w:pPr>
        <w:pStyle w:val="Heading1"/>
        <w:ind w:left="4320" w:right="329"/>
        <w:jc w:val="center"/>
        <w:rPr>
          <w:rFonts w:ascii="Verdana" w:eastAsia="Batang" w:hAnsi="Verdana" w:cs="Verdana"/>
          <w:b/>
          <w:lang w:val="ru-RU"/>
        </w:rPr>
      </w:pPr>
      <w:r w:rsidRPr="00C6275A">
        <w:rPr>
          <w:rFonts w:ascii="Verdana" w:eastAsia="Batang" w:hAnsi="Verdana" w:cs="Verdana"/>
          <w:b/>
          <w:lang w:val="ru-RU"/>
        </w:rPr>
        <w:t>«___» __________ 20</w:t>
      </w:r>
      <w:r w:rsidR="00855FED">
        <w:rPr>
          <w:rFonts w:ascii="Verdana" w:eastAsia="Batang" w:hAnsi="Verdana" w:cs="Verdana"/>
          <w:b/>
          <w:lang w:val="ru-RU"/>
        </w:rPr>
        <w:t>__</w:t>
      </w:r>
      <w:r w:rsidRPr="00C6275A">
        <w:rPr>
          <w:rFonts w:ascii="Verdana" w:eastAsia="Batang" w:hAnsi="Verdana" w:cs="Verdana"/>
          <w:b/>
          <w:lang w:val="ru-RU"/>
        </w:rPr>
        <w:t xml:space="preserve"> г.</w:t>
      </w:r>
    </w:p>
    <w:p w:rsidR="00606A61" w:rsidRPr="0084248D" w:rsidRDefault="00606A61" w:rsidP="00606A61">
      <w:pPr>
        <w:rPr>
          <w:color w:val="000000"/>
          <w:lang w:val="ru-RU"/>
        </w:rPr>
      </w:pPr>
    </w:p>
    <w:p w:rsidR="00606A61" w:rsidRPr="0084248D" w:rsidRDefault="00606A61" w:rsidP="00606A61">
      <w:pPr>
        <w:rPr>
          <w:color w:val="000000"/>
          <w:lang w:val="ru-RU"/>
        </w:rPr>
      </w:pPr>
    </w:p>
    <w:p w:rsidR="00606A61" w:rsidRPr="0084248D" w:rsidRDefault="00606A61" w:rsidP="00C6275A">
      <w:pPr>
        <w:ind w:right="329"/>
        <w:rPr>
          <w:rFonts w:ascii="Verdana" w:hAnsi="Verdana" w:cs="Verdana"/>
          <w:color w:val="000000"/>
          <w:sz w:val="22"/>
          <w:szCs w:val="22"/>
          <w:lang w:val="ru-RU"/>
        </w:rPr>
      </w:pPr>
    </w:p>
    <w:p w:rsidR="00606A61" w:rsidRPr="0084248D" w:rsidRDefault="00606A61" w:rsidP="00C6275A">
      <w:pPr>
        <w:ind w:right="329"/>
        <w:jc w:val="center"/>
        <w:rPr>
          <w:rFonts w:ascii="Verdana" w:hAnsi="Verdana" w:cs="Verdana"/>
          <w:b/>
          <w:bCs/>
          <w:color w:val="000000"/>
          <w:lang w:val="ru-RU"/>
        </w:rPr>
      </w:pPr>
      <w:r w:rsidRPr="0084248D">
        <w:rPr>
          <w:rFonts w:ascii="Verdana" w:hAnsi="Verdana" w:cs="Verdana"/>
          <w:b/>
          <w:bCs/>
          <w:color w:val="000000"/>
          <w:lang w:val="ru-RU"/>
        </w:rPr>
        <w:t>П</w:t>
      </w:r>
      <w:r>
        <w:rPr>
          <w:rFonts w:ascii="Verdana" w:hAnsi="Verdana" w:cs="Verdana"/>
          <w:b/>
          <w:bCs/>
          <w:color w:val="000000"/>
          <w:lang w:val="ru-RU"/>
        </w:rPr>
        <w:t>Р</w:t>
      </w:r>
      <w:r w:rsidRPr="0084248D">
        <w:rPr>
          <w:rFonts w:ascii="Verdana" w:hAnsi="Verdana" w:cs="Verdana"/>
          <w:b/>
          <w:bCs/>
          <w:color w:val="000000"/>
          <w:lang w:val="ru-RU"/>
        </w:rPr>
        <w:t>АВИЛА ПОВЕДЕНИЯ</w:t>
      </w:r>
    </w:p>
    <w:p w:rsidR="00606A61" w:rsidRPr="0084248D" w:rsidRDefault="00606A61" w:rsidP="00C6275A">
      <w:pPr>
        <w:ind w:right="329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pStyle w:val="UzPECPP"/>
        <w:ind w:left="0" w:right="329" w:firstLine="0"/>
      </w:pPr>
      <w:r w:rsidRPr="0084248D">
        <w:t xml:space="preserve">ЦЕЛЬ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Цель данной политики установить общие правила поведения сотрудников, когда они находятся в пути или на территории, помещениях или объектах, принадлежащих или контролируемых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, или другими словами в обстановке, когда их действия воспринимаются окружающими как действия представителей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pStyle w:val="UzPECPP"/>
      </w:pPr>
      <w:r w:rsidRPr="0084248D">
        <w:t xml:space="preserve">ОСНОВНОЙ ПРИНЦИП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Поскольку ни один свод правил не может ответить на все вопросы эти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еского, морального и культурного свойства, с которыми мы сталкиваемся и которые связаны с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деятельностью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, основным принципом руководства является собственный пример.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7A1FC5" w:rsidRDefault="00606A61" w:rsidP="00C6275A">
      <w:pPr>
        <w:pStyle w:val="UzPECPP"/>
      </w:pPr>
      <w:r w:rsidRPr="007A1FC5">
        <w:t xml:space="preserve">ПОЛИТИКА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Политика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- это соблюдение законов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Р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еспублики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Казахстан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и всех требований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Соглашения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 о 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Разделе Продукции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декларирует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- наш бизнес ведется на самом высоком уровне ли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ной и деловой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естности.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У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словия нашей работы требуют от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каждого сотрудника соблюдать высокий уровень трудовой дисциплины и добросовестности  для безопасной работы промысл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ов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и связанных с ним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и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объектов. Безопасность представляет первостепенную важность для нас.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Р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уководство признает право сотрудников на досуг во внерабо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ее время. Тем не менее, всегда во время  нахождения в любых помещениях компании мы требуем от каждого сотрудника вести себя так же ответственно, как и на рабо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ем месте. Вежливость и забота об окружающих должны всегда управлять поведением наших сотрудников. 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Ру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ководство уважает разнообразие рабо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его состава и не разли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ает никого по иным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признакам,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ем уровень исполнения рабо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их обязанностей,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соблюдение законов, правил поведения, политик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и норм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компании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>Р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уководство  является ответственным за установление и сохранени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е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 обстановки взаимного уважения, доверия, твор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ества и  новаторства, за использование общих возможностей наших талантов и способностей для достижения лу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ших результатов.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Р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уководство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будет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способств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овать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развитию профессионального мастерства и самоусовершенствовани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я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всех сотрудников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.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Р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уководство ясно осознает свою обязанность сохранять открытость во всех делах перед сотрудниками 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компании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Ру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ководство регулярно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будет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информир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овать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сотрудников обо всем,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то касается их как составной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асти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, особенно о том,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>то имеет отношение ли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ч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но  к ним.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 w:rsidRPr="00B82D2C">
        <w:t xml:space="preserve">СФЕРА ДЕЙСТВИЯ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Данная политика относится ко всем сотрудникам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и прикомандированного персонала, всех подрядчиков и субподрядчиков, личных и деловых гостей любого из них.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Эти правила поведения  и все политики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, относятся к вышеупомянутым лицам, пользуются ли они транспортом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компании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, находятся ли они на территории, помещениях или объектах, принадлежащим или контролируемым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или другими словами в обстановке, когда их действия воспринимаются окружающими как действия представителей </w:t>
      </w:r>
      <w:r w:rsidR="00855FED">
        <w:rPr>
          <w:rFonts w:ascii="Verdana" w:hAnsi="Verdana" w:cs="Verdana"/>
          <w:color w:val="000000"/>
          <w:sz w:val="22"/>
          <w:szCs w:val="22"/>
          <w:lang w:val="ru-RU"/>
        </w:rPr>
        <w:t>_________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>
        <w:t>СОБЛЮДЕНИЕ</w:t>
      </w:r>
      <w:r w:rsidRPr="00B82D2C"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Действия руководства должны являться примером для остальных. Все сотрудники и прикомандированный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персонал, все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подрядчики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 xml:space="preserve"> и суб</w:t>
      </w: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подрядчики, личные и деловые гости любого из них являются ответственными за то, чтобы их поведение находилось в соответствии с данными правилами.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 w:rsidRPr="00B82D2C">
        <w:t xml:space="preserve">ОТЧЕТНОСТЬ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Не требуется ввиду специфики политики.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 w:rsidRPr="00B82D2C">
        <w:t xml:space="preserve">ДАТА ВСТУПЛЕНИЕ В СИЛУ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855FED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__</w:t>
      </w:r>
      <w:r w:rsidR="00606A61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</w:t>
      </w:r>
      <w:r w:rsidR="00606A61">
        <w:rPr>
          <w:rFonts w:ascii="Verdana" w:hAnsi="Verdana" w:cs="Verdana"/>
          <w:color w:val="000000"/>
          <w:sz w:val="22"/>
          <w:szCs w:val="22"/>
          <w:lang w:val="ru-RU"/>
        </w:rPr>
        <w:t xml:space="preserve"> 20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</w:t>
      </w:r>
      <w:r w:rsidR="00606A61">
        <w:rPr>
          <w:rFonts w:ascii="Verdana" w:hAnsi="Verdana" w:cs="Verdana"/>
          <w:color w:val="000000"/>
          <w:sz w:val="22"/>
          <w:szCs w:val="22"/>
          <w:lang w:val="ru-RU"/>
        </w:rPr>
        <w:t xml:space="preserve"> года.</w:t>
      </w:r>
      <w:r w:rsidR="00606A61"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 w:rsidRPr="00B82D2C">
        <w:t xml:space="preserve">ДАТА ОКОНЧАНИЯ ДЕЙСТВИЯ/ПЕРЕСМОТРА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Нет 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606A61" w:rsidP="00C6275A">
      <w:pPr>
        <w:pStyle w:val="UzPECPP"/>
      </w:pPr>
      <w:r w:rsidRPr="00B82D2C">
        <w:t>КУРАТОР</w:t>
      </w:r>
    </w:p>
    <w:p w:rsidR="00606A61" w:rsidRPr="0084248D" w:rsidRDefault="00606A61" w:rsidP="00C6275A">
      <w:pPr>
        <w:ind w:right="329"/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84248D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606A61" w:rsidRPr="00B82D2C" w:rsidRDefault="00855FED" w:rsidP="00C6275A">
      <w:pPr>
        <w:ind w:right="329"/>
        <w:rPr>
          <w:rFonts w:ascii="Verdana" w:hAnsi="Verdana" w:cs="Verdana"/>
        </w:rPr>
        <w:sectPr w:rsidR="00606A61" w:rsidRPr="00B82D2C">
          <w:headerReference w:type="default" r:id="rId7"/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Verdana" w:hAnsi="Verdana" w:cs="Verdana"/>
          <w:lang w:val="ru-RU"/>
        </w:rPr>
        <w:t>Генеральный Директор</w:t>
      </w:r>
      <w:bookmarkStart w:id="0" w:name="_GoBack"/>
      <w:bookmarkEnd w:id="0"/>
    </w:p>
    <w:p w:rsidR="00606A61" w:rsidRPr="0084248D" w:rsidRDefault="00606A61" w:rsidP="00C6275A">
      <w:pPr>
        <w:pStyle w:val="Default"/>
        <w:ind w:right="329"/>
        <w:rPr>
          <w:rFonts w:ascii="Verdana" w:hAnsi="Verdana" w:cs="Verdana"/>
          <w:color w:val="auto"/>
          <w:sz w:val="22"/>
          <w:szCs w:val="22"/>
        </w:rPr>
      </w:pPr>
    </w:p>
    <w:p w:rsidR="00881450" w:rsidRDefault="00881450" w:rsidP="00C6275A">
      <w:pPr>
        <w:ind w:right="329"/>
      </w:pPr>
    </w:p>
    <w:sectPr w:rsidR="00881450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A0" w:rsidRDefault="004A0FA0">
      <w:r>
        <w:separator/>
      </w:r>
    </w:p>
  </w:endnote>
  <w:endnote w:type="continuationSeparator" w:id="0">
    <w:p w:rsidR="004A0FA0" w:rsidRDefault="004A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61" w:rsidRPr="00CC4754" w:rsidRDefault="00606A61" w:rsidP="00606A61">
    <w:pPr>
      <w:pStyle w:val="Footer"/>
      <w:jc w:val="center"/>
      <w:rPr>
        <w:rFonts w:ascii="Verdana" w:hAnsi="Verdana" w:cs="Verdana"/>
      </w:rPr>
    </w:pPr>
    <w:r w:rsidRPr="00CC4754">
      <w:rPr>
        <w:rFonts w:ascii="Verdana" w:hAnsi="Verdana" w:cs="Verdana"/>
      </w:rPr>
      <w:fldChar w:fldCharType="begin"/>
    </w:r>
    <w:r w:rsidRPr="00CC4754">
      <w:rPr>
        <w:rFonts w:ascii="Verdana" w:hAnsi="Verdana" w:cs="Verdana"/>
      </w:rPr>
      <w:instrText xml:space="preserve"> PAGE </w:instrText>
    </w:r>
    <w:r w:rsidRPr="00CC4754">
      <w:rPr>
        <w:rFonts w:ascii="Verdana" w:hAnsi="Verdana" w:cs="Verdana"/>
      </w:rPr>
      <w:fldChar w:fldCharType="separate"/>
    </w:r>
    <w:r w:rsidR="00855FED">
      <w:rPr>
        <w:rFonts w:ascii="Verdana" w:hAnsi="Verdana" w:cs="Verdana"/>
        <w:noProof/>
      </w:rPr>
      <w:t>1</w:t>
    </w:r>
    <w:r w:rsidRPr="00CC4754">
      <w:rPr>
        <w:rFonts w:ascii="Verdana" w:hAnsi="Verdana" w:cs="Verdana"/>
      </w:rPr>
      <w:fldChar w:fldCharType="end"/>
    </w:r>
    <w:r w:rsidRPr="00CC4754">
      <w:rPr>
        <w:rFonts w:ascii="Verdana" w:hAnsi="Verdana" w:cs="Verdana"/>
      </w:rPr>
      <w:t xml:space="preserve"> - </w:t>
    </w:r>
    <w:r w:rsidRPr="00CC4754">
      <w:rPr>
        <w:rFonts w:ascii="Verdana" w:hAnsi="Verdana" w:cs="Verdana"/>
      </w:rPr>
      <w:fldChar w:fldCharType="begin"/>
    </w:r>
    <w:r w:rsidRPr="00CC4754">
      <w:rPr>
        <w:rFonts w:ascii="Verdana" w:hAnsi="Verdana" w:cs="Verdana"/>
      </w:rPr>
      <w:instrText xml:space="preserve"> NUMPAGES </w:instrText>
    </w:r>
    <w:r w:rsidRPr="00CC4754">
      <w:rPr>
        <w:rFonts w:ascii="Verdana" w:hAnsi="Verdana" w:cs="Verdana"/>
      </w:rPr>
      <w:fldChar w:fldCharType="separate"/>
    </w:r>
    <w:r w:rsidR="00855FED">
      <w:rPr>
        <w:rFonts w:ascii="Verdana" w:hAnsi="Verdana" w:cs="Verdana"/>
        <w:noProof/>
      </w:rPr>
      <w:t>2</w:t>
    </w:r>
    <w:r w:rsidRPr="00CC4754">
      <w:rPr>
        <w:rFonts w:ascii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A0" w:rsidRDefault="004A0FA0">
      <w:r>
        <w:separator/>
      </w:r>
    </w:p>
  </w:footnote>
  <w:footnote w:type="continuationSeparator" w:id="0">
    <w:p w:rsidR="004A0FA0" w:rsidRDefault="004A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61" w:rsidRPr="00B82D2C" w:rsidRDefault="00606A61" w:rsidP="00C6275A">
    <w:pPr>
      <w:pStyle w:val="Header"/>
      <w:tabs>
        <w:tab w:val="clear" w:pos="9689"/>
        <w:tab w:val="right" w:pos="9360"/>
      </w:tabs>
      <w:ind w:left="-720" w:right="329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GEN.09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1"/>
    <w:rsid w:val="0011535A"/>
    <w:rsid w:val="002B720E"/>
    <w:rsid w:val="003B624C"/>
    <w:rsid w:val="004A0FA0"/>
    <w:rsid w:val="00606A61"/>
    <w:rsid w:val="00640A51"/>
    <w:rsid w:val="00813562"/>
    <w:rsid w:val="00855FED"/>
    <w:rsid w:val="00881450"/>
    <w:rsid w:val="00922B62"/>
    <w:rsid w:val="00A76C65"/>
    <w:rsid w:val="00AB568C"/>
    <w:rsid w:val="00C2681A"/>
    <w:rsid w:val="00C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512FD9-8AA2-4A9E-A6DB-D66B50B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606A61"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606A61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606A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06A61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606A61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606A61"/>
    <w:pPr>
      <w:tabs>
        <w:tab w:val="center" w:pos="4844"/>
        <w:tab w:val="right" w:pos="9689"/>
      </w:tabs>
    </w:pPr>
  </w:style>
  <w:style w:type="paragraph" w:customStyle="1" w:styleId="UzPECPP">
    <w:name w:val="UzPEC P&amp;P"/>
    <w:basedOn w:val="PlainText"/>
    <w:next w:val="PlainText"/>
    <w:autoRedefine/>
    <w:rsid w:val="00C6275A"/>
    <w:pPr>
      <w:widowControl/>
      <w:numPr>
        <w:numId w:val="1"/>
      </w:numPr>
      <w:tabs>
        <w:tab w:val="clear" w:pos="0"/>
      </w:tabs>
      <w:autoSpaceDE/>
      <w:autoSpaceDN/>
      <w:adjustRightInd/>
      <w:ind w:left="1440" w:hanging="144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C627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Klinchev</dc:creator>
  <cp:keywords/>
  <dc:description/>
  <cp:lastModifiedBy>User</cp:lastModifiedBy>
  <cp:revision>2</cp:revision>
  <cp:lastPrinted>2005-03-28T03:55:00Z</cp:lastPrinted>
  <dcterms:created xsi:type="dcterms:W3CDTF">2021-02-08T06:51:00Z</dcterms:created>
  <dcterms:modified xsi:type="dcterms:W3CDTF">2021-02-08T06:51:00Z</dcterms:modified>
</cp:coreProperties>
</file>