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B1" w:rsidRPr="008665BD" w:rsidRDefault="001369B1" w:rsidP="0027168E">
      <w:pPr>
        <w:tabs>
          <w:tab w:val="center" w:pos="4484"/>
        </w:tabs>
        <w:ind w:left="-90"/>
        <w:jc w:val="both"/>
        <w:rPr>
          <w:rFonts w:ascii="Verdana" w:eastAsia="Batang" w:hAnsi="Verdana"/>
          <w:color w:val="000000"/>
          <w:sz w:val="22"/>
          <w:szCs w:val="22"/>
          <w:lang w:val="ru-RU"/>
        </w:rPr>
      </w:pPr>
      <w:r w:rsidRPr="008665BD">
        <w:rPr>
          <w:rFonts w:ascii="Verdana" w:eastAsia="Batang" w:hAnsi="Verdana"/>
          <w:color w:val="000000"/>
          <w:sz w:val="22"/>
          <w:szCs w:val="22"/>
          <w:lang w:val="ru-RU"/>
        </w:rPr>
        <w:t xml:space="preserve"> </w:t>
      </w:r>
      <w:r w:rsidR="00B17386">
        <w:rPr>
          <w:rFonts w:ascii="Verdana" w:eastAsia="Batang" w:hAnsi="Verdana"/>
          <w:color w:val="000000"/>
          <w:sz w:val="22"/>
          <w:szCs w:val="22"/>
          <w:lang w:val="ru-RU"/>
        </w:rPr>
        <w:tab/>
      </w:r>
    </w:p>
    <w:p w:rsidR="000902B4" w:rsidRPr="00C753FF" w:rsidRDefault="000902B4">
      <w:pPr>
        <w:jc w:val="both"/>
        <w:rPr>
          <w:rFonts w:ascii="Verdana" w:eastAsia="Batang" w:hAnsi="Verdana"/>
          <w:b/>
          <w:color w:val="000000"/>
          <w:lang w:val="ru-RU"/>
        </w:rPr>
      </w:pPr>
    </w:p>
    <w:p w:rsidR="00C753FF" w:rsidRPr="00C753FF" w:rsidRDefault="00C753FF" w:rsidP="001C64BD">
      <w:pPr>
        <w:pStyle w:val="Heading6"/>
        <w:ind w:left="4820" w:right="329"/>
        <w:jc w:val="center"/>
        <w:rPr>
          <w:rFonts w:ascii="Verdana" w:eastAsia="Batang" w:hAnsi="Verdana" w:cs="Arial"/>
          <w:b w:val="0"/>
        </w:rPr>
      </w:pPr>
      <w:r w:rsidRPr="00D73CBA">
        <w:rPr>
          <w:rFonts w:ascii="Verdana" w:eastAsia="Batang" w:hAnsi="Verdana" w:cs="Arial"/>
          <w:bCs w:val="0"/>
          <w:sz w:val="24"/>
          <w:szCs w:val="24"/>
        </w:rPr>
        <w:t>УТВЕРЖДАЮ</w:t>
      </w:r>
    </w:p>
    <w:p w:rsidR="001C64BD" w:rsidRDefault="001C64BD" w:rsidP="001C64BD">
      <w:pPr>
        <w:ind w:left="4820" w:right="13"/>
        <w:jc w:val="center"/>
        <w:rPr>
          <w:rFonts w:ascii="Verdana" w:eastAsia="Batang" w:hAnsi="Verdana" w:cs="Verdana"/>
          <w:b/>
          <w:bCs/>
          <w:sz w:val="22"/>
          <w:szCs w:val="22"/>
          <w:lang w:val="ru-RU"/>
        </w:rPr>
      </w:pP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Операционный Директор</w:t>
      </w:r>
    </w:p>
    <w:p w:rsidR="00C753FF" w:rsidRPr="00C753FF" w:rsidRDefault="0069730B" w:rsidP="001C64BD">
      <w:pPr>
        <w:ind w:left="4820" w:right="13"/>
        <w:jc w:val="center"/>
        <w:rPr>
          <w:rFonts w:ascii="Verdana" w:eastAsia="Batang" w:hAnsi="Verdana" w:cs="Arial"/>
          <w:b/>
          <w:sz w:val="22"/>
          <w:szCs w:val="22"/>
          <w:lang w:val="ru-RU"/>
        </w:rPr>
      </w:pPr>
      <w:r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>
        <w:rPr>
          <w:rFonts w:ascii="Verdana" w:eastAsia="Batang" w:hAnsi="Verdana" w:cs="Verdana"/>
          <w:b/>
          <w:bCs/>
          <w:sz w:val="22"/>
          <w:szCs w:val="22"/>
          <w:lang w:val="ru-RU"/>
        </w:rPr>
        <w:t>__</w:t>
      </w:r>
      <w:r w:rsidRPr="006E711D">
        <w:rPr>
          <w:rFonts w:ascii="Verdana" w:eastAsia="Batang" w:hAnsi="Verdana" w:cs="Verdana"/>
          <w:b/>
          <w:bCs/>
          <w:sz w:val="22"/>
          <w:szCs w:val="22"/>
          <w:lang w:val="ru-RU"/>
        </w:rPr>
        <w:t>___</w:t>
      </w:r>
      <w:r w:rsidR="001C64BD">
        <w:rPr>
          <w:rFonts w:ascii="Verdana" w:eastAsia="Batang" w:hAnsi="Verdana" w:cs="Verdana"/>
          <w:b/>
          <w:bCs/>
          <w:sz w:val="22"/>
          <w:szCs w:val="22"/>
          <w:lang w:val="ru-RU"/>
        </w:rPr>
        <w:t>___________</w:t>
      </w:r>
    </w:p>
    <w:p w:rsidR="00C753FF" w:rsidRPr="00500892" w:rsidRDefault="001C64BD" w:rsidP="001C64BD">
      <w:pPr>
        <w:pStyle w:val="Heading1"/>
        <w:ind w:left="4820" w:right="329"/>
        <w:jc w:val="center"/>
        <w:rPr>
          <w:rFonts w:ascii="Verdana" w:eastAsia="Batang" w:hAnsi="Verdana"/>
          <w:b w:val="0"/>
          <w:color w:val="000000"/>
        </w:rPr>
      </w:pPr>
      <w:r>
        <w:rPr>
          <w:rFonts w:ascii="Verdana" w:eastAsia="Batang" w:hAnsi="Verdana" w:cs="Arial"/>
          <w:szCs w:val="22"/>
        </w:rPr>
        <w:t>«___» __________ 20__</w:t>
      </w:r>
      <w:r w:rsidR="00C753FF" w:rsidRPr="001207B8">
        <w:rPr>
          <w:rFonts w:ascii="Verdana" w:eastAsia="Batang" w:hAnsi="Verdana" w:cs="Arial"/>
          <w:szCs w:val="22"/>
        </w:rPr>
        <w:t xml:space="preserve"> г.</w:t>
      </w:r>
      <w:r w:rsidRPr="00500892">
        <w:rPr>
          <w:rFonts w:ascii="Verdana" w:eastAsia="Batang" w:hAnsi="Verdana"/>
          <w:b w:val="0"/>
          <w:color w:val="000000"/>
        </w:rPr>
        <w:t xml:space="preserve"> </w:t>
      </w:r>
    </w:p>
    <w:p w:rsidR="00C753FF" w:rsidRPr="00500892" w:rsidRDefault="00C753FF" w:rsidP="000902B4">
      <w:pPr>
        <w:jc w:val="center"/>
        <w:rPr>
          <w:rFonts w:ascii="Verdana" w:eastAsia="Batang" w:hAnsi="Verdana"/>
          <w:b/>
          <w:color w:val="000000"/>
          <w:lang w:val="ru-RU"/>
        </w:rPr>
      </w:pPr>
    </w:p>
    <w:p w:rsidR="001C64BD" w:rsidRDefault="001C64BD" w:rsidP="00AE4A80">
      <w:pPr>
        <w:jc w:val="center"/>
        <w:rPr>
          <w:rFonts w:ascii="Verdana" w:hAnsi="Verdana"/>
          <w:b/>
        </w:rPr>
      </w:pPr>
    </w:p>
    <w:p w:rsidR="00AE4A80" w:rsidRPr="001C73F2" w:rsidRDefault="00AE4A80" w:rsidP="00AE4A80">
      <w:pPr>
        <w:jc w:val="center"/>
        <w:rPr>
          <w:rFonts w:ascii="Verdana" w:hAnsi="Verdana"/>
          <w:b/>
        </w:rPr>
      </w:pPr>
      <w:r w:rsidRPr="001C73F2">
        <w:rPr>
          <w:rFonts w:ascii="Verdana" w:hAnsi="Verdana"/>
          <w:b/>
        </w:rPr>
        <w:t>И</w:t>
      </w:r>
      <w:r>
        <w:rPr>
          <w:rFonts w:ascii="Verdana" w:hAnsi="Verdana"/>
          <w:b/>
        </w:rPr>
        <w:t>НДИВИДУАЛЬНЫЕ СРЕДСТВА ЗАЩИТЫ</w:t>
      </w:r>
    </w:p>
    <w:p w:rsidR="00AE4A80" w:rsidRPr="001C73F2" w:rsidRDefault="00AE4A80" w:rsidP="00AE4A80"/>
    <w:p w:rsidR="00AE4A80" w:rsidRPr="001C73F2" w:rsidRDefault="00AE4A80" w:rsidP="00AE4A80">
      <w:pPr>
        <w:pStyle w:val="UzPECPP"/>
        <w:rPr>
          <w:lang w:val="en-US"/>
        </w:rPr>
      </w:pPr>
      <w:bookmarkStart w:id="0" w:name="_Toc44907372"/>
      <w:r w:rsidRPr="001C73F2">
        <w:t>Введение</w:t>
      </w:r>
      <w:bookmarkEnd w:id="0"/>
    </w:p>
    <w:p w:rsidR="00AE4A80" w:rsidRPr="001C73F2" w:rsidRDefault="00AE4A80" w:rsidP="00AE4A80">
      <w:pPr>
        <w:pStyle w:val="PlainText"/>
        <w:rPr>
          <w:lang w:val="en-US"/>
        </w:rPr>
      </w:pPr>
    </w:p>
    <w:p w:rsidR="00AE4A80" w:rsidRPr="00AE4A80" w:rsidRDefault="00E06F03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В соответствии с организацией охраны труда на производственных объектах, должностными инструкциями и существующими нормативными документами Республики </w:t>
      </w:r>
      <w:r w:rsidR="001C64BD">
        <w:rPr>
          <w:rFonts w:ascii="Verdana" w:hAnsi="Verdana"/>
          <w:sz w:val="22"/>
          <w:szCs w:val="22"/>
          <w:lang w:val="ru-RU"/>
        </w:rPr>
        <w:t>Казахстан</w:t>
      </w:r>
      <w:r w:rsidR="00AE4A80" w:rsidRPr="00AE4A80">
        <w:rPr>
          <w:rFonts w:ascii="Verdana" w:hAnsi="Verdana"/>
          <w:sz w:val="22"/>
          <w:szCs w:val="22"/>
          <w:lang w:val="ru-RU"/>
        </w:rPr>
        <w:t>, персонал компании обеспечивается индивидуальными средствами защиты (ИСЗ).</w:t>
      </w: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bookmarkStart w:id="1" w:name="_Toc44907373"/>
      <w:r w:rsidRPr="001C73F2">
        <w:t>Назначение</w:t>
      </w:r>
      <w:bookmarkEnd w:id="1"/>
    </w:p>
    <w:p w:rsidR="00AE4A80" w:rsidRPr="001C73F2" w:rsidRDefault="00AE4A80" w:rsidP="00AE4A80">
      <w:pPr>
        <w:rPr>
          <w:rFonts w:ascii="Verdana" w:hAnsi="Verdana"/>
          <w:sz w:val="22"/>
          <w:szCs w:val="22"/>
        </w:rPr>
      </w:pPr>
    </w:p>
    <w:p w:rsidR="00AE4A80" w:rsidRPr="00AE4A80" w:rsidRDefault="00E06F03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</w:t>
      </w:r>
      <w:r w:rsidR="00AE4A80" w:rsidRPr="00AE4A80">
        <w:rPr>
          <w:rFonts w:ascii="Verdana" w:hAnsi="Verdana"/>
          <w:sz w:val="22"/>
          <w:szCs w:val="22"/>
          <w:lang w:val="ru-RU"/>
        </w:rPr>
        <w:t>Описание процесса выдачи, заказа и замены индивидуальных средств защиты работникам. Эта процедура не включает в себя заказы специфической спецодежды и поощрений.</w:t>
      </w: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r w:rsidRPr="001C73F2">
        <w:t>Сфера применения</w:t>
      </w:r>
    </w:p>
    <w:p w:rsidR="00AE4A80" w:rsidRPr="001C73F2" w:rsidRDefault="00AE4A80" w:rsidP="00AE4A80">
      <w:pPr>
        <w:rPr>
          <w:rFonts w:ascii="Verdana" w:hAnsi="Verdana"/>
          <w:sz w:val="22"/>
          <w:szCs w:val="22"/>
        </w:rPr>
      </w:pPr>
    </w:p>
    <w:p w:rsidR="00AE4A80" w:rsidRPr="00AE4A80" w:rsidRDefault="00E06F03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Действие настоящей процедуры распространяется на работников Компании </w:t>
      </w:r>
      <w:r w:rsidR="001C64BD">
        <w:rPr>
          <w:rFonts w:ascii="Verdana" w:hAnsi="Verdana"/>
          <w:sz w:val="22"/>
          <w:szCs w:val="22"/>
          <w:lang w:val="ru-RU"/>
        </w:rPr>
        <w:t>____________</w:t>
      </w:r>
      <w:r w:rsidR="00AE4A80" w:rsidRPr="00AE4A80">
        <w:rPr>
          <w:rFonts w:ascii="Verdana" w:hAnsi="Verdana"/>
          <w:sz w:val="22"/>
          <w:szCs w:val="22"/>
          <w:lang w:val="ru-RU"/>
        </w:rPr>
        <w:t>.</w:t>
      </w: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bookmarkStart w:id="2" w:name="_Toc44907375"/>
      <w:r w:rsidRPr="001C73F2">
        <w:t>Ссылки</w:t>
      </w:r>
      <w:bookmarkEnd w:id="2"/>
    </w:p>
    <w:p w:rsidR="00AE4A80" w:rsidRPr="001C73F2" w:rsidRDefault="00AE4A80" w:rsidP="00AE4A80">
      <w:pPr>
        <w:rPr>
          <w:rFonts w:ascii="Verdana" w:hAnsi="Verdana"/>
          <w:sz w:val="22"/>
          <w:szCs w:val="22"/>
        </w:rPr>
      </w:pPr>
    </w:p>
    <w:p w:rsidR="00AE4A80" w:rsidRDefault="00E06F03" w:rsidP="00E641C4">
      <w:pPr>
        <w:pStyle w:val="UzPECPP"/>
        <w:numPr>
          <w:ilvl w:val="1"/>
          <w:numId w:val="0"/>
        </w:numPr>
        <w:tabs>
          <w:tab w:val="num" w:pos="648"/>
        </w:tabs>
        <w:ind w:left="1296" w:hanging="1296"/>
        <w:rPr>
          <w:b w:val="0"/>
        </w:rPr>
      </w:pPr>
      <w:r>
        <w:rPr>
          <w:b w:val="0"/>
        </w:rPr>
        <w:t xml:space="preserve">       </w:t>
      </w:r>
      <w:r w:rsidR="00AE4A80" w:rsidRPr="008234A3">
        <w:rPr>
          <w:b w:val="0"/>
        </w:rPr>
        <w:t xml:space="preserve">Закон о труде Республики </w:t>
      </w:r>
      <w:r w:rsidR="001C64BD">
        <w:rPr>
          <w:b w:val="0"/>
        </w:rPr>
        <w:t>КАзахстан</w:t>
      </w:r>
      <w:r w:rsidR="00AE4A80" w:rsidRPr="008234A3">
        <w:rPr>
          <w:b w:val="0"/>
        </w:rPr>
        <w:t>;</w:t>
      </w:r>
    </w:p>
    <w:p w:rsidR="00E641C4" w:rsidRPr="00E641C4" w:rsidRDefault="00E641C4" w:rsidP="00E641C4">
      <w:pPr>
        <w:pStyle w:val="PlainText"/>
      </w:pPr>
    </w:p>
    <w:p w:rsidR="00AE4A80" w:rsidRDefault="00E06F03" w:rsidP="00E641C4">
      <w:pPr>
        <w:pStyle w:val="UzPECPP"/>
        <w:numPr>
          <w:ilvl w:val="1"/>
          <w:numId w:val="0"/>
        </w:numPr>
        <w:tabs>
          <w:tab w:val="num" w:pos="0"/>
        </w:tabs>
        <w:rPr>
          <w:b w:val="0"/>
        </w:rPr>
      </w:pPr>
      <w:r>
        <w:rPr>
          <w:b w:val="0"/>
        </w:rPr>
        <w:t xml:space="preserve">       </w:t>
      </w:r>
      <w:r w:rsidR="00AE4A80" w:rsidRPr="008234A3">
        <w:rPr>
          <w:b w:val="0"/>
        </w:rPr>
        <w:t xml:space="preserve">Единая система управления охраны труда в нефтегазовой отрасли Республики </w:t>
      </w:r>
      <w:r w:rsidR="001C64BD">
        <w:rPr>
          <w:b w:val="0"/>
        </w:rPr>
        <w:t>Казахстан</w:t>
      </w:r>
      <w:r w:rsidR="00AE4A80" w:rsidRPr="008234A3">
        <w:rPr>
          <w:b w:val="0"/>
        </w:rPr>
        <w:t xml:space="preserve">; </w:t>
      </w:r>
    </w:p>
    <w:p w:rsidR="00E641C4" w:rsidRPr="00E641C4" w:rsidRDefault="00E641C4" w:rsidP="00E641C4">
      <w:pPr>
        <w:pStyle w:val="PlainText"/>
      </w:pPr>
    </w:p>
    <w:p w:rsidR="00AE4A80" w:rsidRDefault="00AE4A80" w:rsidP="00E641C4">
      <w:pPr>
        <w:pStyle w:val="UzPECPP"/>
        <w:numPr>
          <w:ilvl w:val="1"/>
          <w:numId w:val="0"/>
        </w:numPr>
        <w:tabs>
          <w:tab w:val="num" w:pos="0"/>
        </w:tabs>
        <w:rPr>
          <w:b w:val="0"/>
        </w:rPr>
      </w:pPr>
      <w:r w:rsidRPr="008234A3">
        <w:rPr>
          <w:b w:val="0"/>
        </w:rPr>
        <w:t>«Порядок разработки, согласования, утверждения и государственной регистрации нормативных документов»</w:t>
      </w:r>
    </w:p>
    <w:p w:rsidR="00E641C4" w:rsidRPr="00E641C4" w:rsidRDefault="00E641C4" w:rsidP="00E641C4">
      <w:pPr>
        <w:pStyle w:val="PlainText"/>
      </w:pPr>
    </w:p>
    <w:p w:rsidR="00AE4A80" w:rsidRPr="00AE4A80" w:rsidRDefault="00E06F03" w:rsidP="00E641C4">
      <w:pPr>
        <w:pStyle w:val="UzPECPP"/>
        <w:numPr>
          <w:ilvl w:val="1"/>
          <w:numId w:val="0"/>
        </w:numPr>
        <w:tabs>
          <w:tab w:val="num" w:pos="648"/>
        </w:tabs>
        <w:ind w:left="1296" w:hanging="1296"/>
        <w:rPr>
          <w:b w:val="0"/>
        </w:rPr>
      </w:pPr>
      <w:r>
        <w:rPr>
          <w:b w:val="0"/>
        </w:rPr>
        <w:t xml:space="preserve">       </w:t>
      </w:r>
      <w:r w:rsidR="00AE4A80" w:rsidRPr="008234A3">
        <w:rPr>
          <w:b w:val="0"/>
        </w:rPr>
        <w:t>Международные стандарты на индивидуальные средства защиты</w:t>
      </w: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r w:rsidRPr="001C73F2">
        <w:t>Руководство</w:t>
      </w:r>
    </w:p>
    <w:p w:rsidR="00AE4A80" w:rsidRPr="001C73F2" w:rsidRDefault="00AE4A80" w:rsidP="00AE4A80">
      <w:pPr>
        <w:rPr>
          <w:rFonts w:ascii="Verdana" w:hAnsi="Verdana"/>
          <w:sz w:val="22"/>
          <w:szCs w:val="22"/>
        </w:rPr>
      </w:pPr>
    </w:p>
    <w:p w:rsidR="00BC36CA" w:rsidRPr="00E06F03" w:rsidRDefault="00E06F03" w:rsidP="00BC36CA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791BD1" w:rsidRPr="00E06F03">
        <w:rPr>
          <w:rFonts w:ascii="Verdana" w:hAnsi="Verdana"/>
          <w:sz w:val="22"/>
          <w:szCs w:val="22"/>
          <w:lang w:val="ru-RU"/>
        </w:rPr>
        <w:t>Нахождение работников и выполнение ими работ на лицензионной территории без использования ИСЗ не допускается</w:t>
      </w:r>
      <w:r w:rsidR="00BC36CA" w:rsidRPr="00E06F03">
        <w:rPr>
          <w:rFonts w:ascii="Verdana" w:hAnsi="Verdana"/>
          <w:sz w:val="22"/>
          <w:szCs w:val="22"/>
          <w:lang w:val="ru-RU"/>
        </w:rPr>
        <w:t>.</w:t>
      </w:r>
    </w:p>
    <w:p w:rsidR="00791BD1" w:rsidRPr="00741E19" w:rsidRDefault="00E06F03" w:rsidP="00BC36CA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AE4A80" w:rsidRPr="00BC36CA">
        <w:rPr>
          <w:rFonts w:ascii="Verdana" w:hAnsi="Verdana"/>
          <w:sz w:val="22"/>
          <w:szCs w:val="22"/>
          <w:lang w:val="ru-RU"/>
        </w:rPr>
        <w:t xml:space="preserve">Компания обеспечивает работников ИСЗ в соответствии с установленными категориями. Разделение работников на категории произведено в соответствии с местом и условиями их работы. </w:t>
      </w:r>
      <w:r w:rsidR="00AE4A80" w:rsidRPr="00741E19">
        <w:rPr>
          <w:rFonts w:ascii="Verdana" w:hAnsi="Verdana"/>
          <w:sz w:val="22"/>
          <w:szCs w:val="22"/>
          <w:lang w:val="ru-RU"/>
        </w:rPr>
        <w:t>Работники каждой категории получают определенный комплект предметов ИСЗ</w:t>
      </w:r>
      <w:r w:rsidR="00791BD1" w:rsidRPr="00741E19">
        <w:rPr>
          <w:rFonts w:ascii="Verdana" w:hAnsi="Verdana"/>
          <w:i/>
          <w:sz w:val="22"/>
          <w:szCs w:val="22"/>
          <w:lang w:val="ru-RU"/>
        </w:rPr>
        <w:t xml:space="preserve"> </w:t>
      </w:r>
      <w:r w:rsidR="00791BD1" w:rsidRPr="00741E19">
        <w:rPr>
          <w:rFonts w:ascii="Verdana" w:hAnsi="Verdana"/>
          <w:sz w:val="22"/>
          <w:szCs w:val="22"/>
          <w:lang w:val="ru-RU"/>
        </w:rPr>
        <w:t>(документ</w:t>
      </w:r>
      <w:r w:rsidR="00791BD1" w:rsidRPr="00741E19">
        <w:rPr>
          <w:rFonts w:ascii="Verdana" w:hAnsi="Verdana"/>
          <w:i/>
          <w:sz w:val="22"/>
          <w:szCs w:val="22"/>
          <w:lang w:val="ru-RU"/>
        </w:rPr>
        <w:t xml:space="preserve"> </w:t>
      </w:r>
      <w:r w:rsidR="00791BD1" w:rsidRPr="00BC36CA">
        <w:rPr>
          <w:rFonts w:ascii="Verdana" w:hAnsi="Verdana"/>
          <w:sz w:val="22"/>
          <w:szCs w:val="22"/>
        </w:rPr>
        <w:t>HSE</w:t>
      </w:r>
      <w:r w:rsidR="00791BD1" w:rsidRPr="00741E19">
        <w:rPr>
          <w:rFonts w:ascii="Verdana" w:hAnsi="Verdana"/>
          <w:sz w:val="22"/>
          <w:szCs w:val="22"/>
          <w:lang w:val="ru-RU"/>
        </w:rPr>
        <w:t>.01.11.</w:t>
      </w:r>
      <w:r w:rsidR="00791BD1" w:rsidRPr="00BC36CA">
        <w:rPr>
          <w:rFonts w:ascii="Verdana" w:hAnsi="Verdana"/>
          <w:sz w:val="22"/>
          <w:szCs w:val="22"/>
          <w:lang w:val="ru-RU"/>
        </w:rPr>
        <w:t>0</w:t>
      </w:r>
      <w:r w:rsidR="00791BD1" w:rsidRPr="00741E19">
        <w:rPr>
          <w:rFonts w:ascii="Verdana" w:hAnsi="Verdana"/>
          <w:sz w:val="22"/>
          <w:szCs w:val="22"/>
          <w:lang w:val="ru-RU"/>
        </w:rPr>
        <w:t xml:space="preserve">1 Нормы выдачи </w:t>
      </w:r>
      <w:r w:rsidR="00741E19">
        <w:rPr>
          <w:rFonts w:ascii="Verdana" w:hAnsi="Verdana"/>
          <w:sz w:val="22"/>
          <w:szCs w:val="22"/>
          <w:lang w:val="ru-RU"/>
        </w:rPr>
        <w:t xml:space="preserve">и списания </w:t>
      </w:r>
      <w:r w:rsidR="00791BD1" w:rsidRPr="00741E19">
        <w:rPr>
          <w:rFonts w:ascii="Verdana" w:hAnsi="Verdana"/>
          <w:sz w:val="22"/>
          <w:szCs w:val="22"/>
          <w:lang w:val="ru-RU"/>
        </w:rPr>
        <w:t>ИСЗ).</w:t>
      </w:r>
    </w:p>
    <w:p w:rsidR="00AE4A80" w:rsidRDefault="00791BD1" w:rsidP="00AE4A8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lastRenderedPageBreak/>
        <w:t xml:space="preserve"> </w:t>
      </w:r>
      <w:r w:rsidR="00AE4A80" w:rsidRPr="001C73F2">
        <w:rPr>
          <w:rFonts w:ascii="Verdana" w:hAnsi="Verdana"/>
          <w:sz w:val="22"/>
          <w:szCs w:val="22"/>
        </w:rPr>
        <w:t xml:space="preserve">. </w:t>
      </w:r>
    </w:p>
    <w:p w:rsid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733718" w:rsidRPr="00733718" w:rsidRDefault="00733718" w:rsidP="00733718">
      <w:pPr>
        <w:pStyle w:val="Default"/>
        <w:rPr>
          <w:lang w:val="ru-RU"/>
        </w:rPr>
      </w:pPr>
    </w:p>
    <w:p w:rsidR="00AE4A80" w:rsidRDefault="00AE4A80" w:rsidP="00AE4A80">
      <w:pPr>
        <w:pStyle w:val="UzPECPP"/>
      </w:pPr>
      <w:r w:rsidRPr="001C73F2">
        <w:t xml:space="preserve">Основные позиции </w:t>
      </w:r>
    </w:p>
    <w:p w:rsidR="00AE4A80" w:rsidRPr="001C73F2" w:rsidRDefault="00AE4A80" w:rsidP="00AE4A80">
      <w:pPr>
        <w:rPr>
          <w:rFonts w:ascii="Verdana" w:hAnsi="Verdana"/>
          <w:sz w:val="22"/>
          <w:szCs w:val="22"/>
        </w:rPr>
      </w:pPr>
    </w:p>
    <w:p w:rsidR="00AE4A80" w:rsidRPr="00AE4A80" w:rsidRDefault="00AE4A80" w:rsidP="00AD2F5F">
      <w:pPr>
        <w:ind w:left="851"/>
        <w:jc w:val="both"/>
        <w:rPr>
          <w:rFonts w:ascii="Verdana" w:hAnsi="Verdana"/>
          <w:sz w:val="22"/>
          <w:szCs w:val="22"/>
          <w:lang w:val="ru-RU"/>
        </w:rPr>
      </w:pPr>
      <w:r w:rsidRPr="00AD2F5F">
        <w:rPr>
          <w:rFonts w:ascii="Verdana" w:hAnsi="Verdana"/>
          <w:b/>
          <w:sz w:val="22"/>
          <w:szCs w:val="22"/>
          <w:lang w:val="ru-RU"/>
        </w:rPr>
        <w:t>Спецодежда</w:t>
      </w:r>
      <w:r w:rsidRPr="00AE4A80">
        <w:rPr>
          <w:rFonts w:ascii="Verdana" w:hAnsi="Verdana"/>
          <w:sz w:val="22"/>
          <w:szCs w:val="22"/>
          <w:lang w:val="ru-RU"/>
        </w:rPr>
        <w:t xml:space="preserve"> – предназначена  для защиты работника от возможного вредного воздействия </w:t>
      </w:r>
      <w:r w:rsidR="00135431">
        <w:rPr>
          <w:rFonts w:ascii="Verdana" w:hAnsi="Verdana"/>
          <w:sz w:val="22"/>
          <w:szCs w:val="22"/>
          <w:lang w:val="ru-RU"/>
        </w:rPr>
        <w:t>производственных</w:t>
      </w:r>
      <w:r w:rsidRPr="00AE4A80">
        <w:rPr>
          <w:rFonts w:ascii="Verdana" w:hAnsi="Verdana"/>
          <w:sz w:val="22"/>
          <w:szCs w:val="22"/>
          <w:lang w:val="ru-RU"/>
        </w:rPr>
        <w:t xml:space="preserve"> факторов при выполнении работ, таких как, пыль, едкие жидкости, химикаты, химические газы или пары, летучие частицы и</w:t>
      </w:r>
      <w:r w:rsidR="00BC36CA">
        <w:rPr>
          <w:rFonts w:ascii="Verdana" w:hAnsi="Verdana"/>
          <w:sz w:val="22"/>
          <w:szCs w:val="22"/>
          <w:lang w:val="ru-RU"/>
        </w:rPr>
        <w:t xml:space="preserve"> </w:t>
      </w:r>
      <w:r w:rsidRPr="00AE4A80">
        <w:rPr>
          <w:rFonts w:ascii="Verdana" w:hAnsi="Verdana"/>
          <w:sz w:val="22"/>
          <w:szCs w:val="22"/>
          <w:lang w:val="ru-RU"/>
        </w:rPr>
        <w:t>т</w:t>
      </w:r>
      <w:r w:rsidR="00BC36CA">
        <w:rPr>
          <w:rFonts w:ascii="Verdana" w:hAnsi="Verdana"/>
          <w:sz w:val="22"/>
          <w:szCs w:val="22"/>
          <w:lang w:val="ru-RU"/>
        </w:rPr>
        <w:t>.</w:t>
      </w:r>
      <w:r w:rsidRPr="00AE4A80">
        <w:rPr>
          <w:rFonts w:ascii="Verdana" w:hAnsi="Verdana"/>
          <w:sz w:val="22"/>
          <w:szCs w:val="22"/>
          <w:lang w:val="ru-RU"/>
        </w:rPr>
        <w:t xml:space="preserve">д. Спецодежда должна соответствовать стандарту на средства индивидуальной защиты – защитная одежда, а именно: </w:t>
      </w:r>
    </w:p>
    <w:p w:rsidR="00AE4A80" w:rsidRPr="001C73F2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851"/>
        <w:rPr>
          <w:b w:val="0"/>
        </w:rPr>
      </w:pPr>
      <w:r w:rsidRPr="00733718">
        <w:t>Защитная каска</w:t>
      </w:r>
      <w:r w:rsidRPr="001C73F2">
        <w:rPr>
          <w:b w:val="0"/>
        </w:rPr>
        <w:t xml:space="preserve"> – предназначена  для защиты головы работника от падающих предметов. Места обязательного использования защитной каски определяется исходя из вероятности падения предметов или ударов головы о предметы. Защитные каски должны соответствовать требованиям стандарта – защитные головные уборы для производственного персонала.</w:t>
      </w:r>
    </w:p>
    <w:p w:rsidR="00AE4A80" w:rsidRPr="001C73F2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851"/>
        <w:rPr>
          <w:b w:val="0"/>
        </w:rPr>
      </w:pPr>
      <w:r w:rsidRPr="00733718">
        <w:t>Защитные щитки и очки</w:t>
      </w:r>
      <w:r w:rsidRPr="001C73F2">
        <w:rPr>
          <w:b w:val="0"/>
        </w:rPr>
        <w:t xml:space="preserve"> – предназначены  для  защиты глаз и лица от летучих частиц, жидких химикатов, расплавленного металла, кислот, едких жидкостей, химических газов или паров и вредного светового излучения. Защитные щитки и очки должны соответствовать требованиям стандарта на защиту глаз и лица на производстве.</w:t>
      </w:r>
    </w:p>
    <w:p w:rsidR="00AE4A80" w:rsidRPr="001C73F2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851"/>
        <w:rPr>
          <w:b w:val="0"/>
        </w:rPr>
      </w:pPr>
      <w:r w:rsidRPr="00733718">
        <w:t>Спецобувь</w:t>
      </w:r>
      <w:r w:rsidRPr="001C73F2">
        <w:rPr>
          <w:b w:val="0"/>
        </w:rPr>
        <w:t xml:space="preserve"> </w:t>
      </w:r>
      <w:r>
        <w:rPr>
          <w:b w:val="0"/>
        </w:rPr>
        <w:t>– предназначена для защиты ступ</w:t>
      </w:r>
      <w:r w:rsidRPr="001C73F2">
        <w:rPr>
          <w:b w:val="0"/>
        </w:rPr>
        <w:t>ней от возможных травм посредством падающих или катящихся предметов, предметов протыкающих подошву, воздействия электротока, укуса ядовитых пресмыкающихся и насекомых. Спецобувь должна соответствовать стандарту на средства индивидуальной защиты – защитная обувь.</w:t>
      </w:r>
    </w:p>
    <w:p w:rsidR="00AE4A80" w:rsidRPr="001C73F2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851"/>
        <w:rPr>
          <w:b w:val="0"/>
        </w:rPr>
      </w:pPr>
      <w:r w:rsidRPr="00733718">
        <w:t>Перчатки, рукавицы</w:t>
      </w:r>
      <w:r w:rsidRPr="001C73F2">
        <w:rPr>
          <w:b w:val="0"/>
        </w:rPr>
        <w:t xml:space="preserve"> – предназначены для защиты рук от возможных травм, порезов, ссадин, проколов, химических ожогов или воздействия крайних температур при производстве работ. </w:t>
      </w:r>
    </w:p>
    <w:p w:rsidR="00AE4A80" w:rsidRPr="001C73F2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851"/>
        <w:rPr>
          <w:b w:val="0"/>
        </w:rPr>
      </w:pPr>
      <w:r w:rsidRPr="00733718">
        <w:t>Фильтрующие противогазы или аппараты самоспас</w:t>
      </w:r>
      <w:r w:rsidRPr="001C73F2">
        <w:rPr>
          <w:b w:val="0"/>
        </w:rPr>
        <w:t xml:space="preserve"> – предназначенные для оперативного выхода из загазованной зоны или осуществления кратковременных работ в зоне с содержанием кислорода не менее 18%.</w:t>
      </w:r>
    </w:p>
    <w:p w:rsidR="00AE4A80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851"/>
        <w:rPr>
          <w:b w:val="0"/>
        </w:rPr>
      </w:pPr>
      <w:r w:rsidRPr="00733718">
        <w:t>Респираторы</w:t>
      </w:r>
      <w:r w:rsidRPr="001C73F2">
        <w:rPr>
          <w:b w:val="0"/>
        </w:rPr>
        <w:t xml:space="preserve"> – предназначены для защиты органов дыхания при выполнении работ с сыпучими веществами и химреагентами.</w:t>
      </w:r>
    </w:p>
    <w:p w:rsidR="00135431" w:rsidRPr="00135431" w:rsidRDefault="00135431" w:rsidP="00135431">
      <w:pPr>
        <w:pStyle w:val="PlainText"/>
        <w:ind w:left="851"/>
        <w:jc w:val="both"/>
      </w:pPr>
      <w:r>
        <w:rPr>
          <w:rFonts w:ascii="Verdana" w:hAnsi="Verdana"/>
          <w:b/>
          <w:spacing w:val="10"/>
          <w:sz w:val="22"/>
          <w:szCs w:val="22"/>
        </w:rPr>
        <w:t xml:space="preserve">Средства защиты органов слуха – </w:t>
      </w:r>
      <w:r w:rsidRPr="00135431">
        <w:rPr>
          <w:rFonts w:ascii="Verdana" w:hAnsi="Verdana"/>
          <w:spacing w:val="10"/>
          <w:sz w:val="22"/>
          <w:szCs w:val="22"/>
        </w:rPr>
        <w:t>предназначены для перекрытия основного канала проникновения звука в организм</w:t>
      </w:r>
      <w:r>
        <w:rPr>
          <w:rFonts w:ascii="Verdana" w:hAnsi="Verdana"/>
          <w:spacing w:val="10"/>
          <w:sz w:val="22"/>
          <w:szCs w:val="22"/>
        </w:rPr>
        <w:t xml:space="preserve"> при работе на объектах с производственным шумом</w:t>
      </w:r>
      <w:r w:rsidRPr="00135431">
        <w:rPr>
          <w:rFonts w:ascii="Verdana" w:hAnsi="Verdana"/>
          <w:spacing w:val="10"/>
          <w:sz w:val="22"/>
          <w:szCs w:val="22"/>
        </w:rPr>
        <w:t>.</w:t>
      </w:r>
      <w:r>
        <w:rPr>
          <w:rFonts w:ascii="Verdana" w:hAnsi="Verdana"/>
          <w:spacing w:val="10"/>
          <w:sz w:val="22"/>
          <w:szCs w:val="22"/>
        </w:rPr>
        <w:t xml:space="preserve"> К ним относятся противошумные наушники, беруши.</w:t>
      </w:r>
    </w:p>
    <w:p w:rsidR="00AE4A80" w:rsidRPr="008234A3" w:rsidRDefault="00AE4A80" w:rsidP="00AE4A80">
      <w:pPr>
        <w:pStyle w:val="PlainText"/>
      </w:pPr>
    </w:p>
    <w:p w:rsidR="00AE4A80" w:rsidRDefault="00AE4A80" w:rsidP="00AE4A80">
      <w:pPr>
        <w:pStyle w:val="UzPECPP"/>
      </w:pPr>
      <w:r w:rsidRPr="001C73F2">
        <w:t>Категории работников обеспечиваемых ИСЗ</w:t>
      </w:r>
    </w:p>
    <w:p w:rsidR="00AE4A80" w:rsidRDefault="00E06F03" w:rsidP="00AE4A80">
      <w:pPr>
        <w:pStyle w:val="Heading2"/>
        <w:jc w:val="both"/>
        <w:rPr>
          <w:rFonts w:ascii="Verdana" w:hAnsi="Verdana"/>
          <w:b w:val="0"/>
          <w:i w:val="0"/>
          <w:sz w:val="22"/>
          <w:szCs w:val="22"/>
        </w:rPr>
      </w:pPr>
      <w:r>
        <w:rPr>
          <w:rFonts w:ascii="Verdana" w:hAnsi="Verdana"/>
          <w:b w:val="0"/>
          <w:i w:val="0"/>
          <w:sz w:val="22"/>
          <w:szCs w:val="22"/>
        </w:rPr>
        <w:t xml:space="preserve">          </w:t>
      </w:r>
      <w:r w:rsidR="00AE4A80" w:rsidRPr="008234A3">
        <w:rPr>
          <w:rFonts w:ascii="Verdana" w:hAnsi="Verdana"/>
          <w:b w:val="0"/>
          <w:i w:val="0"/>
          <w:sz w:val="22"/>
          <w:szCs w:val="22"/>
        </w:rPr>
        <w:t xml:space="preserve">Компания определила три категории работников и соответствующее распределение </w:t>
      </w:r>
      <w:r w:rsidR="00AD2F5F">
        <w:rPr>
          <w:rFonts w:ascii="Verdana" w:hAnsi="Verdana"/>
          <w:b w:val="0"/>
          <w:i w:val="0"/>
          <w:sz w:val="22"/>
          <w:szCs w:val="22"/>
        </w:rPr>
        <w:t>ИСЗ</w:t>
      </w:r>
      <w:r w:rsidR="00AD2F5F" w:rsidRPr="008234A3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AE4A80" w:rsidRPr="008234A3">
        <w:rPr>
          <w:rFonts w:ascii="Verdana" w:hAnsi="Verdana"/>
          <w:b w:val="0"/>
          <w:i w:val="0"/>
          <w:sz w:val="22"/>
          <w:szCs w:val="22"/>
        </w:rPr>
        <w:t>для каждой</w:t>
      </w:r>
      <w:r w:rsidR="00AE4A80">
        <w:rPr>
          <w:rFonts w:ascii="Verdana" w:hAnsi="Verdana"/>
          <w:b w:val="0"/>
          <w:i w:val="0"/>
          <w:sz w:val="22"/>
          <w:szCs w:val="22"/>
        </w:rPr>
        <w:t xml:space="preserve"> </w:t>
      </w:r>
      <w:r w:rsidR="00BC36CA">
        <w:rPr>
          <w:rFonts w:ascii="Verdana" w:hAnsi="Verdana"/>
          <w:b w:val="0"/>
          <w:i w:val="0"/>
          <w:sz w:val="22"/>
          <w:szCs w:val="22"/>
        </w:rPr>
        <w:t xml:space="preserve">из </w:t>
      </w:r>
      <w:r w:rsidR="00AE4A80">
        <w:rPr>
          <w:rFonts w:ascii="Verdana" w:hAnsi="Verdana"/>
          <w:b w:val="0"/>
          <w:i w:val="0"/>
          <w:sz w:val="22"/>
          <w:szCs w:val="22"/>
        </w:rPr>
        <w:t xml:space="preserve">них </w:t>
      </w:r>
      <w:r w:rsidR="00AE4A80" w:rsidRPr="008234A3">
        <w:rPr>
          <w:rFonts w:ascii="Verdana" w:hAnsi="Verdana"/>
          <w:b w:val="0"/>
          <w:i w:val="0"/>
          <w:sz w:val="22"/>
          <w:szCs w:val="22"/>
        </w:rPr>
        <w:t>(</w:t>
      </w:r>
      <w:r w:rsidR="00AE4A80">
        <w:rPr>
          <w:rFonts w:ascii="Verdana" w:hAnsi="Verdana"/>
          <w:b w:val="0"/>
          <w:i w:val="0"/>
          <w:sz w:val="22"/>
          <w:szCs w:val="22"/>
        </w:rPr>
        <w:t>HS</w:t>
      </w:r>
      <w:r w:rsidR="000A26A5">
        <w:rPr>
          <w:rFonts w:ascii="Verdana" w:hAnsi="Verdana"/>
          <w:b w:val="0"/>
          <w:i w:val="0"/>
          <w:sz w:val="22"/>
          <w:szCs w:val="22"/>
          <w:lang w:val="en-US"/>
        </w:rPr>
        <w:t>E</w:t>
      </w:r>
      <w:r w:rsidR="00AE4A80">
        <w:rPr>
          <w:rFonts w:ascii="Verdana" w:hAnsi="Verdana"/>
          <w:b w:val="0"/>
          <w:i w:val="0"/>
          <w:sz w:val="22"/>
          <w:szCs w:val="22"/>
        </w:rPr>
        <w:t>.</w:t>
      </w:r>
      <w:r w:rsidR="00AE4A80" w:rsidRPr="008234A3">
        <w:rPr>
          <w:rFonts w:ascii="Verdana" w:hAnsi="Verdana"/>
          <w:b w:val="0"/>
          <w:i w:val="0"/>
          <w:sz w:val="22"/>
          <w:szCs w:val="22"/>
        </w:rPr>
        <w:t>01.11.</w:t>
      </w:r>
      <w:r w:rsidR="000A26A5" w:rsidRPr="000A26A5">
        <w:rPr>
          <w:rFonts w:ascii="Verdana" w:hAnsi="Verdana"/>
          <w:b w:val="0"/>
          <w:i w:val="0"/>
          <w:sz w:val="22"/>
          <w:szCs w:val="22"/>
        </w:rPr>
        <w:t>0</w:t>
      </w:r>
      <w:r w:rsidR="00AE4A80" w:rsidRPr="008234A3">
        <w:rPr>
          <w:rFonts w:ascii="Verdana" w:hAnsi="Verdana"/>
          <w:b w:val="0"/>
          <w:i w:val="0"/>
          <w:sz w:val="22"/>
          <w:szCs w:val="22"/>
        </w:rPr>
        <w:t>1</w:t>
      </w:r>
      <w:r w:rsidR="00093FC2" w:rsidRPr="00093FC2">
        <w:rPr>
          <w:rFonts w:ascii="Verdana" w:hAnsi="Verdana"/>
          <w:b w:val="0"/>
          <w:sz w:val="22"/>
          <w:szCs w:val="22"/>
        </w:rPr>
        <w:t xml:space="preserve"> </w:t>
      </w:r>
      <w:r w:rsidR="00093FC2" w:rsidRPr="00093FC2">
        <w:rPr>
          <w:rFonts w:ascii="Verdana" w:hAnsi="Verdana"/>
          <w:b w:val="0"/>
          <w:i w:val="0"/>
          <w:sz w:val="22"/>
          <w:szCs w:val="22"/>
        </w:rPr>
        <w:t xml:space="preserve">Нормы выдачи </w:t>
      </w:r>
      <w:r w:rsidR="00741E19">
        <w:rPr>
          <w:rFonts w:ascii="Verdana" w:hAnsi="Verdana"/>
          <w:b w:val="0"/>
          <w:i w:val="0"/>
          <w:sz w:val="22"/>
          <w:szCs w:val="22"/>
        </w:rPr>
        <w:t xml:space="preserve">и списания </w:t>
      </w:r>
      <w:r w:rsidR="00093FC2" w:rsidRPr="00093FC2">
        <w:rPr>
          <w:rFonts w:ascii="Verdana" w:hAnsi="Verdana"/>
          <w:b w:val="0"/>
          <w:i w:val="0"/>
          <w:sz w:val="22"/>
          <w:szCs w:val="22"/>
        </w:rPr>
        <w:t>ИСЗ</w:t>
      </w:r>
      <w:r w:rsidR="00AE4A80" w:rsidRPr="008234A3">
        <w:rPr>
          <w:rFonts w:ascii="Verdana" w:hAnsi="Verdana"/>
          <w:b w:val="0"/>
          <w:i w:val="0"/>
          <w:sz w:val="22"/>
          <w:szCs w:val="22"/>
        </w:rPr>
        <w:t>).</w:t>
      </w:r>
    </w:p>
    <w:p w:rsidR="00BC36CA" w:rsidRDefault="009B735E" w:rsidP="00BC36CA">
      <w:pPr>
        <w:jc w:val="both"/>
        <w:rPr>
          <w:rFonts w:ascii="Verdana" w:hAnsi="Verdana"/>
          <w:sz w:val="22"/>
          <w:szCs w:val="22"/>
          <w:lang w:val="ru-RU" w:eastAsia="ru-RU"/>
        </w:rPr>
      </w:pPr>
      <w:r>
        <w:rPr>
          <w:rFonts w:ascii="Verdana" w:hAnsi="Verdana"/>
          <w:sz w:val="22"/>
          <w:szCs w:val="22"/>
          <w:lang w:val="ru-RU" w:eastAsia="ru-RU"/>
        </w:rPr>
        <w:t xml:space="preserve">          </w:t>
      </w:r>
      <w:r w:rsidR="00BC36CA" w:rsidRPr="00BC36CA">
        <w:rPr>
          <w:rFonts w:ascii="Verdana" w:hAnsi="Verdana"/>
          <w:sz w:val="22"/>
          <w:szCs w:val="22"/>
          <w:lang w:val="ru-RU" w:eastAsia="ru-RU"/>
        </w:rPr>
        <w:t>Еж</w:t>
      </w:r>
      <w:r w:rsidR="00BC36CA">
        <w:rPr>
          <w:rFonts w:ascii="Verdana" w:hAnsi="Verdana"/>
          <w:sz w:val="22"/>
          <w:szCs w:val="22"/>
          <w:lang w:val="ru-RU" w:eastAsia="ru-RU"/>
        </w:rPr>
        <w:t xml:space="preserve">егодно (вторая декада января), инженером по охране труда составляется поименный список работников Компании с распределением по категориям, утверждаемый </w:t>
      </w:r>
      <w:r w:rsidR="001C64BD">
        <w:rPr>
          <w:rFonts w:ascii="Verdana" w:hAnsi="Verdana"/>
          <w:sz w:val="22"/>
          <w:szCs w:val="22"/>
          <w:lang w:val="ru-RU" w:eastAsia="ru-RU"/>
        </w:rPr>
        <w:t>Операционным Директором</w:t>
      </w:r>
      <w:r w:rsidR="00BC36CA">
        <w:rPr>
          <w:rFonts w:ascii="Verdana" w:hAnsi="Verdana"/>
          <w:sz w:val="22"/>
          <w:szCs w:val="22"/>
          <w:lang w:val="ru-RU" w:eastAsia="ru-RU"/>
        </w:rPr>
        <w:t xml:space="preserve"> (документ </w:t>
      </w:r>
      <w:r w:rsidR="00BC36CA" w:rsidRPr="00BC36CA">
        <w:rPr>
          <w:rFonts w:ascii="Verdana" w:hAnsi="Verdana"/>
          <w:sz w:val="22"/>
          <w:szCs w:val="22"/>
        </w:rPr>
        <w:lastRenderedPageBreak/>
        <w:t>HSE</w:t>
      </w:r>
      <w:r w:rsidR="00BC36CA" w:rsidRPr="00BC36CA">
        <w:rPr>
          <w:rFonts w:ascii="Verdana" w:hAnsi="Verdana"/>
          <w:sz w:val="22"/>
          <w:szCs w:val="22"/>
          <w:lang w:val="ru-RU"/>
        </w:rPr>
        <w:t>.01.11.0</w:t>
      </w:r>
      <w:r w:rsidR="00E152F3">
        <w:rPr>
          <w:rFonts w:ascii="Verdana" w:hAnsi="Verdana"/>
          <w:sz w:val="22"/>
          <w:szCs w:val="22"/>
          <w:lang w:val="ru-RU"/>
        </w:rPr>
        <w:t>3</w:t>
      </w:r>
      <w:r w:rsidR="00BC36CA">
        <w:rPr>
          <w:rFonts w:ascii="Verdana" w:hAnsi="Verdana"/>
          <w:sz w:val="22"/>
          <w:szCs w:val="22"/>
          <w:lang w:val="ru-RU"/>
        </w:rPr>
        <w:t>)</w:t>
      </w:r>
      <w:r w:rsidR="00BC36CA">
        <w:rPr>
          <w:rFonts w:ascii="Verdana" w:hAnsi="Verdana"/>
          <w:sz w:val="22"/>
          <w:szCs w:val="22"/>
          <w:lang w:val="ru-RU" w:eastAsia="ru-RU"/>
        </w:rPr>
        <w:t>.</w:t>
      </w:r>
    </w:p>
    <w:p w:rsidR="00BC36CA" w:rsidRPr="00BC36CA" w:rsidRDefault="009B735E" w:rsidP="00BC36CA">
      <w:pPr>
        <w:pStyle w:val="Default"/>
        <w:jc w:val="both"/>
        <w:rPr>
          <w:rFonts w:ascii="Verdana" w:hAnsi="Verdana"/>
          <w:sz w:val="22"/>
          <w:szCs w:val="22"/>
          <w:lang w:val="ru-RU" w:eastAsia="ru-RU"/>
        </w:rPr>
      </w:pPr>
      <w:r>
        <w:rPr>
          <w:rFonts w:ascii="Verdana" w:hAnsi="Verdana"/>
          <w:sz w:val="22"/>
          <w:szCs w:val="22"/>
          <w:lang w:val="ru-RU" w:eastAsia="ru-RU"/>
        </w:rPr>
        <w:t xml:space="preserve">         </w:t>
      </w:r>
      <w:r w:rsidR="00BC36CA" w:rsidRPr="00BC36CA">
        <w:rPr>
          <w:rFonts w:ascii="Verdana" w:hAnsi="Verdana"/>
          <w:sz w:val="22"/>
          <w:szCs w:val="22"/>
          <w:lang w:val="ru-RU" w:eastAsia="ru-RU"/>
        </w:rPr>
        <w:t>Вновь принятые работники</w:t>
      </w:r>
      <w:r w:rsidR="00BC36CA">
        <w:rPr>
          <w:rFonts w:ascii="Verdana" w:hAnsi="Verdana"/>
          <w:sz w:val="22"/>
          <w:szCs w:val="22"/>
          <w:lang w:val="ru-RU" w:eastAsia="ru-RU"/>
        </w:rPr>
        <w:t xml:space="preserve"> подпадают в категорию соответствующую структурному подразделению.</w:t>
      </w:r>
    </w:p>
    <w:p w:rsidR="00AE4A80" w:rsidRPr="009B735E" w:rsidRDefault="009B735E" w:rsidP="00BC36CA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9B735E">
        <w:rPr>
          <w:rFonts w:ascii="Verdana" w:hAnsi="Verdana"/>
          <w:sz w:val="22"/>
          <w:szCs w:val="22"/>
          <w:lang w:val="ru-RU"/>
        </w:rPr>
        <w:t>Руководители подразделений являются ответственными за разделение своих подчиненных по категориям, а также обязаны сообщить им об этом.</w:t>
      </w:r>
    </w:p>
    <w:p w:rsidR="00AE4A80" w:rsidRPr="008234A3" w:rsidRDefault="00AE4A80" w:rsidP="00AE4A80">
      <w:pPr>
        <w:pStyle w:val="PlainText"/>
      </w:pPr>
    </w:p>
    <w:p w:rsidR="00AE4A80" w:rsidRPr="001C73F2" w:rsidRDefault="00AE4A80" w:rsidP="00733718">
      <w:pPr>
        <w:pStyle w:val="UzPECPP"/>
        <w:numPr>
          <w:ilvl w:val="1"/>
          <w:numId w:val="14"/>
        </w:numPr>
        <w:tabs>
          <w:tab w:val="clear" w:pos="648"/>
          <w:tab w:val="num" w:pos="709"/>
        </w:tabs>
        <w:ind w:left="709" w:hanging="709"/>
        <w:rPr>
          <w:b w:val="0"/>
        </w:rPr>
      </w:pPr>
      <w:r w:rsidRPr="00733718">
        <w:t>Категория 1</w:t>
      </w:r>
      <w:r w:rsidRPr="001C73F2">
        <w:rPr>
          <w:b w:val="0"/>
        </w:rPr>
        <w:t xml:space="preserve"> – Работники </w:t>
      </w:r>
      <w:r w:rsidR="001C64BD" w:rsidRPr="001C64BD">
        <w:rPr>
          <w:b w:val="0"/>
        </w:rPr>
        <w:t>____________</w:t>
      </w:r>
      <w:r w:rsidRPr="001C73F2">
        <w:rPr>
          <w:b w:val="0"/>
        </w:rPr>
        <w:t>, чьи служебные обязанности предполагают нахождение в течение 40 – 100% рабочего времени на производственных объектах.</w:t>
      </w:r>
      <w:r>
        <w:rPr>
          <w:b w:val="0"/>
        </w:rPr>
        <w:t xml:space="preserve"> </w:t>
      </w:r>
      <w:r w:rsidRPr="001C73F2">
        <w:rPr>
          <w:b w:val="0"/>
        </w:rPr>
        <w:t xml:space="preserve">Пример – </w:t>
      </w:r>
      <w:r w:rsidR="00791BD1">
        <w:rPr>
          <w:b w:val="0"/>
        </w:rPr>
        <w:t>промысловый персонал -</w:t>
      </w:r>
      <w:r w:rsidRPr="001C73F2">
        <w:rPr>
          <w:b w:val="0"/>
        </w:rPr>
        <w:t>все рабочие, механики, операторы, и др.</w:t>
      </w:r>
    </w:p>
    <w:p w:rsidR="00AE4A80" w:rsidRPr="001C73F2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709"/>
        <w:rPr>
          <w:b w:val="0"/>
        </w:rPr>
      </w:pPr>
      <w:r w:rsidRPr="00733718">
        <w:t>Категория 2</w:t>
      </w:r>
      <w:r w:rsidRPr="001C73F2">
        <w:rPr>
          <w:b w:val="0"/>
        </w:rPr>
        <w:t xml:space="preserve"> – Работники </w:t>
      </w:r>
      <w:r w:rsidR="001C64BD" w:rsidRPr="001C64BD">
        <w:rPr>
          <w:b w:val="0"/>
        </w:rPr>
        <w:t>____________</w:t>
      </w:r>
      <w:r w:rsidRPr="001C73F2">
        <w:rPr>
          <w:b w:val="0"/>
        </w:rPr>
        <w:t xml:space="preserve">, чьи служебные обязанности предполагают нахождение на производственных объектах обычно менее  40% рабочего времени. Пример – </w:t>
      </w:r>
      <w:r w:rsidR="00791BD1">
        <w:rPr>
          <w:b w:val="0"/>
        </w:rPr>
        <w:t xml:space="preserve">работники офиса посещающие промысел - </w:t>
      </w:r>
      <w:r w:rsidRPr="001C73F2">
        <w:rPr>
          <w:b w:val="0"/>
        </w:rPr>
        <w:t>супервайзеры, инженеры, и др.</w:t>
      </w:r>
    </w:p>
    <w:p w:rsidR="00AE4A80" w:rsidRDefault="00AE4A80" w:rsidP="00733718">
      <w:pPr>
        <w:pStyle w:val="UzPECPP"/>
        <w:numPr>
          <w:ilvl w:val="1"/>
          <w:numId w:val="0"/>
        </w:numPr>
        <w:tabs>
          <w:tab w:val="num" w:pos="648"/>
        </w:tabs>
        <w:ind w:left="709"/>
        <w:rPr>
          <w:b w:val="0"/>
        </w:rPr>
      </w:pPr>
      <w:r w:rsidRPr="00733718">
        <w:t>Категория 3</w:t>
      </w:r>
      <w:r w:rsidRPr="001C73F2">
        <w:rPr>
          <w:b w:val="0"/>
        </w:rPr>
        <w:t xml:space="preserve"> –</w:t>
      </w:r>
      <w:r>
        <w:rPr>
          <w:b w:val="0"/>
        </w:rPr>
        <w:t xml:space="preserve"> </w:t>
      </w:r>
      <w:r w:rsidRPr="001C73F2">
        <w:rPr>
          <w:b w:val="0"/>
        </w:rPr>
        <w:t xml:space="preserve">Офисные работники </w:t>
      </w:r>
      <w:r w:rsidR="001C64BD" w:rsidRPr="001C64BD">
        <w:rPr>
          <w:b w:val="0"/>
        </w:rPr>
        <w:t>____________</w:t>
      </w:r>
      <w:r w:rsidRPr="001C73F2">
        <w:rPr>
          <w:b w:val="0"/>
        </w:rPr>
        <w:t>, чьи служебные обязанности не предполагают посещение производственных объектов. Пример – административные ассистенты, работники бухгалтерии, и др.</w:t>
      </w:r>
    </w:p>
    <w:p w:rsidR="00B76562" w:rsidRDefault="00B76562" w:rsidP="003D3357">
      <w:pPr>
        <w:pStyle w:val="PlainText"/>
        <w:jc w:val="both"/>
        <w:rPr>
          <w:rFonts w:ascii="Verdana" w:hAnsi="Verdana"/>
          <w:spacing w:val="10"/>
          <w:sz w:val="22"/>
          <w:szCs w:val="22"/>
        </w:rPr>
      </w:pPr>
      <w:r w:rsidRPr="00B76562">
        <w:rPr>
          <w:rFonts w:ascii="Verdana" w:hAnsi="Verdana"/>
          <w:spacing w:val="10"/>
          <w:sz w:val="22"/>
          <w:szCs w:val="22"/>
        </w:rPr>
        <w:t xml:space="preserve">При </w:t>
      </w:r>
      <w:r>
        <w:rPr>
          <w:rFonts w:ascii="Verdana" w:hAnsi="Verdana"/>
          <w:spacing w:val="10"/>
          <w:sz w:val="22"/>
          <w:szCs w:val="22"/>
        </w:rPr>
        <w:t xml:space="preserve">переводе работника из одной категории в другую </w:t>
      </w:r>
      <w:r w:rsidR="00472765">
        <w:rPr>
          <w:rFonts w:ascii="Verdana" w:hAnsi="Verdana"/>
          <w:spacing w:val="10"/>
          <w:sz w:val="22"/>
          <w:szCs w:val="22"/>
        </w:rPr>
        <w:t>срок</w:t>
      </w:r>
      <w:r w:rsidR="00AD2F5F">
        <w:rPr>
          <w:rFonts w:ascii="Verdana" w:hAnsi="Verdana"/>
          <w:spacing w:val="10"/>
          <w:sz w:val="22"/>
          <w:szCs w:val="22"/>
        </w:rPr>
        <w:t xml:space="preserve"> носки и списания ИСЗ исчисляется по формул</w:t>
      </w:r>
      <w:r w:rsidR="00F03BB3">
        <w:rPr>
          <w:rFonts w:ascii="Verdana" w:hAnsi="Verdana"/>
          <w:spacing w:val="10"/>
          <w:sz w:val="22"/>
          <w:szCs w:val="22"/>
        </w:rPr>
        <w:t>ам</w:t>
      </w:r>
      <w:r w:rsidR="00AD2F5F">
        <w:rPr>
          <w:rFonts w:ascii="Verdana" w:hAnsi="Verdana"/>
          <w:spacing w:val="10"/>
          <w:sz w:val="22"/>
          <w:szCs w:val="22"/>
        </w:rPr>
        <w:t>:</w:t>
      </w:r>
    </w:p>
    <w:p w:rsidR="00472765" w:rsidRPr="00472765" w:rsidRDefault="003D3357" w:rsidP="00472765">
      <w:pPr>
        <w:pStyle w:val="PlainText"/>
        <w:numPr>
          <w:ilvl w:val="0"/>
          <w:numId w:val="1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Определяется % износа ИСЗ по норме  К</w:t>
      </w:r>
      <w:r>
        <w:rPr>
          <w:rFonts w:ascii="Verdana" w:hAnsi="Verdana"/>
          <w:sz w:val="22"/>
          <w:szCs w:val="22"/>
          <w:vertAlign w:val="subscript"/>
        </w:rPr>
        <w:t>1</w:t>
      </w:r>
      <w:r>
        <w:rPr>
          <w:rFonts w:ascii="Verdana" w:hAnsi="Verdana"/>
          <w:sz w:val="22"/>
          <w:szCs w:val="22"/>
        </w:rPr>
        <w:t xml:space="preserve">= </w:t>
      </w:r>
      <w:r w:rsidRPr="00472765">
        <w:rPr>
          <w:rFonts w:ascii="Verdana" w:hAnsi="Verdana"/>
          <w:sz w:val="22"/>
          <w:szCs w:val="22"/>
          <w:u w:val="single"/>
        </w:rPr>
        <w:t>100хТ</w:t>
      </w:r>
      <w:r w:rsidRPr="00472765">
        <w:rPr>
          <w:rFonts w:ascii="Verdana" w:hAnsi="Verdana"/>
          <w:sz w:val="22"/>
          <w:szCs w:val="22"/>
          <w:vertAlign w:val="subscript"/>
        </w:rPr>
        <w:t>1</w:t>
      </w:r>
      <w:r w:rsidRPr="00472765">
        <w:rPr>
          <w:rFonts w:ascii="Verdana" w:hAnsi="Verdana"/>
          <w:sz w:val="22"/>
          <w:szCs w:val="22"/>
        </w:rPr>
        <w:t xml:space="preserve">       (%),</w:t>
      </w:r>
    </w:p>
    <w:p w:rsidR="00472765" w:rsidRPr="00472765" w:rsidRDefault="00472765" w:rsidP="00472765">
      <w:pPr>
        <w:pStyle w:val="PlainText"/>
        <w:ind w:left="1008"/>
        <w:jc w:val="both"/>
        <w:rPr>
          <w:rFonts w:ascii="Verdana" w:hAnsi="Verdana"/>
          <w:sz w:val="22"/>
          <w:szCs w:val="22"/>
        </w:rPr>
      </w:pPr>
      <w:r w:rsidRPr="00472765">
        <w:rPr>
          <w:rFonts w:ascii="Verdana" w:hAnsi="Verdana"/>
          <w:sz w:val="22"/>
          <w:szCs w:val="22"/>
        </w:rPr>
        <w:t xml:space="preserve">                                                                           N</w:t>
      </w:r>
      <w:r w:rsidRPr="00472765">
        <w:rPr>
          <w:rFonts w:ascii="Verdana" w:hAnsi="Verdana"/>
          <w:sz w:val="22"/>
          <w:szCs w:val="22"/>
          <w:vertAlign w:val="subscript"/>
        </w:rPr>
        <w:t>1</w:t>
      </w:r>
    </w:p>
    <w:p w:rsidR="009B735E" w:rsidRDefault="003D3357" w:rsidP="00472765">
      <w:pPr>
        <w:pStyle w:val="PlainText"/>
        <w:spacing w:line="360" w:lineRule="auto"/>
        <w:ind w:left="1008"/>
        <w:jc w:val="both"/>
        <w:rPr>
          <w:rFonts w:ascii="Verdana" w:hAnsi="Verdana"/>
          <w:sz w:val="22"/>
          <w:szCs w:val="22"/>
        </w:rPr>
      </w:pPr>
      <w:r w:rsidRPr="00472765">
        <w:rPr>
          <w:rFonts w:ascii="Verdana" w:hAnsi="Verdana"/>
          <w:sz w:val="22"/>
          <w:szCs w:val="22"/>
        </w:rPr>
        <w:t xml:space="preserve"> где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vertAlign w:val="subscript"/>
        </w:rPr>
        <w:t xml:space="preserve">1 </w:t>
      </w:r>
      <w:r>
        <w:rPr>
          <w:rFonts w:ascii="Verdana" w:hAnsi="Verdana"/>
          <w:sz w:val="22"/>
          <w:szCs w:val="22"/>
        </w:rPr>
        <w:t xml:space="preserve">-  %  износа ИСЗ, </w:t>
      </w:r>
    </w:p>
    <w:p w:rsidR="009B735E" w:rsidRDefault="009B735E" w:rsidP="00472765">
      <w:pPr>
        <w:pStyle w:val="PlainText"/>
        <w:spacing w:line="360" w:lineRule="auto"/>
        <w:ind w:left="10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3D3357" w:rsidRPr="00472765">
        <w:rPr>
          <w:rFonts w:ascii="Verdana" w:hAnsi="Verdana"/>
          <w:sz w:val="22"/>
          <w:szCs w:val="22"/>
        </w:rPr>
        <w:t>Т</w:t>
      </w:r>
      <w:r w:rsidR="003D3357" w:rsidRPr="00472765">
        <w:rPr>
          <w:rFonts w:ascii="Verdana" w:hAnsi="Verdana"/>
          <w:sz w:val="22"/>
          <w:szCs w:val="22"/>
          <w:vertAlign w:val="subscript"/>
        </w:rPr>
        <w:t xml:space="preserve">1 </w:t>
      </w:r>
      <w:r w:rsidR="003D3357" w:rsidRPr="00472765">
        <w:rPr>
          <w:rFonts w:ascii="Verdana" w:hAnsi="Verdana"/>
          <w:sz w:val="22"/>
          <w:szCs w:val="22"/>
        </w:rPr>
        <w:t xml:space="preserve">– время </w:t>
      </w:r>
      <w:r w:rsidR="00472765" w:rsidRPr="00472765">
        <w:rPr>
          <w:rFonts w:ascii="Verdana" w:hAnsi="Verdana"/>
          <w:sz w:val="22"/>
          <w:szCs w:val="22"/>
        </w:rPr>
        <w:t>использования ИСЗ в месяцах в бывшей категории</w:t>
      </w:r>
      <w:r w:rsidR="00D627CD">
        <w:rPr>
          <w:rFonts w:ascii="Verdana" w:hAnsi="Verdana"/>
          <w:sz w:val="22"/>
          <w:szCs w:val="22"/>
        </w:rPr>
        <w:t>,</w:t>
      </w:r>
    </w:p>
    <w:p w:rsidR="00F03BB3" w:rsidRPr="00472765" w:rsidRDefault="009B735E" w:rsidP="00472765">
      <w:pPr>
        <w:pStyle w:val="PlainText"/>
        <w:spacing w:line="360" w:lineRule="auto"/>
        <w:ind w:left="10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</w:t>
      </w:r>
      <w:r w:rsidR="00D627CD">
        <w:rPr>
          <w:rFonts w:ascii="Verdana" w:hAnsi="Verdana"/>
          <w:sz w:val="22"/>
          <w:szCs w:val="22"/>
          <w:lang w:val="en-US"/>
        </w:rPr>
        <w:t>N</w:t>
      </w:r>
      <w:r w:rsidR="00D627CD" w:rsidRPr="00D627CD">
        <w:rPr>
          <w:rFonts w:ascii="Verdana" w:hAnsi="Verdana"/>
          <w:sz w:val="22"/>
          <w:szCs w:val="22"/>
          <w:vertAlign w:val="subscript"/>
        </w:rPr>
        <w:t>1</w:t>
      </w:r>
      <w:r w:rsidR="00D627CD" w:rsidRPr="00D627CD">
        <w:rPr>
          <w:rFonts w:ascii="Verdana" w:hAnsi="Verdana"/>
          <w:sz w:val="22"/>
          <w:szCs w:val="22"/>
        </w:rPr>
        <w:t xml:space="preserve"> </w:t>
      </w:r>
      <w:r w:rsidR="00D627CD">
        <w:rPr>
          <w:rFonts w:ascii="Verdana" w:hAnsi="Verdana"/>
          <w:sz w:val="22"/>
          <w:szCs w:val="22"/>
        </w:rPr>
        <w:t>– норма носки ИС</w:t>
      </w:r>
      <w:r w:rsidR="00D63909">
        <w:rPr>
          <w:rFonts w:ascii="Verdana" w:hAnsi="Verdana"/>
          <w:sz w:val="22"/>
          <w:szCs w:val="22"/>
        </w:rPr>
        <w:t>З</w:t>
      </w:r>
      <w:r w:rsidR="00576FE9">
        <w:rPr>
          <w:rFonts w:ascii="Verdana" w:hAnsi="Verdana"/>
          <w:sz w:val="22"/>
          <w:szCs w:val="22"/>
        </w:rPr>
        <w:t xml:space="preserve"> в месяцах</w:t>
      </w:r>
      <w:r w:rsidR="00D627CD">
        <w:rPr>
          <w:rFonts w:ascii="Verdana" w:hAnsi="Verdana"/>
          <w:sz w:val="22"/>
          <w:szCs w:val="22"/>
        </w:rPr>
        <w:t xml:space="preserve"> для бывшей категории</w:t>
      </w:r>
      <w:r w:rsidR="003D3357" w:rsidRPr="00472765">
        <w:rPr>
          <w:rFonts w:ascii="Verdana" w:hAnsi="Verdana"/>
          <w:sz w:val="22"/>
          <w:szCs w:val="22"/>
        </w:rPr>
        <w:t>;</w:t>
      </w:r>
    </w:p>
    <w:p w:rsidR="003D3357" w:rsidRDefault="003D3357" w:rsidP="00472765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 w:rsidRPr="003D3357">
        <w:rPr>
          <w:rFonts w:ascii="Verdana" w:hAnsi="Verdana"/>
          <w:sz w:val="22"/>
          <w:szCs w:val="22"/>
          <w:lang w:val="ru-RU"/>
        </w:rPr>
        <w:t xml:space="preserve">Определяется </w:t>
      </w:r>
      <w:r>
        <w:rPr>
          <w:rFonts w:ascii="Verdana" w:hAnsi="Verdana"/>
          <w:sz w:val="22"/>
          <w:szCs w:val="22"/>
          <w:lang w:val="ru-RU"/>
        </w:rPr>
        <w:t xml:space="preserve">остаточный % носки для новой категории </w:t>
      </w:r>
    </w:p>
    <w:p w:rsidR="00472765" w:rsidRDefault="003D3357" w:rsidP="00472765">
      <w:pPr>
        <w:pStyle w:val="Default"/>
        <w:spacing w:line="360" w:lineRule="auto"/>
        <w:ind w:left="10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К</w:t>
      </w:r>
      <w:r>
        <w:rPr>
          <w:rFonts w:ascii="Verdana" w:hAnsi="Verdana"/>
          <w:sz w:val="22"/>
          <w:szCs w:val="22"/>
          <w:vertAlign w:val="subscript"/>
          <w:lang w:val="ru-RU"/>
        </w:rPr>
        <w:t>2</w:t>
      </w:r>
      <w:r>
        <w:rPr>
          <w:rFonts w:ascii="Verdana" w:hAnsi="Verdana"/>
          <w:sz w:val="22"/>
          <w:szCs w:val="22"/>
          <w:lang w:val="ru-RU"/>
        </w:rPr>
        <w:t>=</w:t>
      </w:r>
      <w:r w:rsidR="00472765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100 - К</w:t>
      </w:r>
      <w:r>
        <w:rPr>
          <w:rFonts w:ascii="Verdana" w:hAnsi="Verdana"/>
          <w:sz w:val="22"/>
          <w:szCs w:val="22"/>
          <w:vertAlign w:val="subscript"/>
          <w:lang w:val="ru-RU"/>
        </w:rPr>
        <w:t>1</w:t>
      </w:r>
      <w:r>
        <w:rPr>
          <w:rFonts w:ascii="Verdana" w:hAnsi="Verdana"/>
          <w:sz w:val="22"/>
          <w:szCs w:val="22"/>
          <w:lang w:val="ru-RU"/>
        </w:rPr>
        <w:t xml:space="preserve">  (%)</w:t>
      </w:r>
      <w:r w:rsidR="00472765">
        <w:rPr>
          <w:rFonts w:ascii="Verdana" w:hAnsi="Verdana"/>
          <w:sz w:val="22"/>
          <w:szCs w:val="22"/>
          <w:lang w:val="ru-RU"/>
        </w:rPr>
        <w:t xml:space="preserve">, </w:t>
      </w:r>
    </w:p>
    <w:p w:rsidR="003D3357" w:rsidRDefault="00472765" w:rsidP="00472765">
      <w:pPr>
        <w:pStyle w:val="Default"/>
        <w:spacing w:line="360" w:lineRule="auto"/>
        <w:ind w:left="10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где К</w:t>
      </w:r>
      <w:r>
        <w:rPr>
          <w:rFonts w:ascii="Verdana" w:hAnsi="Verdana"/>
          <w:sz w:val="22"/>
          <w:szCs w:val="22"/>
          <w:vertAlign w:val="subscript"/>
          <w:lang w:val="ru-RU"/>
        </w:rPr>
        <w:t>2</w:t>
      </w:r>
      <w:r>
        <w:rPr>
          <w:rFonts w:ascii="Verdana" w:hAnsi="Verdana"/>
          <w:sz w:val="22"/>
          <w:szCs w:val="22"/>
          <w:lang w:val="ru-RU"/>
        </w:rPr>
        <w:t xml:space="preserve"> – остаточный % носки ИСЗ в новой категории</w:t>
      </w:r>
      <w:r w:rsidR="003D3357">
        <w:rPr>
          <w:rFonts w:ascii="Verdana" w:hAnsi="Verdana"/>
          <w:sz w:val="22"/>
          <w:szCs w:val="22"/>
          <w:lang w:val="ru-RU"/>
        </w:rPr>
        <w:t>;</w:t>
      </w:r>
    </w:p>
    <w:p w:rsidR="003D3357" w:rsidRDefault="003D3357" w:rsidP="00472765">
      <w:pPr>
        <w:pStyle w:val="Defaul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Определяется остаточный срок носки для новой категории</w:t>
      </w:r>
    </w:p>
    <w:p w:rsidR="003D3357" w:rsidRPr="003D3357" w:rsidRDefault="003D3357" w:rsidP="00472765">
      <w:pPr>
        <w:pStyle w:val="Default"/>
        <w:ind w:left="1008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Т</w:t>
      </w:r>
      <w:r>
        <w:rPr>
          <w:rFonts w:ascii="Verdana" w:hAnsi="Verdana"/>
          <w:sz w:val="22"/>
          <w:szCs w:val="22"/>
          <w:vertAlign w:val="subscript"/>
          <w:lang w:val="ru-RU"/>
        </w:rPr>
        <w:t>2</w:t>
      </w:r>
      <w:r>
        <w:rPr>
          <w:rFonts w:ascii="Verdana" w:hAnsi="Verdana"/>
          <w:sz w:val="22"/>
          <w:szCs w:val="22"/>
          <w:lang w:val="ru-RU"/>
        </w:rPr>
        <w:t xml:space="preserve">= </w:t>
      </w:r>
      <w:r w:rsidRPr="00472765">
        <w:rPr>
          <w:rFonts w:ascii="Verdana" w:hAnsi="Verdana"/>
          <w:sz w:val="22"/>
          <w:szCs w:val="22"/>
          <w:u w:val="single"/>
          <w:lang w:val="ru-RU"/>
        </w:rPr>
        <w:t>К</w:t>
      </w:r>
      <w:r w:rsidRPr="00472765">
        <w:rPr>
          <w:rFonts w:ascii="Verdana" w:hAnsi="Verdana"/>
          <w:sz w:val="22"/>
          <w:szCs w:val="22"/>
          <w:u w:val="single"/>
          <w:vertAlign w:val="subscript"/>
          <w:lang w:val="ru-RU"/>
        </w:rPr>
        <w:t>2</w:t>
      </w:r>
      <w:r w:rsidRPr="00472765">
        <w:rPr>
          <w:rFonts w:ascii="Verdana" w:hAnsi="Verdana"/>
          <w:sz w:val="22"/>
          <w:szCs w:val="22"/>
          <w:u w:val="single"/>
          <w:lang w:val="ru-RU"/>
        </w:rPr>
        <w:t xml:space="preserve"> х </w:t>
      </w:r>
      <w:r w:rsidRPr="00472765">
        <w:rPr>
          <w:rFonts w:ascii="Verdana" w:hAnsi="Verdana"/>
          <w:sz w:val="22"/>
          <w:szCs w:val="22"/>
          <w:u w:val="single"/>
        </w:rPr>
        <w:t>N</w:t>
      </w:r>
      <w:r w:rsidRPr="00472765">
        <w:rPr>
          <w:rFonts w:ascii="Verdana" w:hAnsi="Verdana"/>
          <w:sz w:val="22"/>
          <w:szCs w:val="22"/>
          <w:vertAlign w:val="subscript"/>
        </w:rPr>
        <w:t>2</w:t>
      </w:r>
      <w:r w:rsidRPr="00472765">
        <w:rPr>
          <w:rFonts w:ascii="Verdana" w:hAnsi="Verdana"/>
          <w:sz w:val="22"/>
          <w:szCs w:val="22"/>
        </w:rPr>
        <w:t xml:space="preserve">     (</w:t>
      </w:r>
      <w:r w:rsidRPr="00472765">
        <w:rPr>
          <w:rFonts w:ascii="Verdana" w:hAnsi="Verdana"/>
          <w:sz w:val="22"/>
          <w:szCs w:val="22"/>
          <w:lang w:val="ru-RU"/>
        </w:rPr>
        <w:t>мес)</w:t>
      </w:r>
      <w:r w:rsidR="00472765" w:rsidRPr="00472765">
        <w:rPr>
          <w:rFonts w:ascii="Verdana" w:hAnsi="Verdana"/>
          <w:sz w:val="22"/>
          <w:szCs w:val="22"/>
          <w:lang w:val="ru-RU"/>
        </w:rPr>
        <w:t>,</w:t>
      </w:r>
    </w:p>
    <w:p w:rsidR="003D3357" w:rsidRDefault="003D3357" w:rsidP="00472765">
      <w:pPr>
        <w:pStyle w:val="Default"/>
        <w:tabs>
          <w:tab w:val="left" w:pos="1965"/>
        </w:tabs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</w:rPr>
        <w:t xml:space="preserve">                      </w:t>
      </w:r>
      <w:r w:rsidRPr="003D3357">
        <w:rPr>
          <w:rFonts w:ascii="Verdana" w:hAnsi="Verdana"/>
          <w:sz w:val="22"/>
          <w:szCs w:val="22"/>
        </w:rPr>
        <w:t>100</w:t>
      </w:r>
    </w:p>
    <w:p w:rsidR="006B301D" w:rsidRDefault="00472765" w:rsidP="00472765">
      <w:pPr>
        <w:pStyle w:val="Default"/>
        <w:tabs>
          <w:tab w:val="left" w:pos="1965"/>
        </w:tabs>
        <w:spacing w:line="360" w:lineRule="auto"/>
        <w:ind w:left="99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где Т</w:t>
      </w:r>
      <w:r>
        <w:rPr>
          <w:rFonts w:ascii="Verdana" w:hAnsi="Verdana"/>
          <w:sz w:val="22"/>
          <w:szCs w:val="22"/>
          <w:vertAlign w:val="subscript"/>
          <w:lang w:val="ru-RU"/>
        </w:rPr>
        <w:t>2</w:t>
      </w:r>
      <w:r>
        <w:rPr>
          <w:rFonts w:ascii="Verdana" w:hAnsi="Verdana"/>
          <w:sz w:val="22"/>
          <w:szCs w:val="22"/>
          <w:lang w:val="ru-RU"/>
        </w:rPr>
        <w:t xml:space="preserve"> – остаточный срок носки ИСЗ</w:t>
      </w:r>
      <w:r w:rsidR="00E073F7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 xml:space="preserve"> в новой категории в месяцах,</w:t>
      </w:r>
    </w:p>
    <w:p w:rsidR="00472765" w:rsidRPr="00472765" w:rsidRDefault="006B301D" w:rsidP="00472765">
      <w:pPr>
        <w:pStyle w:val="Default"/>
        <w:tabs>
          <w:tab w:val="left" w:pos="1965"/>
        </w:tabs>
        <w:spacing w:line="360" w:lineRule="auto"/>
        <w:ind w:left="993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</w:t>
      </w:r>
      <w:r w:rsidR="00472765">
        <w:rPr>
          <w:rFonts w:ascii="Verdana" w:hAnsi="Verdana"/>
          <w:sz w:val="22"/>
          <w:szCs w:val="22"/>
          <w:lang w:val="ru-RU"/>
        </w:rPr>
        <w:t xml:space="preserve"> </w:t>
      </w:r>
      <w:r w:rsidR="00472765" w:rsidRPr="00472765">
        <w:rPr>
          <w:rFonts w:ascii="Verdana" w:hAnsi="Verdana"/>
          <w:sz w:val="22"/>
          <w:szCs w:val="22"/>
        </w:rPr>
        <w:t>N</w:t>
      </w:r>
      <w:r w:rsidR="00472765" w:rsidRPr="00472765">
        <w:rPr>
          <w:rFonts w:ascii="Verdana" w:hAnsi="Verdana"/>
          <w:sz w:val="22"/>
          <w:szCs w:val="22"/>
          <w:vertAlign w:val="subscript"/>
          <w:lang w:val="ru-RU"/>
        </w:rPr>
        <w:t>2</w:t>
      </w:r>
      <w:r w:rsidR="00472765" w:rsidRPr="00472765">
        <w:rPr>
          <w:rFonts w:ascii="Verdana" w:hAnsi="Verdana"/>
          <w:sz w:val="22"/>
          <w:szCs w:val="22"/>
          <w:lang w:val="ru-RU"/>
        </w:rPr>
        <w:t xml:space="preserve"> – норма носки ИСЗ</w:t>
      </w:r>
      <w:r w:rsidR="00E073F7">
        <w:rPr>
          <w:rFonts w:ascii="Verdana" w:hAnsi="Verdana"/>
          <w:sz w:val="22"/>
          <w:szCs w:val="22"/>
          <w:lang w:val="ru-RU"/>
        </w:rPr>
        <w:t xml:space="preserve"> в месяцах</w:t>
      </w:r>
      <w:r w:rsidR="00472765" w:rsidRPr="00472765">
        <w:rPr>
          <w:rFonts w:ascii="Verdana" w:hAnsi="Verdana"/>
          <w:sz w:val="22"/>
          <w:szCs w:val="22"/>
          <w:lang w:val="ru-RU"/>
        </w:rPr>
        <w:t xml:space="preserve"> для новой категории.</w:t>
      </w:r>
    </w:p>
    <w:p w:rsidR="00AE4A80" w:rsidRPr="001C73F2" w:rsidRDefault="00AE4A80" w:rsidP="00AE4A80">
      <w:pPr>
        <w:pStyle w:val="UzPECPP"/>
      </w:pPr>
      <w:r w:rsidRPr="001C73F2">
        <w:t>Порядок выдачи и замены ИСЗ</w:t>
      </w: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0A26A5" w:rsidRPr="006B301D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ИСЗ приобретаемые Компанией складируются на Центральном складе промысла </w:t>
      </w:r>
      <w:r w:rsidR="001C64BD" w:rsidRPr="001C64BD">
        <w:rPr>
          <w:rFonts w:ascii="Verdana" w:hAnsi="Verdana"/>
          <w:sz w:val="22"/>
          <w:szCs w:val="22"/>
          <w:lang w:val="ru-RU"/>
        </w:rPr>
        <w:t>____________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. </w:t>
      </w:r>
    </w:p>
    <w:p w:rsidR="000A26A5" w:rsidRPr="009B5E3B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</w:t>
      </w:r>
      <w:r w:rsidR="00AE4A80" w:rsidRPr="00AE4A80">
        <w:rPr>
          <w:rFonts w:ascii="Verdana" w:hAnsi="Verdana"/>
          <w:sz w:val="22"/>
          <w:szCs w:val="22"/>
          <w:lang w:val="ru-RU"/>
        </w:rPr>
        <w:t>Вновь принимаемые на работу работники экипируются ИСЗ по заявке непосредственного руководителя с предварительным согласованием с инженером по охране труда</w:t>
      </w:r>
      <w:r w:rsidR="00D63909">
        <w:rPr>
          <w:rFonts w:ascii="Verdana" w:hAnsi="Verdana"/>
          <w:sz w:val="22"/>
          <w:szCs w:val="22"/>
          <w:lang w:val="ru-RU"/>
        </w:rPr>
        <w:t xml:space="preserve"> и в соответствии с </w:t>
      </w:r>
      <w:r w:rsidR="00D63909" w:rsidRPr="009B5E3B">
        <w:rPr>
          <w:rFonts w:ascii="Verdana" w:hAnsi="Verdana"/>
          <w:sz w:val="22"/>
          <w:szCs w:val="22"/>
          <w:lang w:val="ru-RU"/>
        </w:rPr>
        <w:t xml:space="preserve">приложением </w:t>
      </w:r>
      <w:r w:rsidR="00D63909" w:rsidRPr="009B5E3B">
        <w:rPr>
          <w:rFonts w:ascii="Verdana" w:hAnsi="Verdana"/>
          <w:sz w:val="22"/>
          <w:szCs w:val="22"/>
        </w:rPr>
        <w:t>HSE</w:t>
      </w:r>
      <w:r w:rsidR="00D63909" w:rsidRPr="009B5E3B">
        <w:rPr>
          <w:rFonts w:ascii="Verdana" w:hAnsi="Verdana"/>
          <w:sz w:val="22"/>
          <w:szCs w:val="22"/>
          <w:lang w:val="ru-RU"/>
        </w:rPr>
        <w:t xml:space="preserve"> 01.11.01</w:t>
      </w:r>
      <w:r w:rsidR="00AE4A80" w:rsidRPr="009B5E3B">
        <w:rPr>
          <w:rFonts w:ascii="Verdana" w:hAnsi="Verdana"/>
          <w:sz w:val="22"/>
          <w:szCs w:val="22"/>
          <w:lang w:val="ru-RU"/>
        </w:rPr>
        <w:t xml:space="preserve">. </w:t>
      </w:r>
    </w:p>
    <w:p w:rsidR="000308EE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По истечении срока носки ИСЗ руководитель подразделения подает </w:t>
      </w:r>
      <w:r w:rsidR="00C722AB">
        <w:rPr>
          <w:rFonts w:ascii="Verdana" w:hAnsi="Verdana"/>
          <w:sz w:val="22"/>
          <w:szCs w:val="22"/>
          <w:lang w:val="ru-RU"/>
        </w:rPr>
        <w:t xml:space="preserve"> </w:t>
      </w:r>
      <w:r w:rsidR="00C722AB" w:rsidRPr="009B5E3B">
        <w:rPr>
          <w:rFonts w:ascii="Verdana" w:hAnsi="Verdana"/>
          <w:sz w:val="22"/>
          <w:szCs w:val="22"/>
          <w:lang w:val="ru-RU"/>
        </w:rPr>
        <w:t>согласованную с инженером по охране труда</w:t>
      </w:r>
      <w:r w:rsidR="00C722AB">
        <w:rPr>
          <w:rFonts w:ascii="Verdana" w:hAnsi="Verdana"/>
          <w:sz w:val="22"/>
          <w:szCs w:val="22"/>
          <w:lang w:val="ru-RU"/>
        </w:rPr>
        <w:t xml:space="preserve">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заявку заведующему </w:t>
      </w:r>
      <w:r w:rsidR="00AE4A80" w:rsidRPr="00472B22">
        <w:rPr>
          <w:rFonts w:ascii="Verdana" w:hAnsi="Verdana"/>
          <w:sz w:val="22"/>
          <w:szCs w:val="22"/>
          <w:lang w:val="ru-RU"/>
        </w:rPr>
        <w:t>складом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 на обеспечение видами ИСЗ с вышедшими сроками носки.</w:t>
      </w:r>
    </w:p>
    <w:p w:rsidR="000A26A5" w:rsidRPr="009D0668" w:rsidRDefault="00437BEF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  <w:r w:rsidR="006B301D">
        <w:rPr>
          <w:rFonts w:ascii="Verdana" w:hAnsi="Verdana"/>
          <w:sz w:val="22"/>
          <w:szCs w:val="22"/>
          <w:lang w:val="ru-RU"/>
        </w:rPr>
        <w:t xml:space="preserve">  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Представителям сторонних организаций на период пребывания на производственном объекте </w:t>
      </w:r>
      <w:r w:rsidR="00D63909" w:rsidRPr="009B5E3B">
        <w:rPr>
          <w:rFonts w:ascii="Verdana" w:hAnsi="Verdana"/>
          <w:sz w:val="22"/>
          <w:szCs w:val="22"/>
          <w:lang w:val="ru-RU"/>
        </w:rPr>
        <w:t xml:space="preserve">временно </w:t>
      </w:r>
      <w:r w:rsidR="00AE4A80" w:rsidRPr="00AE4A80">
        <w:rPr>
          <w:rFonts w:ascii="Verdana" w:hAnsi="Verdana"/>
          <w:sz w:val="22"/>
          <w:szCs w:val="22"/>
          <w:lang w:val="ru-RU"/>
        </w:rPr>
        <w:t>выдаются</w:t>
      </w:r>
      <w:r w:rsidR="00715649">
        <w:rPr>
          <w:rFonts w:ascii="Verdana" w:hAnsi="Verdana"/>
          <w:sz w:val="22"/>
          <w:szCs w:val="22"/>
          <w:lang w:val="ru-RU"/>
        </w:rPr>
        <w:t xml:space="preserve">: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защитная каска, защитные </w:t>
      </w:r>
      <w:r w:rsidR="00AE4A80" w:rsidRPr="00AE4A80">
        <w:rPr>
          <w:rFonts w:ascii="Verdana" w:hAnsi="Verdana"/>
          <w:sz w:val="22"/>
          <w:szCs w:val="22"/>
          <w:lang w:val="ru-RU"/>
        </w:rPr>
        <w:lastRenderedPageBreak/>
        <w:t>очки и в случае необходимости фильтрующий противогаз</w:t>
      </w:r>
      <w:r w:rsidR="00135431">
        <w:rPr>
          <w:rFonts w:ascii="Verdana" w:hAnsi="Verdana"/>
          <w:sz w:val="22"/>
          <w:szCs w:val="22"/>
          <w:lang w:val="ru-RU"/>
        </w:rPr>
        <w:t>, беруши</w:t>
      </w:r>
      <w:r w:rsidR="00AE4A80" w:rsidRPr="00AE4A80">
        <w:rPr>
          <w:rFonts w:ascii="Verdana" w:hAnsi="Verdana"/>
          <w:sz w:val="22"/>
          <w:szCs w:val="22"/>
          <w:lang w:val="ru-RU"/>
        </w:rPr>
        <w:t>. ИСЗ представителям сторонних организаций выдаются по заявке менеджера промысла и подлежат возврату по истечении пребывания на промысле. Оборотный фонд ИСЗ для представителей сторонних организаций находится на материальном складе (6 комплектов), буровой установке (2 комплекта) и на отдаленных месторождениях (по 2 комплекта</w:t>
      </w:r>
      <w:r w:rsidR="00AE4A80" w:rsidRPr="00052C4A">
        <w:rPr>
          <w:rFonts w:ascii="Verdana" w:hAnsi="Verdana"/>
          <w:color w:val="3366FF"/>
          <w:sz w:val="22"/>
          <w:szCs w:val="22"/>
          <w:lang w:val="ru-RU"/>
        </w:rPr>
        <w:t xml:space="preserve">). </w:t>
      </w:r>
      <w:r w:rsidR="007C1F8D" w:rsidRPr="009D0668">
        <w:rPr>
          <w:rFonts w:ascii="Verdana" w:hAnsi="Verdana"/>
          <w:sz w:val="22"/>
          <w:szCs w:val="22"/>
          <w:lang w:val="ru-RU"/>
        </w:rPr>
        <w:t>П</w:t>
      </w:r>
      <w:r w:rsidR="00F72C51" w:rsidRPr="009D0668">
        <w:rPr>
          <w:rFonts w:ascii="Verdana" w:hAnsi="Verdana"/>
          <w:sz w:val="22"/>
          <w:szCs w:val="22"/>
          <w:lang w:val="ru-RU"/>
        </w:rPr>
        <w:t>ри выходе  из строя оборотного фонда ИСЗ</w:t>
      </w:r>
      <w:r w:rsidR="00E32D27" w:rsidRPr="009D0668">
        <w:rPr>
          <w:rFonts w:ascii="Verdana" w:hAnsi="Verdana"/>
          <w:sz w:val="22"/>
          <w:szCs w:val="22"/>
          <w:lang w:val="ru-RU"/>
        </w:rPr>
        <w:t xml:space="preserve"> </w:t>
      </w:r>
      <w:r w:rsidR="00052C4A" w:rsidRPr="009D0668">
        <w:rPr>
          <w:rFonts w:ascii="Verdana" w:hAnsi="Verdana"/>
          <w:sz w:val="22"/>
          <w:szCs w:val="22"/>
          <w:lang w:val="ru-RU"/>
        </w:rPr>
        <w:t>составляется дефектный акт</w:t>
      </w:r>
      <w:r w:rsidR="00762A84" w:rsidRPr="009D0668">
        <w:rPr>
          <w:rFonts w:ascii="Verdana" w:hAnsi="Verdana"/>
          <w:sz w:val="22"/>
          <w:szCs w:val="22"/>
          <w:lang w:val="ru-RU"/>
        </w:rPr>
        <w:t xml:space="preserve"> </w:t>
      </w:r>
      <w:r w:rsidR="00052C4A" w:rsidRPr="009D0668">
        <w:rPr>
          <w:rFonts w:ascii="Verdana" w:hAnsi="Verdana"/>
          <w:sz w:val="22"/>
          <w:szCs w:val="22"/>
          <w:lang w:val="ru-RU"/>
        </w:rPr>
        <w:t xml:space="preserve">(документ </w:t>
      </w:r>
      <w:r w:rsidR="00052C4A" w:rsidRPr="009D0668">
        <w:rPr>
          <w:rFonts w:ascii="Verdana" w:hAnsi="Verdana"/>
          <w:sz w:val="22"/>
          <w:szCs w:val="22"/>
        </w:rPr>
        <w:t>HSE</w:t>
      </w:r>
      <w:r w:rsidR="00052C4A" w:rsidRPr="009D0668">
        <w:rPr>
          <w:rFonts w:ascii="Verdana" w:hAnsi="Verdana"/>
          <w:sz w:val="22"/>
          <w:szCs w:val="22"/>
          <w:lang w:val="ru-RU"/>
        </w:rPr>
        <w:t xml:space="preserve"> 01.11.02)</w:t>
      </w:r>
      <w:r w:rsidR="005F304B" w:rsidRPr="009D0668">
        <w:rPr>
          <w:rFonts w:ascii="Verdana" w:hAnsi="Verdana"/>
          <w:sz w:val="22"/>
          <w:szCs w:val="22"/>
          <w:lang w:val="ru-RU"/>
        </w:rPr>
        <w:t xml:space="preserve"> и на его основании акт списания </w:t>
      </w:r>
      <w:r w:rsidR="00E71FF6" w:rsidRPr="009D0668">
        <w:rPr>
          <w:rFonts w:ascii="Verdana" w:hAnsi="Verdana"/>
          <w:sz w:val="22"/>
          <w:szCs w:val="22"/>
          <w:lang w:val="ru-RU"/>
        </w:rPr>
        <w:t>малоценных предметов.</w:t>
      </w:r>
    </w:p>
    <w:p w:rsidR="000A26A5" w:rsidRPr="006B301D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Учет имеющихся в наличии новых ИСЗ осуществляется заведующим складом и контролируется инженером по охране труда. </w:t>
      </w:r>
    </w:p>
    <w:p w:rsidR="000A26A5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Учет ИСЗ выданных работникам ведется материально ответственным лицом по данному подразделению. </w:t>
      </w:r>
    </w:p>
    <w:p w:rsidR="002D3361" w:rsidRPr="009E31DE" w:rsidRDefault="006B301D" w:rsidP="002D3361">
      <w:pPr>
        <w:pStyle w:val="Default"/>
        <w:jc w:val="both"/>
        <w:rPr>
          <w:rFonts w:ascii="Verdana" w:hAnsi="Verdana"/>
          <w:color w:val="FF6600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2D3361">
        <w:rPr>
          <w:rFonts w:ascii="Verdana" w:hAnsi="Verdana"/>
          <w:sz w:val="22"/>
          <w:szCs w:val="22"/>
          <w:lang w:val="ru-RU"/>
        </w:rPr>
        <w:t xml:space="preserve">Материально-ответственное лицо подразделения ведет индивидуальные карточки учета ИСЗ по форме </w:t>
      </w:r>
      <w:r w:rsidR="002D3361" w:rsidRPr="00AE4A80">
        <w:rPr>
          <w:rFonts w:ascii="Verdana" w:hAnsi="Verdana"/>
          <w:sz w:val="22"/>
          <w:szCs w:val="22"/>
          <w:lang w:val="ru-RU"/>
        </w:rPr>
        <w:t xml:space="preserve">документ </w:t>
      </w:r>
      <w:r w:rsidR="002D3361" w:rsidRPr="001C73F2">
        <w:rPr>
          <w:rFonts w:ascii="Verdana" w:hAnsi="Verdana"/>
          <w:sz w:val="22"/>
          <w:szCs w:val="22"/>
        </w:rPr>
        <w:t>HS</w:t>
      </w:r>
      <w:r w:rsidR="002D3361">
        <w:rPr>
          <w:rFonts w:ascii="Verdana" w:hAnsi="Verdana"/>
          <w:sz w:val="22"/>
          <w:szCs w:val="22"/>
        </w:rPr>
        <w:t>E</w:t>
      </w:r>
      <w:r w:rsidR="002D3361" w:rsidRPr="00AE4A80">
        <w:rPr>
          <w:rFonts w:ascii="Verdana" w:hAnsi="Verdana"/>
          <w:sz w:val="22"/>
          <w:szCs w:val="22"/>
          <w:lang w:val="ru-RU"/>
        </w:rPr>
        <w:t xml:space="preserve"> 01.11.</w:t>
      </w:r>
      <w:r w:rsidR="002D3361" w:rsidRPr="000A26A5">
        <w:rPr>
          <w:rFonts w:ascii="Verdana" w:hAnsi="Verdana"/>
          <w:sz w:val="22"/>
          <w:szCs w:val="22"/>
          <w:lang w:val="ru-RU"/>
        </w:rPr>
        <w:t>0</w:t>
      </w:r>
      <w:r w:rsidR="009E31DE">
        <w:rPr>
          <w:rFonts w:ascii="Verdana" w:hAnsi="Verdana"/>
          <w:sz w:val="22"/>
          <w:szCs w:val="22"/>
          <w:lang w:val="ru-RU"/>
        </w:rPr>
        <w:t>4</w:t>
      </w:r>
      <w:r w:rsidR="009D0668">
        <w:rPr>
          <w:rFonts w:ascii="Verdana" w:hAnsi="Verdana"/>
          <w:sz w:val="22"/>
          <w:szCs w:val="22"/>
          <w:lang w:val="ru-RU"/>
        </w:rPr>
        <w:t>.</w:t>
      </w:r>
    </w:p>
    <w:p w:rsidR="00AE4A80" w:rsidRPr="00AE4A80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По мере истощения запасов ИСЗ и подхода срока носки ИСЗ основной частью производственного персонала руководителями подразделений составляется акт фактического износа ИСЗ (документ </w:t>
      </w:r>
      <w:r w:rsidR="00AE4A80" w:rsidRPr="001C73F2">
        <w:rPr>
          <w:rFonts w:ascii="Verdana" w:hAnsi="Verdana"/>
          <w:sz w:val="22"/>
          <w:szCs w:val="22"/>
        </w:rPr>
        <w:t>HS</w:t>
      </w:r>
      <w:r w:rsidR="000A26A5">
        <w:rPr>
          <w:rFonts w:ascii="Verdana" w:hAnsi="Verdana"/>
          <w:sz w:val="22"/>
          <w:szCs w:val="22"/>
        </w:rPr>
        <w:t>E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 01.11.</w:t>
      </w:r>
      <w:r w:rsidR="000A26A5" w:rsidRPr="000A26A5">
        <w:rPr>
          <w:rFonts w:ascii="Verdana" w:hAnsi="Verdana"/>
          <w:sz w:val="22"/>
          <w:szCs w:val="22"/>
          <w:lang w:val="ru-RU"/>
        </w:rPr>
        <w:t>0</w:t>
      </w:r>
      <w:r w:rsidR="0076772C">
        <w:rPr>
          <w:rFonts w:ascii="Verdana" w:hAnsi="Verdana"/>
          <w:sz w:val="22"/>
          <w:szCs w:val="22"/>
          <w:lang w:val="ru-RU"/>
        </w:rPr>
        <w:t>5</w:t>
      </w:r>
      <w:r w:rsidR="00AE4A80" w:rsidRPr="00AE4A80">
        <w:rPr>
          <w:rFonts w:ascii="Verdana" w:hAnsi="Verdana"/>
          <w:sz w:val="22"/>
          <w:szCs w:val="22"/>
          <w:lang w:val="ru-RU"/>
        </w:rPr>
        <w:t>), который согласовывается с менеджером промысла и инженером по охране труда. На основании акта фактического износа Менеджером промысла совместно с инженером по охране труда и заведующим складом подготавливается заявка на приобретение требуемого количества ИСЗ в соответствии с промежуточной процедурой закупок и учета материалов. Заказ зимней спецодежды производится в июне, летней – в ноябре, на следующий год.</w:t>
      </w:r>
    </w:p>
    <w:p w:rsidR="00AE4A80" w:rsidRPr="00AE4A80" w:rsidRDefault="00AE4A80" w:rsidP="00AE4A80">
      <w:pPr>
        <w:jc w:val="both"/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r w:rsidRPr="001C73F2">
        <w:t>Ответственн</w:t>
      </w:r>
      <w:r>
        <w:t>ость работника</w:t>
      </w:r>
    </w:p>
    <w:p w:rsidR="00AE4A80" w:rsidRPr="001C73F2" w:rsidRDefault="00AE4A80" w:rsidP="00AE4A80">
      <w:pPr>
        <w:rPr>
          <w:rFonts w:ascii="Verdana" w:hAnsi="Verdana"/>
          <w:sz w:val="22"/>
          <w:szCs w:val="22"/>
        </w:rPr>
      </w:pPr>
    </w:p>
    <w:p w:rsidR="00445A11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Работник обязан пользоваться положенными ИСЗ в соответствии с должностной инструкцией, инструкциями по охране труда и мерами безопасности. </w:t>
      </w:r>
    </w:p>
    <w:p w:rsidR="00445A11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Работник обязан соблюдать правила ухода за ИСЗ (чистка, стирка, хранение и т.д.). </w:t>
      </w:r>
    </w:p>
    <w:p w:rsidR="00445A11" w:rsidRPr="00445A11" w:rsidRDefault="006B301D" w:rsidP="002D3361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445A11" w:rsidRPr="00445A11">
        <w:rPr>
          <w:rFonts w:ascii="Verdana" w:hAnsi="Verdana"/>
          <w:sz w:val="22"/>
          <w:szCs w:val="22"/>
          <w:lang w:val="ru-RU"/>
        </w:rPr>
        <w:t>Ра</w:t>
      </w:r>
      <w:r w:rsidR="00445A11">
        <w:rPr>
          <w:rFonts w:ascii="Verdana" w:hAnsi="Verdana"/>
          <w:sz w:val="22"/>
          <w:szCs w:val="22"/>
          <w:lang w:val="ru-RU"/>
        </w:rPr>
        <w:t>ботники</w:t>
      </w:r>
      <w:r w:rsidR="00D63909">
        <w:rPr>
          <w:rFonts w:ascii="Verdana" w:hAnsi="Verdana"/>
          <w:sz w:val="22"/>
          <w:szCs w:val="22"/>
          <w:lang w:val="ru-RU"/>
        </w:rPr>
        <w:t>,</w:t>
      </w:r>
      <w:r w:rsidR="00445A11">
        <w:rPr>
          <w:rFonts w:ascii="Verdana" w:hAnsi="Verdana"/>
          <w:sz w:val="22"/>
          <w:szCs w:val="22"/>
          <w:lang w:val="ru-RU"/>
        </w:rPr>
        <w:t xml:space="preserve"> получившие ИСЗ до даты вступления в силу данной процедуры  и относящиеся к 3 категории сохраняют за собой право на использование ИСЗ </w:t>
      </w:r>
      <w:r w:rsidR="008021B7" w:rsidRPr="008021B7">
        <w:rPr>
          <w:rFonts w:ascii="Verdana" w:hAnsi="Verdana"/>
          <w:color w:val="auto"/>
          <w:sz w:val="22"/>
          <w:szCs w:val="22"/>
          <w:lang w:val="ru-RU"/>
        </w:rPr>
        <w:t>и</w:t>
      </w:r>
      <w:r w:rsidR="00445A11">
        <w:rPr>
          <w:rFonts w:ascii="Verdana" w:hAnsi="Verdana"/>
          <w:sz w:val="22"/>
          <w:szCs w:val="22"/>
          <w:lang w:val="ru-RU"/>
        </w:rPr>
        <w:t xml:space="preserve"> обязаны сдать ИСЗ при увольнении.</w:t>
      </w:r>
    </w:p>
    <w:p w:rsidR="00445A11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При выходе ИСЗ из строя до истечения срока носки работнику выделяется замена на основании дефектного акта (документ </w:t>
      </w:r>
      <w:r w:rsidR="00AE4A80" w:rsidRPr="001C73F2">
        <w:rPr>
          <w:rFonts w:ascii="Verdana" w:hAnsi="Verdana"/>
          <w:sz w:val="22"/>
          <w:szCs w:val="22"/>
        </w:rPr>
        <w:t>HS</w:t>
      </w:r>
      <w:r w:rsidR="000A26A5">
        <w:rPr>
          <w:rFonts w:ascii="Verdana" w:hAnsi="Verdana"/>
          <w:sz w:val="22"/>
          <w:szCs w:val="22"/>
        </w:rPr>
        <w:t>E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 01.11.</w:t>
      </w:r>
      <w:r w:rsidR="000A26A5" w:rsidRPr="000A26A5">
        <w:rPr>
          <w:rFonts w:ascii="Verdana" w:hAnsi="Verdana"/>
          <w:sz w:val="22"/>
          <w:szCs w:val="22"/>
          <w:lang w:val="ru-RU"/>
        </w:rPr>
        <w:t>0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2). </w:t>
      </w:r>
    </w:p>
    <w:p w:rsidR="00AE4A80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</w:t>
      </w:r>
      <w:r w:rsidR="00AE4A80" w:rsidRPr="00AE4A80">
        <w:rPr>
          <w:rFonts w:ascii="Verdana" w:hAnsi="Verdana"/>
          <w:sz w:val="22"/>
          <w:szCs w:val="22"/>
          <w:lang w:val="ru-RU"/>
        </w:rPr>
        <w:t>При выводе из строя ИСЗ</w:t>
      </w:r>
      <w:r w:rsidR="000A26A5">
        <w:rPr>
          <w:rFonts w:ascii="Verdana" w:hAnsi="Verdana"/>
          <w:sz w:val="22"/>
          <w:szCs w:val="22"/>
          <w:lang w:val="ru-RU"/>
        </w:rPr>
        <w:t xml:space="preserve"> до истечения срока носки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 по вине работника с </w:t>
      </w:r>
      <w:r w:rsidR="000A26A5">
        <w:rPr>
          <w:rFonts w:ascii="Verdana" w:hAnsi="Verdana"/>
          <w:sz w:val="22"/>
          <w:szCs w:val="22"/>
          <w:lang w:val="ru-RU"/>
        </w:rPr>
        <w:t>него</w:t>
      </w:r>
      <w:r w:rsidR="000A26A5" w:rsidRPr="00AE4A80">
        <w:rPr>
          <w:rFonts w:ascii="Verdana" w:hAnsi="Verdana"/>
          <w:sz w:val="22"/>
          <w:szCs w:val="22"/>
          <w:lang w:val="ru-RU"/>
        </w:rPr>
        <w:t xml:space="preserve"> </w:t>
      </w:r>
      <w:r w:rsidR="00AE4A80" w:rsidRPr="00AE4A80">
        <w:rPr>
          <w:rFonts w:ascii="Verdana" w:hAnsi="Verdana"/>
          <w:sz w:val="22"/>
          <w:szCs w:val="22"/>
          <w:lang w:val="ru-RU"/>
        </w:rPr>
        <w:t>удерживается остаточная стоимость ИСЗ.</w:t>
      </w:r>
    </w:p>
    <w:p w:rsidR="00AE4A80" w:rsidRPr="00AE4A80" w:rsidRDefault="00AE4A80" w:rsidP="00AE4A80">
      <w:pPr>
        <w:jc w:val="both"/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r w:rsidRPr="001C73F2">
        <w:t>Сроки эксплуатации и нормы списания ИСЗ</w:t>
      </w: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5C72B8" w:rsidRDefault="006B301D" w:rsidP="005C72B8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Сроки эксплуатации установленные для ИСЗ изложены в документе </w:t>
      </w:r>
      <w:r w:rsidR="00AE4A80" w:rsidRPr="001C73F2">
        <w:rPr>
          <w:rFonts w:ascii="Verdana" w:hAnsi="Verdana"/>
          <w:sz w:val="22"/>
          <w:szCs w:val="22"/>
        </w:rPr>
        <w:t>HS</w:t>
      </w:r>
      <w:r w:rsidR="000A26A5">
        <w:rPr>
          <w:rFonts w:ascii="Verdana" w:hAnsi="Verdana"/>
          <w:sz w:val="22"/>
          <w:szCs w:val="22"/>
          <w:lang w:val="ru-RU"/>
        </w:rPr>
        <w:t>Е</w:t>
      </w:r>
      <w:r w:rsidR="00AE4A80" w:rsidRPr="00AE4A80">
        <w:rPr>
          <w:rFonts w:ascii="Verdana" w:hAnsi="Verdana"/>
          <w:sz w:val="22"/>
          <w:szCs w:val="22"/>
          <w:lang w:val="ru-RU"/>
        </w:rPr>
        <w:t>.01.11.</w:t>
      </w:r>
      <w:r w:rsidR="000A26A5">
        <w:rPr>
          <w:rFonts w:ascii="Verdana" w:hAnsi="Verdana"/>
          <w:sz w:val="22"/>
          <w:szCs w:val="22"/>
          <w:lang w:val="ru-RU"/>
        </w:rPr>
        <w:t>0</w:t>
      </w:r>
      <w:r w:rsidR="00AE4A80" w:rsidRPr="00AE4A80">
        <w:rPr>
          <w:rFonts w:ascii="Verdana" w:hAnsi="Verdana"/>
          <w:sz w:val="22"/>
          <w:szCs w:val="22"/>
          <w:lang w:val="ru-RU"/>
        </w:rPr>
        <w:t>1</w:t>
      </w:r>
      <w:r w:rsidR="00F8436C" w:rsidRPr="00F8436C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F8436C" w:rsidRPr="00F8436C">
        <w:rPr>
          <w:rFonts w:ascii="Verdana" w:hAnsi="Verdana"/>
          <w:sz w:val="22"/>
          <w:szCs w:val="22"/>
          <w:lang w:val="ru-RU"/>
        </w:rPr>
        <w:t>Нормы выдачи</w:t>
      </w:r>
      <w:r w:rsidR="00741E19">
        <w:rPr>
          <w:rFonts w:ascii="Verdana" w:hAnsi="Verdana"/>
          <w:sz w:val="22"/>
          <w:szCs w:val="22"/>
          <w:lang w:val="ru-RU"/>
        </w:rPr>
        <w:t xml:space="preserve"> и списания</w:t>
      </w:r>
      <w:r w:rsidR="00F8436C" w:rsidRPr="00F8436C">
        <w:rPr>
          <w:rFonts w:ascii="Verdana" w:hAnsi="Verdana"/>
          <w:sz w:val="22"/>
          <w:szCs w:val="22"/>
          <w:lang w:val="ru-RU"/>
        </w:rPr>
        <w:t xml:space="preserve"> ИСЗ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. Сроки эксплуатации ИСЗ являются основой для норм списания. </w:t>
      </w:r>
    </w:p>
    <w:p w:rsidR="005C72B8" w:rsidRPr="009B5E3B" w:rsidRDefault="006B301D" w:rsidP="00D63909">
      <w:pPr>
        <w:pStyle w:val="Default"/>
        <w:jc w:val="both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color w:val="auto"/>
          <w:sz w:val="22"/>
          <w:szCs w:val="22"/>
          <w:lang w:val="ru-RU"/>
        </w:rPr>
        <w:t xml:space="preserve">        </w:t>
      </w:r>
      <w:r w:rsidR="005C72B8" w:rsidRPr="009B5E3B">
        <w:rPr>
          <w:rFonts w:ascii="Verdana" w:hAnsi="Verdana"/>
          <w:color w:val="auto"/>
          <w:sz w:val="22"/>
          <w:szCs w:val="22"/>
          <w:lang w:val="ru-RU"/>
        </w:rPr>
        <w:t xml:space="preserve">К составленным актам списания ИСЗ </w:t>
      </w:r>
      <w:r w:rsidR="00977F35" w:rsidRPr="009B5E3B">
        <w:rPr>
          <w:rFonts w:ascii="Verdana" w:hAnsi="Verdana"/>
          <w:color w:val="auto"/>
          <w:sz w:val="22"/>
          <w:szCs w:val="22"/>
          <w:lang w:val="ru-RU"/>
        </w:rPr>
        <w:t xml:space="preserve">(как малоценные и </w:t>
      </w:r>
      <w:r w:rsidR="00D63909" w:rsidRPr="009B5E3B">
        <w:rPr>
          <w:rFonts w:ascii="Verdana" w:hAnsi="Verdana"/>
          <w:color w:val="auto"/>
          <w:sz w:val="22"/>
          <w:szCs w:val="22"/>
          <w:lang w:val="ru-RU"/>
        </w:rPr>
        <w:t>быстроизнашивающиеся</w:t>
      </w:r>
      <w:r w:rsidR="00977F35" w:rsidRPr="009B5E3B">
        <w:rPr>
          <w:rFonts w:ascii="Verdana" w:hAnsi="Verdana"/>
          <w:color w:val="auto"/>
          <w:sz w:val="22"/>
          <w:szCs w:val="22"/>
          <w:lang w:val="ru-RU"/>
        </w:rPr>
        <w:t xml:space="preserve"> предметы) </w:t>
      </w:r>
      <w:r w:rsidR="005C72B8" w:rsidRPr="009B5E3B">
        <w:rPr>
          <w:rFonts w:ascii="Verdana" w:hAnsi="Verdana"/>
          <w:color w:val="auto"/>
          <w:sz w:val="22"/>
          <w:szCs w:val="22"/>
          <w:lang w:val="ru-RU"/>
        </w:rPr>
        <w:t xml:space="preserve">должны прикладываться ведомости с указанием фамилии работников, даты получения, категории и наименования </w:t>
      </w:r>
      <w:r w:rsidR="00D63909" w:rsidRPr="009B5E3B">
        <w:rPr>
          <w:rFonts w:ascii="Verdana" w:hAnsi="Verdana"/>
          <w:color w:val="auto"/>
          <w:sz w:val="22"/>
          <w:szCs w:val="22"/>
          <w:lang w:val="ru-RU"/>
        </w:rPr>
        <w:t>ИСЗ</w:t>
      </w:r>
      <w:r w:rsidR="001F5E5D" w:rsidRPr="009B5E3B">
        <w:rPr>
          <w:rFonts w:ascii="Verdana" w:hAnsi="Verdana"/>
          <w:color w:val="auto"/>
          <w:sz w:val="22"/>
          <w:szCs w:val="22"/>
          <w:lang w:val="ru-RU"/>
        </w:rPr>
        <w:t>.</w:t>
      </w:r>
    </w:p>
    <w:p w:rsidR="00AE4A80" w:rsidRDefault="006B301D" w:rsidP="00AE4A8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</w:t>
      </w:r>
      <w:r w:rsidR="00AE4A80" w:rsidRPr="00AE4A80">
        <w:rPr>
          <w:rFonts w:ascii="Verdana" w:hAnsi="Verdana"/>
          <w:sz w:val="22"/>
          <w:szCs w:val="22"/>
          <w:lang w:val="ru-RU"/>
        </w:rPr>
        <w:t xml:space="preserve">Вышедшие из строя ИСЗ подлежат возврату на материальный склад для определения степени износа и дальнейшей утилизации на основании решения </w:t>
      </w:r>
      <w:r w:rsidR="00AE4A80" w:rsidRPr="00AE4A80">
        <w:rPr>
          <w:rFonts w:ascii="Verdana" w:hAnsi="Verdana"/>
          <w:sz w:val="22"/>
          <w:szCs w:val="22"/>
          <w:lang w:val="ru-RU"/>
        </w:rPr>
        <w:lastRenderedPageBreak/>
        <w:t>комиссии по списанию ТМЦ. ИСЗ считается вышедшим из строя и подлежит обязательной замене при степени износа превышающей 90%, истечении срока эксплуатации (для противогазов) или на основании акта испытания (диэлектрические боты, перчатки).</w:t>
      </w:r>
    </w:p>
    <w:p w:rsidR="00947179" w:rsidRDefault="006B301D" w:rsidP="007A717E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2D3361">
        <w:rPr>
          <w:rFonts w:ascii="Verdana" w:hAnsi="Verdana"/>
          <w:sz w:val="22"/>
          <w:szCs w:val="22"/>
          <w:lang w:val="ru-RU"/>
        </w:rPr>
        <w:t>Все бывшие в употреблении ИСЗ</w:t>
      </w:r>
      <w:r w:rsidR="000503D4">
        <w:rPr>
          <w:rFonts w:ascii="Verdana" w:hAnsi="Verdana"/>
          <w:sz w:val="22"/>
          <w:szCs w:val="22"/>
          <w:lang w:val="ru-RU"/>
        </w:rPr>
        <w:t>,</w:t>
      </w:r>
      <w:r w:rsidR="002D3361">
        <w:rPr>
          <w:rFonts w:ascii="Verdana" w:hAnsi="Verdana"/>
          <w:sz w:val="22"/>
          <w:szCs w:val="22"/>
          <w:lang w:val="ru-RU"/>
        </w:rPr>
        <w:t xml:space="preserve"> сданные материально-ответственным лицам (при увольнении работника) используются только при выполнении аварийных работ по усмотрению руководителей подразделений. Выдача ИСЗ бывших в употреблении </w:t>
      </w:r>
      <w:r w:rsidR="000503D4">
        <w:rPr>
          <w:rFonts w:ascii="Verdana" w:hAnsi="Verdana"/>
          <w:sz w:val="22"/>
          <w:szCs w:val="22"/>
          <w:lang w:val="ru-RU"/>
        </w:rPr>
        <w:t xml:space="preserve">в качестве новых </w:t>
      </w:r>
      <w:r w:rsidR="002D3361">
        <w:rPr>
          <w:rFonts w:ascii="Verdana" w:hAnsi="Verdana"/>
          <w:sz w:val="22"/>
          <w:szCs w:val="22"/>
          <w:lang w:val="ru-RU"/>
        </w:rPr>
        <w:t>не допускается.</w:t>
      </w:r>
    </w:p>
    <w:p w:rsidR="007A717E" w:rsidRPr="009D0668" w:rsidRDefault="00911DF5" w:rsidP="007A717E">
      <w:pPr>
        <w:jc w:val="both"/>
        <w:rPr>
          <w:rFonts w:ascii="Verdana" w:hAnsi="Verdana"/>
          <w:sz w:val="22"/>
          <w:szCs w:val="22"/>
          <w:lang w:val="ru-RU"/>
        </w:rPr>
      </w:pPr>
      <w:r w:rsidRPr="009D0668">
        <w:rPr>
          <w:rFonts w:ascii="Verdana" w:hAnsi="Verdana"/>
          <w:sz w:val="22"/>
          <w:szCs w:val="22"/>
          <w:lang w:val="ru-RU"/>
        </w:rPr>
        <w:t xml:space="preserve"> </w:t>
      </w:r>
      <w:r w:rsidR="007A4A24" w:rsidRPr="009D0668">
        <w:rPr>
          <w:rFonts w:ascii="Verdana" w:hAnsi="Verdana"/>
          <w:sz w:val="22"/>
          <w:szCs w:val="22"/>
          <w:lang w:val="ru-RU"/>
        </w:rPr>
        <w:t xml:space="preserve">       </w:t>
      </w:r>
      <w:r w:rsidR="00B050A5" w:rsidRPr="009D0668">
        <w:rPr>
          <w:rFonts w:ascii="Verdana" w:hAnsi="Verdana"/>
          <w:sz w:val="22"/>
          <w:szCs w:val="22"/>
          <w:lang w:val="ru-RU"/>
        </w:rPr>
        <w:t>Списание ИСЗ</w:t>
      </w:r>
      <w:r w:rsidRPr="009D0668">
        <w:rPr>
          <w:rFonts w:ascii="Verdana" w:hAnsi="Verdana"/>
          <w:sz w:val="22"/>
          <w:szCs w:val="22"/>
          <w:lang w:val="ru-RU"/>
        </w:rPr>
        <w:t xml:space="preserve"> бывших в употреблении производится  на основании дефектно</w:t>
      </w:r>
      <w:r w:rsidR="00883BED" w:rsidRPr="009D0668">
        <w:rPr>
          <w:rFonts w:ascii="Verdana" w:hAnsi="Verdana"/>
          <w:sz w:val="22"/>
          <w:szCs w:val="22"/>
          <w:lang w:val="ru-RU"/>
        </w:rPr>
        <w:t>го</w:t>
      </w:r>
      <w:r w:rsidRPr="009D0668">
        <w:rPr>
          <w:rFonts w:ascii="Verdana" w:hAnsi="Verdana"/>
          <w:sz w:val="22"/>
          <w:szCs w:val="22"/>
          <w:lang w:val="ru-RU"/>
        </w:rPr>
        <w:t xml:space="preserve"> акта</w:t>
      </w:r>
      <w:r w:rsidR="007A717E" w:rsidRPr="009D0668">
        <w:rPr>
          <w:rFonts w:ascii="Verdana" w:hAnsi="Verdana"/>
          <w:sz w:val="22"/>
          <w:szCs w:val="22"/>
          <w:lang w:val="ru-RU"/>
        </w:rPr>
        <w:t xml:space="preserve"> (документ </w:t>
      </w:r>
      <w:r w:rsidR="007A717E" w:rsidRPr="009D0668">
        <w:rPr>
          <w:rFonts w:ascii="Verdana" w:hAnsi="Verdana"/>
          <w:sz w:val="22"/>
          <w:szCs w:val="22"/>
        </w:rPr>
        <w:t>HSE</w:t>
      </w:r>
      <w:r w:rsidR="007A717E" w:rsidRPr="009D0668">
        <w:rPr>
          <w:rFonts w:ascii="Verdana" w:hAnsi="Verdana"/>
          <w:sz w:val="22"/>
          <w:szCs w:val="22"/>
          <w:lang w:val="ru-RU"/>
        </w:rPr>
        <w:t xml:space="preserve"> 01.11.02) и </w:t>
      </w:r>
      <w:r w:rsidR="009D0668" w:rsidRPr="009D0668">
        <w:rPr>
          <w:rFonts w:ascii="Verdana" w:hAnsi="Verdana"/>
          <w:sz w:val="22"/>
          <w:szCs w:val="22"/>
          <w:lang w:val="ru-RU"/>
        </w:rPr>
        <w:t xml:space="preserve">составленного </w:t>
      </w:r>
      <w:r w:rsidR="007A717E" w:rsidRPr="009D0668">
        <w:rPr>
          <w:rFonts w:ascii="Verdana" w:hAnsi="Verdana"/>
          <w:sz w:val="22"/>
          <w:szCs w:val="22"/>
          <w:lang w:val="ru-RU"/>
        </w:rPr>
        <w:t>акт</w:t>
      </w:r>
      <w:r w:rsidR="009D0668" w:rsidRPr="009D0668">
        <w:rPr>
          <w:rFonts w:ascii="Verdana" w:hAnsi="Verdana"/>
          <w:sz w:val="22"/>
          <w:szCs w:val="22"/>
          <w:lang w:val="ru-RU"/>
        </w:rPr>
        <w:t>а</w:t>
      </w:r>
      <w:r w:rsidR="007A717E" w:rsidRPr="009D0668">
        <w:rPr>
          <w:rFonts w:ascii="Verdana" w:hAnsi="Verdana"/>
          <w:sz w:val="22"/>
          <w:szCs w:val="22"/>
          <w:lang w:val="ru-RU"/>
        </w:rPr>
        <w:t xml:space="preserve"> списания малоценных предметов.</w:t>
      </w:r>
    </w:p>
    <w:p w:rsidR="00BD06DF" w:rsidRPr="009D0668" w:rsidRDefault="007A4A24" w:rsidP="00655A85">
      <w:pPr>
        <w:pStyle w:val="Default"/>
        <w:jc w:val="both"/>
        <w:rPr>
          <w:rFonts w:ascii="Verdana" w:hAnsi="Verdana"/>
          <w:color w:val="auto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="00B76562">
        <w:rPr>
          <w:rFonts w:ascii="Verdana" w:hAnsi="Verdana"/>
          <w:sz w:val="22"/>
          <w:szCs w:val="22"/>
          <w:lang w:val="ru-RU"/>
        </w:rPr>
        <w:t>ИСЗ</w:t>
      </w:r>
      <w:r w:rsidR="000503D4">
        <w:rPr>
          <w:rFonts w:ascii="Verdana" w:hAnsi="Verdana"/>
          <w:sz w:val="22"/>
          <w:szCs w:val="22"/>
          <w:lang w:val="ru-RU"/>
        </w:rPr>
        <w:t>,</w:t>
      </w:r>
      <w:r w:rsidR="00B76562">
        <w:rPr>
          <w:rFonts w:ascii="Verdana" w:hAnsi="Verdana"/>
          <w:sz w:val="22"/>
          <w:szCs w:val="22"/>
          <w:lang w:val="ru-RU"/>
        </w:rPr>
        <w:t xml:space="preserve"> числящиеся за сотрудниками компании</w:t>
      </w:r>
      <w:r w:rsidR="000503D4">
        <w:rPr>
          <w:rFonts w:ascii="Verdana" w:hAnsi="Verdana"/>
          <w:sz w:val="22"/>
          <w:szCs w:val="22"/>
          <w:lang w:val="ru-RU"/>
        </w:rPr>
        <w:t>,</w:t>
      </w:r>
      <w:r w:rsidR="00B76562">
        <w:rPr>
          <w:rFonts w:ascii="Verdana" w:hAnsi="Verdana"/>
          <w:sz w:val="22"/>
          <w:szCs w:val="22"/>
          <w:lang w:val="ru-RU"/>
        </w:rPr>
        <w:t xml:space="preserve"> уволившимся до вступления в силу данной процедуры</w:t>
      </w:r>
      <w:r w:rsidR="000503D4">
        <w:rPr>
          <w:rFonts w:ascii="Verdana" w:hAnsi="Verdana"/>
          <w:sz w:val="22"/>
          <w:szCs w:val="22"/>
          <w:lang w:val="ru-RU"/>
        </w:rPr>
        <w:t>,</w:t>
      </w:r>
      <w:r w:rsidR="00B76562">
        <w:rPr>
          <w:rFonts w:ascii="Verdana" w:hAnsi="Verdana"/>
          <w:sz w:val="22"/>
          <w:szCs w:val="22"/>
          <w:lang w:val="ru-RU"/>
        </w:rPr>
        <w:t xml:space="preserve"> списывается на основании акта списания малоценных предметов (форма документа разрабатывается </w:t>
      </w:r>
      <w:r w:rsidR="000503D4">
        <w:rPr>
          <w:rFonts w:ascii="Verdana" w:hAnsi="Verdana"/>
          <w:sz w:val="22"/>
          <w:szCs w:val="22"/>
          <w:lang w:val="ru-RU"/>
        </w:rPr>
        <w:t>бухгалтерией</w:t>
      </w:r>
      <w:r w:rsidR="00B76562" w:rsidRPr="009D0668">
        <w:rPr>
          <w:rFonts w:ascii="Verdana" w:hAnsi="Verdana"/>
          <w:color w:val="auto"/>
          <w:sz w:val="22"/>
          <w:szCs w:val="22"/>
          <w:lang w:val="ru-RU"/>
        </w:rPr>
        <w:t>)</w:t>
      </w:r>
      <w:r w:rsidR="009D0668">
        <w:rPr>
          <w:rFonts w:ascii="Verdana" w:hAnsi="Verdana"/>
          <w:color w:val="auto"/>
          <w:sz w:val="22"/>
          <w:szCs w:val="22"/>
          <w:lang w:val="ru-RU"/>
        </w:rPr>
        <w:t>.</w:t>
      </w:r>
    </w:p>
    <w:p w:rsidR="00B76562" w:rsidRDefault="007A4A24" w:rsidP="00B7656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</w:t>
      </w:r>
      <w:r w:rsidR="00B76562" w:rsidRPr="000A26A5">
        <w:rPr>
          <w:rFonts w:ascii="Verdana" w:hAnsi="Verdana"/>
          <w:sz w:val="22"/>
          <w:szCs w:val="22"/>
          <w:lang w:val="ru-RU"/>
        </w:rPr>
        <w:t>При увольнении работника</w:t>
      </w:r>
      <w:r w:rsidR="00D63909">
        <w:rPr>
          <w:rFonts w:ascii="Verdana" w:hAnsi="Verdana"/>
          <w:sz w:val="22"/>
          <w:szCs w:val="22"/>
          <w:lang w:val="ru-RU"/>
        </w:rPr>
        <w:t xml:space="preserve"> (включая офисных работников)</w:t>
      </w:r>
      <w:r w:rsidR="00B76562">
        <w:rPr>
          <w:rFonts w:ascii="Verdana" w:hAnsi="Verdana"/>
          <w:sz w:val="22"/>
          <w:szCs w:val="22"/>
          <w:lang w:val="ru-RU"/>
        </w:rPr>
        <w:t>:</w:t>
      </w:r>
    </w:p>
    <w:p w:rsidR="00B76562" w:rsidRDefault="00B76562" w:rsidP="00B7656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  <w:r w:rsidR="00DD4D96">
        <w:rPr>
          <w:rFonts w:ascii="Verdana" w:hAnsi="Verdana"/>
          <w:sz w:val="22"/>
          <w:szCs w:val="22"/>
          <w:lang w:val="ru-RU"/>
        </w:rPr>
        <w:t xml:space="preserve">       </w:t>
      </w:r>
      <w:r w:rsidR="007A4A24">
        <w:rPr>
          <w:rFonts w:ascii="Verdana" w:hAnsi="Verdana"/>
          <w:sz w:val="22"/>
          <w:szCs w:val="22"/>
          <w:lang w:val="ru-RU"/>
        </w:rPr>
        <w:t xml:space="preserve">- </w:t>
      </w:r>
      <w:r>
        <w:rPr>
          <w:rFonts w:ascii="Verdana" w:hAnsi="Verdana"/>
          <w:sz w:val="22"/>
          <w:szCs w:val="22"/>
          <w:lang w:val="ru-RU"/>
        </w:rPr>
        <w:t>имеющиеся ИСЗ с не</w:t>
      </w:r>
      <w:r w:rsidR="000503D4">
        <w:rPr>
          <w:rFonts w:ascii="Verdana" w:hAnsi="Verdana"/>
          <w:sz w:val="22"/>
          <w:szCs w:val="22"/>
          <w:lang w:val="ru-RU"/>
        </w:rPr>
        <w:t xml:space="preserve"> </w:t>
      </w:r>
      <w:r>
        <w:rPr>
          <w:rFonts w:ascii="Verdana" w:hAnsi="Verdana"/>
          <w:sz w:val="22"/>
          <w:szCs w:val="22"/>
          <w:lang w:val="ru-RU"/>
        </w:rPr>
        <w:t>истекшим сроком носки подлежат сдаче материально-ответственному лицу;</w:t>
      </w:r>
    </w:p>
    <w:p w:rsidR="00B76562" w:rsidRDefault="007A4A24" w:rsidP="00B7656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  <w:r w:rsidR="00DD4D96">
        <w:rPr>
          <w:rFonts w:ascii="Verdana" w:hAnsi="Verdana"/>
          <w:sz w:val="22"/>
          <w:szCs w:val="22"/>
          <w:lang w:val="ru-RU"/>
        </w:rPr>
        <w:t xml:space="preserve">       </w:t>
      </w:r>
      <w:r>
        <w:rPr>
          <w:rFonts w:ascii="Verdana" w:hAnsi="Verdana"/>
          <w:sz w:val="22"/>
          <w:szCs w:val="22"/>
          <w:lang w:val="ru-RU"/>
        </w:rPr>
        <w:t xml:space="preserve">-  </w:t>
      </w:r>
      <w:r w:rsidR="00B76562">
        <w:rPr>
          <w:rFonts w:ascii="Verdana" w:hAnsi="Verdana"/>
          <w:sz w:val="22"/>
          <w:szCs w:val="22"/>
          <w:lang w:val="ru-RU"/>
        </w:rPr>
        <w:t>если сдаваемые ИСЗ с не</w:t>
      </w:r>
      <w:r w:rsidR="000503D4">
        <w:rPr>
          <w:rFonts w:ascii="Verdana" w:hAnsi="Verdana"/>
          <w:sz w:val="22"/>
          <w:szCs w:val="22"/>
          <w:lang w:val="ru-RU"/>
        </w:rPr>
        <w:t xml:space="preserve"> </w:t>
      </w:r>
      <w:r w:rsidR="00B76562">
        <w:rPr>
          <w:rFonts w:ascii="Verdana" w:hAnsi="Verdana"/>
          <w:sz w:val="22"/>
          <w:szCs w:val="22"/>
          <w:lang w:val="ru-RU"/>
        </w:rPr>
        <w:t>истекшим сроком носки не пригодны к дальнейшей эксплуатации по вине работника, то с него удерживается остаточная стоимость;</w:t>
      </w:r>
    </w:p>
    <w:p w:rsidR="00B76562" w:rsidRDefault="00DD4D96" w:rsidP="00B76562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    - </w:t>
      </w:r>
      <w:r w:rsidR="00B76562">
        <w:rPr>
          <w:rFonts w:ascii="Verdana" w:hAnsi="Verdana"/>
          <w:sz w:val="22"/>
          <w:szCs w:val="22"/>
          <w:lang w:val="ru-RU"/>
        </w:rPr>
        <w:t>если сдаваемые ИСЗ с не</w:t>
      </w:r>
      <w:r w:rsidR="000503D4">
        <w:rPr>
          <w:rFonts w:ascii="Verdana" w:hAnsi="Verdana"/>
          <w:sz w:val="22"/>
          <w:szCs w:val="22"/>
          <w:lang w:val="ru-RU"/>
        </w:rPr>
        <w:t xml:space="preserve"> </w:t>
      </w:r>
      <w:r w:rsidR="00B76562">
        <w:rPr>
          <w:rFonts w:ascii="Verdana" w:hAnsi="Verdana"/>
          <w:sz w:val="22"/>
          <w:szCs w:val="22"/>
          <w:lang w:val="ru-RU"/>
        </w:rPr>
        <w:t>истекшим сроком носки не пригодны к дальнейшей эксплуатации не по вине работника, списание производится по дефектному акту (</w:t>
      </w:r>
      <w:r w:rsidR="00B76562" w:rsidRPr="00AE4A80">
        <w:rPr>
          <w:rFonts w:ascii="Verdana" w:hAnsi="Verdana"/>
          <w:sz w:val="22"/>
          <w:szCs w:val="22"/>
          <w:lang w:val="ru-RU"/>
        </w:rPr>
        <w:t xml:space="preserve">документ </w:t>
      </w:r>
      <w:r w:rsidR="00B76562" w:rsidRPr="001C73F2">
        <w:rPr>
          <w:rFonts w:ascii="Verdana" w:hAnsi="Verdana"/>
          <w:sz w:val="22"/>
          <w:szCs w:val="22"/>
        </w:rPr>
        <w:t>HS</w:t>
      </w:r>
      <w:r w:rsidR="00B76562">
        <w:rPr>
          <w:rFonts w:ascii="Verdana" w:hAnsi="Verdana"/>
          <w:sz w:val="22"/>
          <w:szCs w:val="22"/>
        </w:rPr>
        <w:t>E</w:t>
      </w:r>
      <w:r w:rsidR="00B76562" w:rsidRPr="00AE4A80">
        <w:rPr>
          <w:rFonts w:ascii="Verdana" w:hAnsi="Verdana"/>
          <w:sz w:val="22"/>
          <w:szCs w:val="22"/>
          <w:lang w:val="ru-RU"/>
        </w:rPr>
        <w:t xml:space="preserve"> 01.11.</w:t>
      </w:r>
      <w:r w:rsidR="00B76562" w:rsidRPr="000A26A5">
        <w:rPr>
          <w:rFonts w:ascii="Verdana" w:hAnsi="Verdana"/>
          <w:sz w:val="22"/>
          <w:szCs w:val="22"/>
          <w:lang w:val="ru-RU"/>
        </w:rPr>
        <w:t>0</w:t>
      </w:r>
      <w:r w:rsidR="00B76562" w:rsidRPr="00AE4A80">
        <w:rPr>
          <w:rFonts w:ascii="Verdana" w:hAnsi="Verdana"/>
          <w:sz w:val="22"/>
          <w:szCs w:val="22"/>
          <w:lang w:val="ru-RU"/>
        </w:rPr>
        <w:t>2</w:t>
      </w:r>
      <w:r w:rsidR="00B76562">
        <w:rPr>
          <w:rFonts w:ascii="Verdana" w:hAnsi="Verdana"/>
          <w:sz w:val="22"/>
          <w:szCs w:val="22"/>
          <w:lang w:val="ru-RU"/>
        </w:rPr>
        <w:t>);</w:t>
      </w:r>
    </w:p>
    <w:p w:rsidR="00B76562" w:rsidRDefault="007A4A24" w:rsidP="00B76562">
      <w:pPr>
        <w:pStyle w:val="Default"/>
        <w:jc w:val="both"/>
        <w:rPr>
          <w:rFonts w:ascii="Verdana" w:hAnsi="Verdana"/>
          <w:color w:val="0000FF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     </w:t>
      </w:r>
      <w:r w:rsidR="003F1657">
        <w:rPr>
          <w:rFonts w:ascii="Verdana" w:hAnsi="Verdana"/>
          <w:sz w:val="22"/>
          <w:szCs w:val="22"/>
          <w:lang w:val="ru-RU"/>
        </w:rPr>
        <w:t xml:space="preserve">     - в</w:t>
      </w:r>
      <w:r w:rsidR="00B76562">
        <w:rPr>
          <w:rFonts w:ascii="Verdana" w:hAnsi="Verdana"/>
          <w:sz w:val="22"/>
          <w:szCs w:val="22"/>
          <w:lang w:val="ru-RU"/>
        </w:rPr>
        <w:t xml:space="preserve"> обходном листе в обязательном порядке ставит отметку бухгалтер</w:t>
      </w:r>
      <w:r w:rsidR="000503D4">
        <w:rPr>
          <w:rFonts w:ascii="Verdana" w:hAnsi="Verdana"/>
          <w:sz w:val="22"/>
          <w:szCs w:val="22"/>
          <w:lang w:val="ru-RU"/>
        </w:rPr>
        <w:t xml:space="preserve"> –</w:t>
      </w:r>
      <w:r w:rsidR="00B76562">
        <w:rPr>
          <w:rFonts w:ascii="Verdana" w:hAnsi="Verdana"/>
          <w:sz w:val="22"/>
          <w:szCs w:val="22"/>
          <w:lang w:val="ru-RU"/>
        </w:rPr>
        <w:t xml:space="preserve"> ведущий</w:t>
      </w:r>
      <w:r w:rsidR="000503D4">
        <w:rPr>
          <w:rFonts w:ascii="Verdana" w:hAnsi="Verdana"/>
          <w:sz w:val="22"/>
          <w:szCs w:val="22"/>
          <w:lang w:val="ru-RU"/>
        </w:rPr>
        <w:t xml:space="preserve"> </w:t>
      </w:r>
      <w:r w:rsidR="00B76562">
        <w:rPr>
          <w:rFonts w:ascii="Verdana" w:hAnsi="Verdana"/>
          <w:sz w:val="22"/>
          <w:szCs w:val="22"/>
          <w:lang w:val="ru-RU"/>
        </w:rPr>
        <w:t>учет ИСЗ и</w:t>
      </w:r>
      <w:r w:rsidR="0024153E">
        <w:rPr>
          <w:rFonts w:ascii="Verdana" w:hAnsi="Verdana"/>
          <w:sz w:val="22"/>
          <w:szCs w:val="22"/>
          <w:lang w:val="ru-RU"/>
        </w:rPr>
        <w:t xml:space="preserve"> материально-ответственное лицо</w:t>
      </w:r>
      <w:r w:rsidR="00A309DD">
        <w:rPr>
          <w:rFonts w:ascii="Verdana" w:hAnsi="Verdana"/>
          <w:sz w:val="22"/>
          <w:szCs w:val="22"/>
          <w:lang w:val="ru-RU"/>
        </w:rPr>
        <w:t>,</w:t>
      </w:r>
      <w:r w:rsidR="00D63909">
        <w:rPr>
          <w:rFonts w:ascii="Verdana" w:hAnsi="Verdana"/>
          <w:sz w:val="22"/>
          <w:szCs w:val="22"/>
          <w:lang w:val="ru-RU"/>
        </w:rPr>
        <w:t xml:space="preserve"> </w:t>
      </w:r>
      <w:r w:rsidR="00D63909" w:rsidRPr="009B5E3B">
        <w:rPr>
          <w:rFonts w:ascii="Verdana" w:hAnsi="Verdana"/>
          <w:color w:val="auto"/>
          <w:sz w:val="22"/>
          <w:szCs w:val="22"/>
          <w:lang w:val="ru-RU"/>
        </w:rPr>
        <w:t xml:space="preserve">об отсутствии </w:t>
      </w:r>
      <w:r w:rsidR="00A309DD" w:rsidRPr="009B5E3B">
        <w:rPr>
          <w:rFonts w:ascii="Verdana" w:hAnsi="Verdana"/>
          <w:color w:val="auto"/>
          <w:sz w:val="22"/>
          <w:szCs w:val="22"/>
          <w:lang w:val="ru-RU"/>
        </w:rPr>
        <w:t>задолженности</w:t>
      </w:r>
      <w:r w:rsidR="00A309DD" w:rsidRPr="00A309DD">
        <w:rPr>
          <w:rFonts w:ascii="Verdana" w:hAnsi="Verdana"/>
          <w:color w:val="0000FF"/>
          <w:sz w:val="22"/>
          <w:szCs w:val="22"/>
          <w:lang w:val="ru-RU"/>
        </w:rPr>
        <w:t>.</w:t>
      </w:r>
    </w:p>
    <w:p w:rsidR="00B76562" w:rsidRPr="002D3361" w:rsidRDefault="00B76562" w:rsidP="00655A85">
      <w:pPr>
        <w:pStyle w:val="Default"/>
        <w:jc w:val="both"/>
        <w:rPr>
          <w:rFonts w:ascii="Verdana" w:hAnsi="Verdana"/>
          <w:sz w:val="22"/>
          <w:szCs w:val="22"/>
          <w:lang w:val="ru-RU"/>
        </w:rPr>
      </w:pPr>
    </w:p>
    <w:p w:rsidR="00AE4A80" w:rsidRPr="00AE4A80" w:rsidRDefault="00AE4A80" w:rsidP="00AE4A80">
      <w:pPr>
        <w:rPr>
          <w:rFonts w:ascii="Verdana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r w:rsidRPr="001C73F2">
        <w:t xml:space="preserve">Исключения </w:t>
      </w:r>
    </w:p>
    <w:p w:rsidR="00AE4A80" w:rsidRPr="001C73F2" w:rsidRDefault="00AE4A80" w:rsidP="00AE4A80">
      <w:pPr>
        <w:rPr>
          <w:rFonts w:ascii="Verdana" w:eastAsia="Batang" w:hAnsi="Verdana"/>
          <w:sz w:val="22"/>
          <w:szCs w:val="22"/>
        </w:rPr>
      </w:pPr>
      <w:r w:rsidRPr="001C73F2">
        <w:rPr>
          <w:rFonts w:ascii="Verdana" w:eastAsia="Batang" w:hAnsi="Verdana"/>
          <w:sz w:val="22"/>
          <w:szCs w:val="22"/>
        </w:rPr>
        <w:t xml:space="preserve"> </w:t>
      </w:r>
    </w:p>
    <w:p w:rsidR="00AE4A80" w:rsidRPr="00AE4A80" w:rsidRDefault="007A4A24" w:rsidP="00AE4A80">
      <w:pPr>
        <w:jc w:val="both"/>
        <w:rPr>
          <w:rFonts w:ascii="Verdana" w:eastAsia="Batang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 xml:space="preserve">      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Исключения из настоящей процедуры  допускаются только с разрешения </w:t>
      </w:r>
      <w:r w:rsidR="001C64BD">
        <w:rPr>
          <w:rFonts w:ascii="Verdana" w:eastAsia="Batang" w:hAnsi="Verdana"/>
          <w:sz w:val="22"/>
          <w:szCs w:val="22"/>
          <w:lang w:val="ru-RU"/>
        </w:rPr>
        <w:t>Операционного Директора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. </w:t>
      </w:r>
    </w:p>
    <w:p w:rsidR="00AE4A80" w:rsidRPr="00AE4A80" w:rsidRDefault="00AE4A80" w:rsidP="00AE4A80">
      <w:pPr>
        <w:rPr>
          <w:rFonts w:ascii="Verdana" w:eastAsia="Batang" w:hAnsi="Verdana"/>
          <w:sz w:val="22"/>
          <w:szCs w:val="22"/>
          <w:lang w:val="ru-RU"/>
        </w:rPr>
      </w:pPr>
    </w:p>
    <w:p w:rsidR="00AE4A80" w:rsidRPr="001C73F2" w:rsidRDefault="00AE4A80" w:rsidP="00C53FB1">
      <w:pPr>
        <w:pStyle w:val="UzPECPP"/>
        <w:rPr>
          <w:rFonts w:eastAsia="Batang"/>
        </w:rPr>
      </w:pPr>
      <w:r w:rsidRPr="001C73F2">
        <w:t xml:space="preserve">Отчетность </w:t>
      </w:r>
      <w:r w:rsidRPr="001C73F2">
        <w:rPr>
          <w:rFonts w:eastAsia="Batang"/>
        </w:rPr>
        <w:t xml:space="preserve"> </w:t>
      </w:r>
    </w:p>
    <w:p w:rsidR="00AE4A80" w:rsidRPr="00AE4A80" w:rsidRDefault="007A4A24" w:rsidP="00AE4A80">
      <w:pPr>
        <w:rPr>
          <w:rFonts w:ascii="Verdana" w:eastAsia="Batang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 xml:space="preserve">      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Для настоящей Процедуры требований по отчетности нет. </w:t>
      </w:r>
    </w:p>
    <w:p w:rsidR="00AE4A80" w:rsidRPr="00AE4A80" w:rsidRDefault="00AE4A80" w:rsidP="00AE4A80">
      <w:pPr>
        <w:rPr>
          <w:rFonts w:ascii="Verdana" w:eastAsia="Batang" w:hAnsi="Verdana"/>
          <w:sz w:val="22"/>
          <w:szCs w:val="22"/>
          <w:lang w:val="ru-RU"/>
        </w:rPr>
      </w:pPr>
    </w:p>
    <w:p w:rsidR="00AE4A80" w:rsidRPr="001C73F2" w:rsidRDefault="00AE4A80" w:rsidP="00C53FB1">
      <w:pPr>
        <w:pStyle w:val="UzPECPP"/>
        <w:rPr>
          <w:rFonts w:eastAsia="Batang"/>
        </w:rPr>
      </w:pPr>
      <w:r w:rsidRPr="001C73F2">
        <w:rPr>
          <w:rFonts w:eastAsia="Batang"/>
        </w:rPr>
        <w:t xml:space="preserve"> </w:t>
      </w:r>
      <w:r w:rsidRPr="001C73F2">
        <w:t xml:space="preserve">Дата вступления в действие </w:t>
      </w:r>
      <w:r w:rsidRPr="001C73F2">
        <w:rPr>
          <w:rFonts w:eastAsia="Batang"/>
        </w:rPr>
        <w:t xml:space="preserve"> </w:t>
      </w:r>
    </w:p>
    <w:p w:rsidR="00AE4A80" w:rsidRPr="00AE4A80" w:rsidRDefault="007A4A24" w:rsidP="00AE4A80">
      <w:pPr>
        <w:rPr>
          <w:rFonts w:ascii="Verdana" w:eastAsia="Batang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 xml:space="preserve">       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Дата вступления в действие данной Процедуры </w:t>
      </w:r>
      <w:r w:rsidR="001C64BD">
        <w:rPr>
          <w:rFonts w:ascii="Verdana" w:eastAsia="Batang" w:hAnsi="Verdana"/>
          <w:sz w:val="22"/>
          <w:szCs w:val="22"/>
          <w:lang w:val="ru-RU"/>
        </w:rPr>
        <w:t>___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 20</w:t>
      </w:r>
      <w:r w:rsidR="001C64BD">
        <w:rPr>
          <w:rFonts w:ascii="Verdana" w:eastAsia="Batang" w:hAnsi="Verdana"/>
          <w:sz w:val="22"/>
          <w:szCs w:val="22"/>
          <w:lang w:val="ru-RU"/>
        </w:rPr>
        <w:t>_____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 г. </w:t>
      </w:r>
    </w:p>
    <w:p w:rsidR="00AE4A80" w:rsidRPr="00AE4A80" w:rsidRDefault="00AE4A80" w:rsidP="00AE4A80">
      <w:pPr>
        <w:rPr>
          <w:rFonts w:ascii="Verdana" w:eastAsia="Batang" w:hAnsi="Verdana"/>
          <w:sz w:val="22"/>
          <w:szCs w:val="22"/>
          <w:lang w:val="ru-RU"/>
        </w:rPr>
      </w:pPr>
    </w:p>
    <w:p w:rsidR="00AE4A80" w:rsidRPr="001C73F2" w:rsidRDefault="00AE4A80" w:rsidP="00AE4A80">
      <w:pPr>
        <w:pStyle w:val="UzPECPP"/>
      </w:pPr>
      <w:r w:rsidRPr="001C73F2">
        <w:t xml:space="preserve">Истечение срока действия/пересмотр </w:t>
      </w:r>
    </w:p>
    <w:p w:rsidR="00AE4A80" w:rsidRPr="001C73F2" w:rsidRDefault="00AE4A80" w:rsidP="00AE4A80">
      <w:pPr>
        <w:rPr>
          <w:rFonts w:ascii="Verdana" w:eastAsia="Batang" w:hAnsi="Verdana"/>
          <w:sz w:val="22"/>
          <w:szCs w:val="22"/>
        </w:rPr>
      </w:pPr>
      <w:r w:rsidRPr="001C73F2">
        <w:rPr>
          <w:rFonts w:ascii="Verdana" w:eastAsia="Batang" w:hAnsi="Verdana"/>
          <w:sz w:val="22"/>
          <w:szCs w:val="22"/>
        </w:rPr>
        <w:t xml:space="preserve"> </w:t>
      </w:r>
    </w:p>
    <w:p w:rsidR="00C330C0" w:rsidRDefault="007A4A24" w:rsidP="00C330C0">
      <w:p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 xml:space="preserve">        </w:t>
      </w:r>
      <w:r w:rsidR="00D63909">
        <w:rPr>
          <w:rFonts w:ascii="Verdana" w:eastAsia="Batang" w:hAnsi="Verdana"/>
          <w:sz w:val="22"/>
          <w:szCs w:val="22"/>
          <w:lang w:val="ru-RU"/>
        </w:rPr>
        <w:t xml:space="preserve">По мере поступления </w:t>
      </w:r>
      <w:r w:rsidR="00C330C0">
        <w:rPr>
          <w:rFonts w:ascii="Verdana" w:eastAsia="Batang" w:hAnsi="Verdana"/>
          <w:sz w:val="22"/>
          <w:szCs w:val="22"/>
          <w:lang w:val="ru-RU"/>
        </w:rPr>
        <w:t xml:space="preserve">новых </w:t>
      </w:r>
      <w:r w:rsidR="00D63909">
        <w:rPr>
          <w:rFonts w:ascii="Verdana" w:eastAsia="Batang" w:hAnsi="Verdana"/>
          <w:sz w:val="22"/>
          <w:szCs w:val="22"/>
          <w:lang w:val="ru-RU"/>
        </w:rPr>
        <w:t>видов ИСЗ не включенных в приложение</w:t>
      </w:r>
      <w:r w:rsidR="00D63909" w:rsidRPr="00D63909">
        <w:rPr>
          <w:rFonts w:ascii="Verdana" w:hAnsi="Verdana"/>
          <w:sz w:val="22"/>
          <w:szCs w:val="22"/>
          <w:lang w:val="ru-RU"/>
        </w:rPr>
        <w:t xml:space="preserve"> </w:t>
      </w:r>
      <w:r w:rsidR="00D63909" w:rsidRPr="001C73F2">
        <w:rPr>
          <w:rFonts w:ascii="Verdana" w:hAnsi="Verdana"/>
          <w:sz w:val="22"/>
          <w:szCs w:val="22"/>
        </w:rPr>
        <w:t>HS</w:t>
      </w:r>
      <w:r w:rsidR="00D63909">
        <w:rPr>
          <w:rFonts w:ascii="Verdana" w:hAnsi="Verdana"/>
          <w:sz w:val="22"/>
          <w:szCs w:val="22"/>
          <w:lang w:val="ru-RU"/>
        </w:rPr>
        <w:t>Е</w:t>
      </w:r>
      <w:r w:rsidR="00D63909" w:rsidRPr="00AE4A80">
        <w:rPr>
          <w:rFonts w:ascii="Verdana" w:hAnsi="Verdana"/>
          <w:sz w:val="22"/>
          <w:szCs w:val="22"/>
          <w:lang w:val="ru-RU"/>
        </w:rPr>
        <w:t>.01.11.</w:t>
      </w:r>
      <w:r w:rsidR="00D63909">
        <w:rPr>
          <w:rFonts w:ascii="Verdana" w:hAnsi="Verdana"/>
          <w:sz w:val="22"/>
          <w:szCs w:val="22"/>
          <w:lang w:val="ru-RU"/>
        </w:rPr>
        <w:t>0</w:t>
      </w:r>
      <w:r w:rsidR="00D63909" w:rsidRPr="00AE4A80">
        <w:rPr>
          <w:rFonts w:ascii="Verdana" w:hAnsi="Verdana"/>
          <w:sz w:val="22"/>
          <w:szCs w:val="22"/>
          <w:lang w:val="ru-RU"/>
        </w:rPr>
        <w:t>1</w:t>
      </w:r>
      <w:r w:rsidR="00D63909" w:rsidRPr="00F8436C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C330C0">
        <w:rPr>
          <w:rFonts w:ascii="Verdana" w:hAnsi="Verdana"/>
          <w:b/>
          <w:sz w:val="22"/>
          <w:szCs w:val="22"/>
          <w:lang w:val="ru-RU"/>
        </w:rPr>
        <w:t>«</w:t>
      </w:r>
      <w:r w:rsidR="00D63909" w:rsidRPr="00F8436C">
        <w:rPr>
          <w:rFonts w:ascii="Verdana" w:hAnsi="Verdana"/>
          <w:sz w:val="22"/>
          <w:szCs w:val="22"/>
          <w:lang w:val="ru-RU"/>
        </w:rPr>
        <w:t>Нормы выдачи</w:t>
      </w:r>
      <w:r w:rsidR="00D63909">
        <w:rPr>
          <w:rFonts w:ascii="Verdana" w:hAnsi="Verdana"/>
          <w:sz w:val="22"/>
          <w:szCs w:val="22"/>
          <w:lang w:val="ru-RU"/>
        </w:rPr>
        <w:t xml:space="preserve"> и списания</w:t>
      </w:r>
      <w:r w:rsidR="00D63909" w:rsidRPr="00F8436C">
        <w:rPr>
          <w:rFonts w:ascii="Verdana" w:hAnsi="Verdana"/>
          <w:sz w:val="22"/>
          <w:szCs w:val="22"/>
          <w:lang w:val="ru-RU"/>
        </w:rPr>
        <w:t xml:space="preserve"> ИСЗ</w:t>
      </w:r>
      <w:r w:rsidR="00C330C0">
        <w:rPr>
          <w:rFonts w:ascii="Verdana" w:hAnsi="Verdana"/>
          <w:sz w:val="22"/>
          <w:szCs w:val="22"/>
          <w:lang w:val="ru-RU"/>
        </w:rPr>
        <w:t xml:space="preserve">», в данное приложение будут внесены дополнения утверждаемые </w:t>
      </w:r>
      <w:r w:rsidR="001C64BD">
        <w:rPr>
          <w:rFonts w:ascii="Verdana" w:hAnsi="Verdana"/>
          <w:sz w:val="22"/>
          <w:szCs w:val="22"/>
          <w:lang w:val="ru-RU"/>
        </w:rPr>
        <w:t>Операционным Директором</w:t>
      </w:r>
      <w:r w:rsidR="00C330C0">
        <w:rPr>
          <w:rFonts w:ascii="Verdana" w:hAnsi="Verdana"/>
          <w:sz w:val="22"/>
          <w:szCs w:val="22"/>
          <w:lang w:val="ru-RU"/>
        </w:rPr>
        <w:t>.</w:t>
      </w:r>
    </w:p>
    <w:p w:rsidR="00AE4A80" w:rsidRPr="00AE4A80" w:rsidRDefault="00D63909" w:rsidP="00C330C0">
      <w:pPr>
        <w:jc w:val="both"/>
        <w:rPr>
          <w:rFonts w:ascii="Verdana" w:eastAsia="Batang" w:hAnsi="Verdana"/>
          <w:sz w:val="22"/>
          <w:szCs w:val="22"/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 xml:space="preserve">  </w:t>
      </w:r>
      <w:r w:rsidR="007A4A24">
        <w:rPr>
          <w:rFonts w:ascii="Verdana" w:eastAsia="Batang" w:hAnsi="Verdana"/>
          <w:sz w:val="22"/>
          <w:szCs w:val="22"/>
          <w:lang w:val="ru-RU"/>
        </w:rPr>
        <w:t xml:space="preserve">     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Срок пересмотра данной Процедуры не позднее </w:t>
      </w:r>
      <w:r w:rsidR="001C64BD">
        <w:rPr>
          <w:rFonts w:ascii="Verdana" w:eastAsia="Batang" w:hAnsi="Verdana"/>
          <w:sz w:val="22"/>
          <w:szCs w:val="22"/>
          <w:lang w:val="ru-RU"/>
        </w:rPr>
        <w:t>____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 20</w:t>
      </w:r>
      <w:r w:rsidR="001C64BD">
        <w:rPr>
          <w:rFonts w:ascii="Verdana" w:eastAsia="Batang" w:hAnsi="Verdana"/>
          <w:sz w:val="22"/>
          <w:szCs w:val="22"/>
          <w:lang w:val="ru-RU"/>
        </w:rPr>
        <w:t>___</w:t>
      </w:r>
      <w:r w:rsidR="00AE4A80" w:rsidRPr="00AE4A80">
        <w:rPr>
          <w:rFonts w:ascii="Verdana" w:eastAsia="Batang" w:hAnsi="Verdana"/>
          <w:sz w:val="22"/>
          <w:szCs w:val="22"/>
          <w:lang w:val="ru-RU"/>
        </w:rPr>
        <w:t xml:space="preserve"> г.</w:t>
      </w:r>
    </w:p>
    <w:p w:rsidR="00AE4A80" w:rsidRPr="00AE4A80" w:rsidRDefault="00AE4A80" w:rsidP="00AE4A80">
      <w:pPr>
        <w:rPr>
          <w:rFonts w:ascii="Verdana" w:eastAsia="Batang" w:hAnsi="Verdana"/>
          <w:sz w:val="22"/>
          <w:szCs w:val="22"/>
          <w:lang w:val="ru-RU"/>
        </w:rPr>
      </w:pPr>
    </w:p>
    <w:p w:rsidR="00AE4A80" w:rsidRPr="00C330C0" w:rsidRDefault="00AE4A80" w:rsidP="003F1657">
      <w:pPr>
        <w:pStyle w:val="UzPECPP"/>
        <w:rPr>
          <w:rFonts w:eastAsia="Batang"/>
        </w:rPr>
      </w:pPr>
      <w:r>
        <w:rPr>
          <w:rFonts w:eastAsia="Batang"/>
        </w:rPr>
        <w:t>Куратор</w:t>
      </w:r>
    </w:p>
    <w:p w:rsidR="00236C03" w:rsidRPr="00236C03" w:rsidRDefault="001C64BD" w:rsidP="00C53FB1">
      <w:pPr>
        <w:rPr>
          <w:lang w:val="ru-RU"/>
        </w:rPr>
      </w:pPr>
      <w:r>
        <w:rPr>
          <w:rFonts w:ascii="Verdana" w:eastAsia="Batang" w:hAnsi="Verdana"/>
          <w:sz w:val="22"/>
          <w:szCs w:val="22"/>
          <w:lang w:val="ru-RU"/>
        </w:rPr>
        <w:t>Операционный Директор</w:t>
      </w:r>
      <w:bookmarkStart w:id="3" w:name="_GoBack"/>
      <w:bookmarkEnd w:id="3"/>
    </w:p>
    <w:sectPr w:rsidR="00236C03" w:rsidRPr="00236C03" w:rsidSect="009804C9">
      <w:headerReference w:type="default" r:id="rId7"/>
      <w:footerReference w:type="default" r:id="rId8"/>
      <w:pgSz w:w="12240" w:h="15840"/>
      <w:pgMar w:top="1134" w:right="117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45" w:rsidRDefault="00686045">
      <w:r>
        <w:separator/>
      </w:r>
    </w:p>
  </w:endnote>
  <w:endnote w:type="continuationSeparator" w:id="0">
    <w:p w:rsidR="00686045" w:rsidRDefault="0068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_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96" w:rsidRPr="008665BD" w:rsidRDefault="00DD4D96" w:rsidP="009804C9">
    <w:pPr>
      <w:pStyle w:val="Footer"/>
      <w:tabs>
        <w:tab w:val="clear" w:pos="9689"/>
        <w:tab w:val="right" w:pos="9360"/>
      </w:tabs>
      <w:jc w:val="center"/>
      <w:rPr>
        <w:rFonts w:ascii="Verdana" w:hAnsi="Verdana"/>
      </w:rPr>
    </w:pPr>
    <w:r w:rsidRPr="00700051">
      <w:rPr>
        <w:rStyle w:val="PageNumber"/>
        <w:rFonts w:ascii="Verdana" w:hAnsi="Verdana"/>
      </w:rPr>
      <w:fldChar w:fldCharType="begin"/>
    </w:r>
    <w:r w:rsidRPr="00700051">
      <w:rPr>
        <w:rStyle w:val="PageNumber"/>
        <w:rFonts w:ascii="Verdana" w:hAnsi="Verdana"/>
      </w:rPr>
      <w:instrText xml:space="preserve"> PAGE </w:instrText>
    </w:r>
    <w:r>
      <w:rPr>
        <w:rStyle w:val="PageNumber"/>
        <w:rFonts w:ascii="Verdana" w:hAnsi="Verdana"/>
      </w:rPr>
      <w:fldChar w:fldCharType="separate"/>
    </w:r>
    <w:r w:rsidR="001C64BD">
      <w:rPr>
        <w:rStyle w:val="PageNumber"/>
        <w:rFonts w:ascii="Verdana" w:hAnsi="Verdana"/>
        <w:noProof/>
      </w:rPr>
      <w:t>1</w:t>
    </w:r>
    <w:r w:rsidRPr="00700051">
      <w:rPr>
        <w:rStyle w:val="PageNumber"/>
        <w:rFonts w:ascii="Verdana" w:hAnsi="Verdana"/>
      </w:rPr>
      <w:fldChar w:fldCharType="end"/>
    </w:r>
    <w:r w:rsidRPr="00700051">
      <w:rPr>
        <w:rStyle w:val="PageNumber"/>
        <w:rFonts w:ascii="Verdana" w:hAnsi="Verdana"/>
      </w:rPr>
      <w:t xml:space="preserve"> </w:t>
    </w:r>
    <w:r>
      <w:rPr>
        <w:rStyle w:val="PageNumber"/>
        <w:rFonts w:ascii="Verdana" w:hAnsi="Verdana"/>
      </w:rPr>
      <w:t>-</w:t>
    </w:r>
    <w:r w:rsidRPr="00700051">
      <w:rPr>
        <w:rStyle w:val="PageNumber"/>
        <w:rFonts w:ascii="Verdana" w:hAnsi="Verdana"/>
      </w:rPr>
      <w:t xml:space="preserve"> </w:t>
    </w:r>
    <w:r w:rsidRPr="00700051">
      <w:rPr>
        <w:rStyle w:val="PageNumber"/>
        <w:rFonts w:ascii="Verdana" w:hAnsi="Verdana"/>
      </w:rPr>
      <w:fldChar w:fldCharType="begin"/>
    </w:r>
    <w:r w:rsidRPr="00700051">
      <w:rPr>
        <w:rStyle w:val="PageNumber"/>
        <w:rFonts w:ascii="Verdana" w:hAnsi="Verdana"/>
      </w:rPr>
      <w:instrText xml:space="preserve"> NUMPAGES </w:instrText>
    </w:r>
    <w:r>
      <w:rPr>
        <w:rStyle w:val="PageNumber"/>
        <w:rFonts w:ascii="Verdana" w:hAnsi="Verdana"/>
      </w:rPr>
      <w:fldChar w:fldCharType="separate"/>
    </w:r>
    <w:r w:rsidR="001C64BD">
      <w:rPr>
        <w:rStyle w:val="PageNumber"/>
        <w:rFonts w:ascii="Verdana" w:hAnsi="Verdana"/>
        <w:noProof/>
      </w:rPr>
      <w:t>5</w:t>
    </w:r>
    <w:r w:rsidRPr="00700051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45" w:rsidRDefault="00686045">
      <w:r>
        <w:separator/>
      </w:r>
    </w:p>
  </w:footnote>
  <w:footnote w:type="continuationSeparator" w:id="0">
    <w:p w:rsidR="00686045" w:rsidRDefault="0068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96" w:rsidRPr="009903D9" w:rsidRDefault="00DD4D96" w:rsidP="009804C9">
    <w:pPr>
      <w:pStyle w:val="Header"/>
      <w:tabs>
        <w:tab w:val="clear" w:pos="9689"/>
        <w:tab w:val="right" w:pos="9360"/>
      </w:tabs>
      <w:ind w:right="329"/>
      <w:jc w:val="right"/>
      <w:rPr>
        <w:rFonts w:ascii="Verdana" w:hAnsi="Verdana"/>
        <w:b/>
      </w:rPr>
    </w:pPr>
    <w:r>
      <w:rPr>
        <w:rFonts w:ascii="Verdana" w:hAnsi="Verdana"/>
        <w:b/>
      </w:rPr>
      <w:t xml:space="preserve"> HSE.01.11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49EEA1"/>
    <w:multiLevelType w:val="hybridMultilevel"/>
    <w:tmpl w:val="96F2FF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B0EC2"/>
    <w:multiLevelType w:val="hybridMultilevel"/>
    <w:tmpl w:val="AD2A9508"/>
    <w:lvl w:ilvl="0" w:tplc="F3768EA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AC40A4"/>
    <w:multiLevelType w:val="multilevel"/>
    <w:tmpl w:val="EE141020"/>
    <w:lvl w:ilvl="0">
      <w:start w:val="1"/>
      <w:numFmt w:val="decimal"/>
      <w:pStyle w:val="UzPECPP"/>
      <w:lvlText w:val="%1.0"/>
      <w:lvlJc w:val="left"/>
      <w:pPr>
        <w:tabs>
          <w:tab w:val="num" w:pos="648"/>
        </w:tabs>
        <w:ind w:left="648" w:hanging="648"/>
      </w:pPr>
      <w:rPr>
        <w:rFonts w:ascii="Verdana" w:hAnsi="Verdana" w:hint="default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648"/>
        </w:tabs>
        <w:ind w:left="1296" w:hanging="64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144"/>
      </w:pPr>
      <w:rPr>
        <w:rFonts w:ascii="Symbol" w:hAnsi="Symbol"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2289"/>
        </w:tabs>
        <w:ind w:left="20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9"/>
        </w:tabs>
        <w:ind w:left="25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9"/>
        </w:tabs>
        <w:ind w:left="30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9"/>
        </w:tabs>
        <w:ind w:left="35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9"/>
        </w:tabs>
        <w:ind w:left="4089" w:hanging="1440"/>
      </w:pPr>
      <w:rPr>
        <w:rFonts w:hint="default"/>
      </w:rPr>
    </w:lvl>
  </w:abstractNum>
  <w:abstractNum w:abstractNumId="3" w15:restartNumberingAfterBreak="0">
    <w:nsid w:val="18453367"/>
    <w:multiLevelType w:val="hybridMultilevel"/>
    <w:tmpl w:val="7E8C3906"/>
    <w:lvl w:ilvl="0" w:tplc="F3768EA4">
      <w:start w:val="1"/>
      <w:numFmt w:val="bullet"/>
      <w:lvlText w:val=""/>
      <w:lvlJc w:val="left"/>
      <w:pPr>
        <w:tabs>
          <w:tab w:val="num" w:pos="-283"/>
        </w:tabs>
        <w:ind w:left="-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</w:abstractNum>
  <w:abstractNum w:abstractNumId="4" w15:restartNumberingAfterBreak="0">
    <w:nsid w:val="2B6C7B56"/>
    <w:multiLevelType w:val="multilevel"/>
    <w:tmpl w:val="36C22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6719B"/>
    <w:multiLevelType w:val="multilevel"/>
    <w:tmpl w:val="A30A412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6" w15:restartNumberingAfterBreak="0">
    <w:nsid w:val="478D207B"/>
    <w:multiLevelType w:val="hybridMultilevel"/>
    <w:tmpl w:val="3CBEB204"/>
    <w:lvl w:ilvl="0" w:tplc="5E485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490564"/>
    <w:multiLevelType w:val="hybridMultilevel"/>
    <w:tmpl w:val="4420150E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5D750C53"/>
    <w:multiLevelType w:val="multilevel"/>
    <w:tmpl w:val="7040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26277E"/>
    <w:multiLevelType w:val="hybridMultilevel"/>
    <w:tmpl w:val="7040B464"/>
    <w:lvl w:ilvl="0" w:tplc="DF58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4B0386"/>
    <w:multiLevelType w:val="hybridMultilevel"/>
    <w:tmpl w:val="0B2E5740"/>
    <w:lvl w:ilvl="0" w:tplc="23AE2050">
      <w:start w:val="1"/>
      <w:numFmt w:val="decimal"/>
      <w:lvlText w:val="%1."/>
      <w:lvlJc w:val="left"/>
      <w:pPr>
        <w:tabs>
          <w:tab w:val="num" w:pos="-644"/>
        </w:tabs>
        <w:ind w:left="-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1" w15:restartNumberingAfterBreak="0">
    <w:nsid w:val="71C15016"/>
    <w:multiLevelType w:val="hybridMultilevel"/>
    <w:tmpl w:val="36C226AC"/>
    <w:lvl w:ilvl="0" w:tplc="F3768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AF01FD"/>
    <w:multiLevelType w:val="hybridMultilevel"/>
    <w:tmpl w:val="D4F2E5AE"/>
    <w:lvl w:ilvl="0" w:tplc="5E485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D97CE3"/>
    <w:multiLevelType w:val="hybridMultilevel"/>
    <w:tmpl w:val="BBB6AF92"/>
    <w:lvl w:ilvl="0" w:tplc="5E485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BD"/>
    <w:rsid w:val="00007B11"/>
    <w:rsid w:val="00016AFC"/>
    <w:rsid w:val="000308EE"/>
    <w:rsid w:val="000503D4"/>
    <w:rsid w:val="00052C4A"/>
    <w:rsid w:val="000902B4"/>
    <w:rsid w:val="00093FC2"/>
    <w:rsid w:val="000A13B3"/>
    <w:rsid w:val="000A26A5"/>
    <w:rsid w:val="000B09D5"/>
    <w:rsid w:val="001220E7"/>
    <w:rsid w:val="00133E9E"/>
    <w:rsid w:val="00135431"/>
    <w:rsid w:val="001369B1"/>
    <w:rsid w:val="00191ADC"/>
    <w:rsid w:val="001A2265"/>
    <w:rsid w:val="001C64BD"/>
    <w:rsid w:val="001F5E5D"/>
    <w:rsid w:val="00236C03"/>
    <w:rsid w:val="0024153E"/>
    <w:rsid w:val="00257622"/>
    <w:rsid w:val="0026276D"/>
    <w:rsid w:val="00270E95"/>
    <w:rsid w:val="0027168E"/>
    <w:rsid w:val="00281BD2"/>
    <w:rsid w:val="002C4D2B"/>
    <w:rsid w:val="002C51CC"/>
    <w:rsid w:val="002D3361"/>
    <w:rsid w:val="002F33FD"/>
    <w:rsid w:val="00312AD7"/>
    <w:rsid w:val="00344DD8"/>
    <w:rsid w:val="00385311"/>
    <w:rsid w:val="003D3357"/>
    <w:rsid w:val="003F1657"/>
    <w:rsid w:val="003F5C81"/>
    <w:rsid w:val="00437BEF"/>
    <w:rsid w:val="00445A11"/>
    <w:rsid w:val="0045202A"/>
    <w:rsid w:val="00472765"/>
    <w:rsid w:val="00472B22"/>
    <w:rsid w:val="004D0C60"/>
    <w:rsid w:val="00500892"/>
    <w:rsid w:val="005037A2"/>
    <w:rsid w:val="0054567F"/>
    <w:rsid w:val="00547006"/>
    <w:rsid w:val="00556012"/>
    <w:rsid w:val="00576FE9"/>
    <w:rsid w:val="005B740F"/>
    <w:rsid w:val="005C3B59"/>
    <w:rsid w:val="005C72B8"/>
    <w:rsid w:val="005F304B"/>
    <w:rsid w:val="00637F38"/>
    <w:rsid w:val="00655A85"/>
    <w:rsid w:val="00670B9F"/>
    <w:rsid w:val="00686045"/>
    <w:rsid w:val="0069730B"/>
    <w:rsid w:val="006B301D"/>
    <w:rsid w:val="006F73A6"/>
    <w:rsid w:val="00700051"/>
    <w:rsid w:val="0070533F"/>
    <w:rsid w:val="00715649"/>
    <w:rsid w:val="007168A6"/>
    <w:rsid w:val="00733718"/>
    <w:rsid w:val="00741E19"/>
    <w:rsid w:val="00762A84"/>
    <w:rsid w:val="0076772C"/>
    <w:rsid w:val="00785C41"/>
    <w:rsid w:val="00791BD1"/>
    <w:rsid w:val="007A4A24"/>
    <w:rsid w:val="007A717E"/>
    <w:rsid w:val="007C1F8D"/>
    <w:rsid w:val="007F54D3"/>
    <w:rsid w:val="008021B7"/>
    <w:rsid w:val="008225A5"/>
    <w:rsid w:val="008622D7"/>
    <w:rsid w:val="008665BD"/>
    <w:rsid w:val="00883BED"/>
    <w:rsid w:val="008D3F98"/>
    <w:rsid w:val="008D4327"/>
    <w:rsid w:val="00911DF5"/>
    <w:rsid w:val="00914F0F"/>
    <w:rsid w:val="00947179"/>
    <w:rsid w:val="00977F35"/>
    <w:rsid w:val="009804C9"/>
    <w:rsid w:val="009903D9"/>
    <w:rsid w:val="009B2B79"/>
    <w:rsid w:val="009B5E3B"/>
    <w:rsid w:val="009B735E"/>
    <w:rsid w:val="009D0668"/>
    <w:rsid w:val="009E31DE"/>
    <w:rsid w:val="00A06D3F"/>
    <w:rsid w:val="00A309DD"/>
    <w:rsid w:val="00A74799"/>
    <w:rsid w:val="00A95618"/>
    <w:rsid w:val="00A961E3"/>
    <w:rsid w:val="00AA6D56"/>
    <w:rsid w:val="00AB5077"/>
    <w:rsid w:val="00AD2F5F"/>
    <w:rsid w:val="00AE4A80"/>
    <w:rsid w:val="00B026FE"/>
    <w:rsid w:val="00B050A5"/>
    <w:rsid w:val="00B10C1E"/>
    <w:rsid w:val="00B17386"/>
    <w:rsid w:val="00B341E6"/>
    <w:rsid w:val="00B76562"/>
    <w:rsid w:val="00B808D5"/>
    <w:rsid w:val="00BA5536"/>
    <w:rsid w:val="00BC21BA"/>
    <w:rsid w:val="00BC36CA"/>
    <w:rsid w:val="00BD06DF"/>
    <w:rsid w:val="00C06E13"/>
    <w:rsid w:val="00C330C0"/>
    <w:rsid w:val="00C40472"/>
    <w:rsid w:val="00C53FB1"/>
    <w:rsid w:val="00C722AB"/>
    <w:rsid w:val="00C753FF"/>
    <w:rsid w:val="00C816C5"/>
    <w:rsid w:val="00CA15CF"/>
    <w:rsid w:val="00CE041A"/>
    <w:rsid w:val="00CE5260"/>
    <w:rsid w:val="00D02B25"/>
    <w:rsid w:val="00D627CD"/>
    <w:rsid w:val="00D63909"/>
    <w:rsid w:val="00D73CBA"/>
    <w:rsid w:val="00D87E23"/>
    <w:rsid w:val="00DA752F"/>
    <w:rsid w:val="00DD4D96"/>
    <w:rsid w:val="00DD508A"/>
    <w:rsid w:val="00DF68A4"/>
    <w:rsid w:val="00E049C4"/>
    <w:rsid w:val="00E06F03"/>
    <w:rsid w:val="00E073F7"/>
    <w:rsid w:val="00E07A8F"/>
    <w:rsid w:val="00E152F3"/>
    <w:rsid w:val="00E2458B"/>
    <w:rsid w:val="00E32D27"/>
    <w:rsid w:val="00E3759C"/>
    <w:rsid w:val="00E641C4"/>
    <w:rsid w:val="00E71FF6"/>
    <w:rsid w:val="00EF5166"/>
    <w:rsid w:val="00F03BB3"/>
    <w:rsid w:val="00F329B1"/>
    <w:rsid w:val="00F72C51"/>
    <w:rsid w:val="00F83BF2"/>
    <w:rsid w:val="00F8436C"/>
    <w:rsid w:val="00F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DADD4E7-2548-40B0-9FB0-3E7FF99D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Uk_Baltica" w:hAnsi="Uk_Baltic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753FF"/>
    <w:pPr>
      <w:keepNext/>
      <w:widowControl/>
      <w:tabs>
        <w:tab w:val="left" w:pos="-720"/>
      </w:tabs>
      <w:suppressAutoHyphens/>
      <w:autoSpaceDE/>
      <w:autoSpaceDN/>
      <w:adjustRightInd/>
      <w:outlineLvl w:val="0"/>
    </w:pPr>
    <w:rPr>
      <w:rFonts w:ascii="Times New Roman" w:hAnsi="Times New Roman"/>
      <w:b/>
      <w:sz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E4A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Heading6">
    <w:name w:val="heading 6"/>
    <w:basedOn w:val="Normal"/>
    <w:next w:val="Normal"/>
    <w:qFormat/>
    <w:rsid w:val="00C753FF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8665BD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8665BD"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rsid w:val="008665BD"/>
  </w:style>
  <w:style w:type="paragraph" w:customStyle="1" w:styleId="UzPECPP">
    <w:name w:val="UzPEC P&amp;P"/>
    <w:basedOn w:val="PlainText"/>
    <w:next w:val="PlainText"/>
    <w:autoRedefine/>
    <w:rsid w:val="00AE4A80"/>
    <w:pPr>
      <w:numPr>
        <w:numId w:val="13"/>
      </w:numPr>
      <w:jc w:val="both"/>
    </w:pPr>
    <w:rPr>
      <w:rFonts w:ascii="Verdana" w:hAnsi="Verdana"/>
      <w:b/>
      <w:spacing w:val="10"/>
      <w:sz w:val="22"/>
      <w:szCs w:val="22"/>
    </w:rPr>
  </w:style>
  <w:style w:type="paragraph" w:styleId="PlainText">
    <w:name w:val="Plain Text"/>
    <w:basedOn w:val="Normal"/>
    <w:semiHidden/>
    <w:rsid w:val="00AE4A80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AE4A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BalloonText">
    <w:name w:val="Balloon Text"/>
    <w:basedOn w:val="Normal"/>
    <w:semiHidden/>
    <w:rsid w:val="001A22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72765"/>
    <w:rPr>
      <w:sz w:val="16"/>
      <w:szCs w:val="16"/>
    </w:rPr>
  </w:style>
  <w:style w:type="paragraph" w:styleId="CommentText">
    <w:name w:val="annotation text"/>
    <w:basedOn w:val="Normal"/>
    <w:semiHidden/>
    <w:rsid w:val="004727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2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H&amp;S.01.11</vt:lpstr>
      <vt:lpstr>H&amp;S.01.11</vt:lpstr>
    </vt:vector>
  </TitlesOfParts>
  <Company>UzPEC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H&amp;S.01.11</dc:title>
  <dc:subject/>
  <dc:creator>YDK</dc:creator>
  <cp:keywords/>
  <dc:description/>
  <cp:lastModifiedBy>User</cp:lastModifiedBy>
  <cp:revision>2</cp:revision>
  <cp:lastPrinted>2005-03-29T08:56:00Z</cp:lastPrinted>
  <dcterms:created xsi:type="dcterms:W3CDTF">2021-02-07T07:29:00Z</dcterms:created>
  <dcterms:modified xsi:type="dcterms:W3CDTF">2021-02-07T07:29:00Z</dcterms:modified>
</cp:coreProperties>
</file>