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E3" w:rsidRPr="005A3F0C" w:rsidRDefault="00C238E3" w:rsidP="00C238E3">
      <w:pPr>
        <w:ind w:left="4536" w:firstLine="708"/>
        <w:rPr>
          <w:rFonts w:ascii="Verdana" w:eastAsia="Batang" w:hAnsi="Verdana"/>
          <w:b/>
        </w:rPr>
      </w:pPr>
      <w:r>
        <w:rPr>
          <w:rFonts w:ascii="Verdana" w:eastAsia="Batang" w:hAnsi="Verdana"/>
          <w:b/>
        </w:rPr>
        <w:t>У</w:t>
      </w:r>
      <w:r w:rsidRPr="005A3F0C">
        <w:rPr>
          <w:rFonts w:ascii="Verdana" w:eastAsia="Batang" w:hAnsi="Verdana"/>
          <w:b/>
        </w:rPr>
        <w:t>ТВЕРЖДАЮ</w:t>
      </w:r>
    </w:p>
    <w:p w:rsidR="00C238E3" w:rsidRPr="00D33525" w:rsidRDefault="00C238E3" w:rsidP="00C238E3">
      <w:pPr>
        <w:ind w:left="4536"/>
        <w:jc w:val="right"/>
        <w:rPr>
          <w:rFonts w:ascii="Verdana" w:eastAsia="Batang" w:hAnsi="Verdana"/>
          <w:b/>
          <w:bCs/>
          <w:sz w:val="22"/>
          <w:szCs w:val="22"/>
        </w:rPr>
      </w:pPr>
    </w:p>
    <w:p w:rsidR="00C238E3" w:rsidRDefault="00C238E3" w:rsidP="00C238E3">
      <w:pPr>
        <w:ind w:left="4536"/>
        <w:rPr>
          <w:rFonts w:ascii="Verdana" w:eastAsia="Batang" w:hAnsi="Verdana" w:cs="Verdana"/>
          <w:b/>
          <w:bCs/>
          <w:sz w:val="22"/>
          <w:szCs w:val="22"/>
        </w:rPr>
      </w:pPr>
      <w:r>
        <w:rPr>
          <w:rFonts w:ascii="Verdana" w:eastAsia="Batang" w:hAnsi="Verdana" w:cs="Verdana"/>
          <w:b/>
          <w:bCs/>
          <w:sz w:val="22"/>
          <w:szCs w:val="22"/>
        </w:rPr>
        <w:t>Операционный Директор</w:t>
      </w:r>
    </w:p>
    <w:p w:rsidR="00C238E3" w:rsidRPr="005A3F0C" w:rsidRDefault="00C238E3" w:rsidP="00C238E3">
      <w:pPr>
        <w:ind w:left="4536"/>
        <w:rPr>
          <w:rFonts w:ascii="Verdana" w:eastAsia="Batang" w:hAnsi="Verdana" w:cs="Verdana"/>
          <w:b/>
          <w:bCs/>
          <w:sz w:val="22"/>
          <w:szCs w:val="22"/>
        </w:rPr>
      </w:pPr>
      <w:r w:rsidRPr="005A3F0C">
        <w:rPr>
          <w:rFonts w:ascii="Verdana" w:eastAsia="Batang" w:hAnsi="Verdana" w:cs="Verdana"/>
          <w:b/>
          <w:bCs/>
          <w:sz w:val="22"/>
          <w:szCs w:val="22"/>
        </w:rPr>
        <w:t xml:space="preserve"> _______</w:t>
      </w:r>
      <w:r>
        <w:rPr>
          <w:rFonts w:ascii="Verdana" w:eastAsia="Batang" w:hAnsi="Verdana" w:cs="Verdana"/>
          <w:b/>
          <w:bCs/>
          <w:sz w:val="22"/>
          <w:szCs w:val="22"/>
        </w:rPr>
        <w:t>_____________</w:t>
      </w:r>
      <w:r w:rsidRPr="005A3F0C">
        <w:rPr>
          <w:rFonts w:ascii="Verdana" w:eastAsia="Batang" w:hAnsi="Verdana" w:cs="Verdana"/>
          <w:b/>
          <w:bCs/>
          <w:sz w:val="22"/>
          <w:szCs w:val="22"/>
        </w:rPr>
        <w:t xml:space="preserve"> </w:t>
      </w:r>
    </w:p>
    <w:p w:rsidR="00C238E3" w:rsidRPr="00C238E3" w:rsidRDefault="00C238E3" w:rsidP="00C238E3">
      <w:pPr>
        <w:pStyle w:val="Heading1"/>
        <w:ind w:left="4536"/>
        <w:rPr>
          <w:b/>
          <w:lang w:val="ru-RU"/>
        </w:rPr>
      </w:pPr>
      <w:r w:rsidRPr="00C238E3">
        <w:rPr>
          <w:b/>
          <w:lang w:val="ru-RU"/>
        </w:rPr>
        <w:t>«___» __________ 20__ г.</w:t>
      </w:r>
    </w:p>
    <w:p w:rsidR="002601B3" w:rsidRDefault="002601B3" w:rsidP="002601B3">
      <w:pPr>
        <w:rPr>
          <w:rFonts w:ascii="Verdana" w:hAnsi="Verdana" w:cs="Verdana"/>
          <w:color w:val="000000"/>
        </w:rPr>
      </w:pPr>
    </w:p>
    <w:p w:rsidR="005000D7" w:rsidRPr="006E711D" w:rsidRDefault="005000D7" w:rsidP="002601B3">
      <w:pPr>
        <w:rPr>
          <w:rFonts w:ascii="Verdana" w:hAnsi="Verdana" w:cs="Verdana"/>
          <w:color w:val="000000"/>
        </w:rPr>
      </w:pPr>
    </w:p>
    <w:p w:rsidR="00E71FE9" w:rsidRPr="002601B3" w:rsidRDefault="00986302" w:rsidP="002601B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Проведение «Учебных тревог»</w:t>
      </w:r>
    </w:p>
    <w:p w:rsidR="002601B3" w:rsidRDefault="002601B3" w:rsidP="002601B3">
      <w:pPr>
        <w:jc w:val="center"/>
        <w:rPr>
          <w:rFonts w:ascii="Verdana" w:hAnsi="Verdana"/>
          <w:b/>
        </w:rPr>
      </w:pPr>
    </w:p>
    <w:p w:rsidR="005000D7" w:rsidRDefault="005000D7" w:rsidP="002601B3">
      <w:pPr>
        <w:jc w:val="center"/>
        <w:rPr>
          <w:rFonts w:ascii="Verdana" w:hAnsi="Verdana"/>
          <w:b/>
        </w:rPr>
      </w:pPr>
    </w:p>
    <w:p w:rsidR="002601B3" w:rsidRDefault="002601B3" w:rsidP="0085128E">
      <w:pPr>
        <w:numPr>
          <w:ilvl w:val="0"/>
          <w:numId w:val="2"/>
        </w:numPr>
        <w:ind w:hanging="768"/>
        <w:jc w:val="both"/>
        <w:rPr>
          <w:rFonts w:ascii="Verdana" w:hAnsi="Verdana"/>
          <w:sz w:val="22"/>
          <w:szCs w:val="22"/>
        </w:rPr>
      </w:pPr>
      <w:r w:rsidRPr="002601B3">
        <w:rPr>
          <w:rFonts w:ascii="Verdana" w:hAnsi="Verdana"/>
          <w:b/>
          <w:sz w:val="22"/>
          <w:szCs w:val="22"/>
        </w:rPr>
        <w:t>Введение</w:t>
      </w:r>
      <w:r>
        <w:rPr>
          <w:rFonts w:ascii="Verdana" w:hAnsi="Verdana"/>
          <w:sz w:val="22"/>
          <w:szCs w:val="22"/>
        </w:rPr>
        <w:t xml:space="preserve"> </w:t>
      </w:r>
    </w:p>
    <w:p w:rsidR="002601B3" w:rsidRDefault="002601B3" w:rsidP="002601B3">
      <w:pPr>
        <w:jc w:val="both"/>
        <w:rPr>
          <w:rFonts w:ascii="Verdana" w:hAnsi="Verdana"/>
          <w:sz w:val="22"/>
          <w:szCs w:val="22"/>
        </w:rPr>
      </w:pPr>
    </w:p>
    <w:p w:rsidR="002601B3" w:rsidRPr="00F325B1" w:rsidRDefault="00F325B1" w:rsidP="002601B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Настоящая процедура разработана в соответствии с политикой компании </w:t>
      </w:r>
      <w:r w:rsidR="00C238E3">
        <w:rPr>
          <w:rFonts w:ascii="Verdana" w:hAnsi="Verdana"/>
          <w:sz w:val="22"/>
          <w:szCs w:val="22"/>
        </w:rPr>
        <w:t>_____</w:t>
      </w:r>
      <w:r>
        <w:rPr>
          <w:rFonts w:ascii="Verdana" w:hAnsi="Verdana"/>
          <w:sz w:val="22"/>
          <w:szCs w:val="22"/>
        </w:rPr>
        <w:t xml:space="preserve">   </w:t>
      </w:r>
      <w:r w:rsidRPr="00F325B1">
        <w:rPr>
          <w:rFonts w:ascii="Verdana" w:hAnsi="Verdana"/>
          <w:b/>
          <w:sz w:val="22"/>
          <w:szCs w:val="22"/>
          <w:lang w:val="en-US"/>
        </w:rPr>
        <w:t>HSE</w:t>
      </w:r>
      <w:r w:rsidRPr="00F325B1">
        <w:rPr>
          <w:rFonts w:ascii="Verdana" w:hAnsi="Verdana"/>
          <w:b/>
          <w:sz w:val="22"/>
          <w:szCs w:val="22"/>
        </w:rPr>
        <w:t xml:space="preserve"> 01.</w:t>
      </w:r>
      <w:r>
        <w:rPr>
          <w:rFonts w:ascii="Verdana" w:hAnsi="Verdana"/>
          <w:sz w:val="22"/>
          <w:szCs w:val="22"/>
        </w:rPr>
        <w:t xml:space="preserve"> </w:t>
      </w:r>
      <w:r w:rsidRPr="00F325B1">
        <w:rPr>
          <w:rFonts w:ascii="Verdana" w:hAnsi="Verdana"/>
          <w:b/>
          <w:color w:val="000000"/>
          <w:sz w:val="22"/>
          <w:szCs w:val="22"/>
        </w:rPr>
        <w:t xml:space="preserve">ТБ, ООС и </w:t>
      </w:r>
      <w:r>
        <w:rPr>
          <w:rFonts w:ascii="Verdana" w:hAnsi="Verdana"/>
          <w:b/>
          <w:color w:val="000000"/>
          <w:sz w:val="22"/>
          <w:szCs w:val="22"/>
        </w:rPr>
        <w:t>защита здоровья.</w:t>
      </w:r>
    </w:p>
    <w:p w:rsidR="002601B3" w:rsidRDefault="002601B3" w:rsidP="002601B3">
      <w:pPr>
        <w:jc w:val="both"/>
        <w:rPr>
          <w:rFonts w:ascii="Verdana" w:hAnsi="Verdana"/>
          <w:sz w:val="22"/>
          <w:szCs w:val="22"/>
        </w:rPr>
      </w:pPr>
    </w:p>
    <w:p w:rsidR="002601B3" w:rsidRPr="002601B3" w:rsidRDefault="002601B3" w:rsidP="0085128E">
      <w:pPr>
        <w:numPr>
          <w:ilvl w:val="0"/>
          <w:numId w:val="2"/>
        </w:numPr>
        <w:ind w:hanging="768"/>
        <w:jc w:val="both"/>
        <w:rPr>
          <w:rFonts w:ascii="Verdana" w:hAnsi="Verdana"/>
          <w:b/>
          <w:bCs/>
          <w:sz w:val="22"/>
          <w:szCs w:val="22"/>
        </w:rPr>
      </w:pPr>
      <w:r w:rsidRPr="002601B3">
        <w:rPr>
          <w:rFonts w:ascii="Verdana" w:hAnsi="Verdana"/>
          <w:b/>
          <w:bCs/>
          <w:sz w:val="22"/>
          <w:szCs w:val="22"/>
        </w:rPr>
        <w:t xml:space="preserve">Назначение </w:t>
      </w:r>
    </w:p>
    <w:p w:rsidR="002601B3" w:rsidRDefault="002601B3" w:rsidP="002601B3">
      <w:pPr>
        <w:jc w:val="both"/>
        <w:rPr>
          <w:rFonts w:ascii="Verdana" w:hAnsi="Verdana"/>
          <w:bCs/>
          <w:sz w:val="22"/>
          <w:szCs w:val="22"/>
        </w:rPr>
      </w:pPr>
    </w:p>
    <w:p w:rsidR="002601B3" w:rsidRDefault="002601B3" w:rsidP="002601B3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Настоящая процедура </w:t>
      </w:r>
      <w:r w:rsidR="00F325B1">
        <w:rPr>
          <w:rFonts w:ascii="Verdana" w:hAnsi="Verdana"/>
          <w:bCs/>
          <w:sz w:val="22"/>
          <w:szCs w:val="22"/>
        </w:rPr>
        <w:t xml:space="preserve">определяет порядок проведения и регистрации </w:t>
      </w:r>
      <w:r w:rsidR="00447AFF">
        <w:rPr>
          <w:rFonts w:ascii="Verdana" w:hAnsi="Verdana"/>
          <w:bCs/>
          <w:sz w:val="22"/>
          <w:szCs w:val="22"/>
        </w:rPr>
        <w:t>учебных практических занятий</w:t>
      </w:r>
      <w:r w:rsidR="00557DAF">
        <w:rPr>
          <w:rFonts w:ascii="Verdana" w:hAnsi="Verdana"/>
          <w:bCs/>
          <w:sz w:val="22"/>
          <w:szCs w:val="22"/>
        </w:rPr>
        <w:t xml:space="preserve"> </w:t>
      </w:r>
      <w:r w:rsidR="00447AFF">
        <w:rPr>
          <w:rFonts w:ascii="Verdana" w:hAnsi="Verdana"/>
          <w:bCs/>
          <w:sz w:val="22"/>
          <w:szCs w:val="22"/>
        </w:rPr>
        <w:t xml:space="preserve">по </w:t>
      </w:r>
      <w:r w:rsidR="001B717E">
        <w:rPr>
          <w:rFonts w:ascii="Verdana" w:hAnsi="Verdana"/>
          <w:bCs/>
          <w:sz w:val="22"/>
          <w:szCs w:val="22"/>
        </w:rPr>
        <w:t>отработке взаимодействий</w:t>
      </w:r>
      <w:r w:rsidR="00447AFF">
        <w:rPr>
          <w:rFonts w:ascii="Verdana" w:hAnsi="Verdana"/>
          <w:bCs/>
          <w:sz w:val="22"/>
          <w:szCs w:val="22"/>
        </w:rPr>
        <w:t xml:space="preserve"> </w:t>
      </w:r>
      <w:r w:rsidR="001B717E">
        <w:rPr>
          <w:rFonts w:ascii="Verdana" w:hAnsi="Verdana"/>
          <w:bCs/>
          <w:sz w:val="22"/>
          <w:szCs w:val="22"/>
        </w:rPr>
        <w:t xml:space="preserve">работников, а также проверки готовности персонала к спасению людей застигнутых аварией и </w:t>
      </w:r>
      <w:r w:rsidR="00197634">
        <w:rPr>
          <w:rFonts w:ascii="Verdana" w:hAnsi="Verdana"/>
          <w:bCs/>
          <w:sz w:val="22"/>
          <w:szCs w:val="22"/>
        </w:rPr>
        <w:t xml:space="preserve">при </w:t>
      </w:r>
      <w:r w:rsidR="001B717E">
        <w:rPr>
          <w:rFonts w:ascii="Verdana" w:hAnsi="Verdana"/>
          <w:bCs/>
          <w:sz w:val="22"/>
          <w:szCs w:val="22"/>
        </w:rPr>
        <w:t xml:space="preserve">ликвидации возможных аварий в момент их возникновения </w:t>
      </w:r>
      <w:r w:rsidR="00557DAF">
        <w:rPr>
          <w:rFonts w:ascii="Verdana" w:hAnsi="Verdana"/>
          <w:bCs/>
          <w:sz w:val="22"/>
          <w:szCs w:val="22"/>
        </w:rPr>
        <w:t xml:space="preserve">на </w:t>
      </w:r>
      <w:r w:rsidR="00C238E3">
        <w:rPr>
          <w:rFonts w:ascii="Verdana" w:hAnsi="Verdana"/>
          <w:bCs/>
          <w:sz w:val="22"/>
          <w:szCs w:val="22"/>
        </w:rPr>
        <w:t>контрактной</w:t>
      </w:r>
      <w:r w:rsidR="00557DAF">
        <w:rPr>
          <w:rFonts w:ascii="Verdana" w:hAnsi="Verdana"/>
          <w:bCs/>
          <w:sz w:val="22"/>
          <w:szCs w:val="22"/>
        </w:rPr>
        <w:t xml:space="preserve"> территории </w:t>
      </w:r>
      <w:r w:rsidR="00C238E3">
        <w:rPr>
          <w:rFonts w:ascii="Verdana" w:hAnsi="Verdana"/>
          <w:bCs/>
          <w:sz w:val="22"/>
          <w:szCs w:val="22"/>
        </w:rPr>
        <w:t>______________</w:t>
      </w:r>
      <w:r w:rsidR="00557DAF">
        <w:rPr>
          <w:rFonts w:ascii="Verdana" w:hAnsi="Verdana"/>
          <w:bCs/>
          <w:sz w:val="22"/>
          <w:szCs w:val="22"/>
        </w:rPr>
        <w:t>.</w:t>
      </w:r>
    </w:p>
    <w:p w:rsidR="00557DAF" w:rsidRDefault="00557DAF" w:rsidP="002601B3">
      <w:pPr>
        <w:jc w:val="both"/>
        <w:rPr>
          <w:rFonts w:ascii="Verdana" w:hAnsi="Verdana"/>
          <w:bCs/>
          <w:sz w:val="22"/>
          <w:szCs w:val="22"/>
        </w:rPr>
      </w:pPr>
    </w:p>
    <w:p w:rsidR="00557DAF" w:rsidRPr="00557DAF" w:rsidRDefault="00557DAF" w:rsidP="0085128E">
      <w:pPr>
        <w:numPr>
          <w:ilvl w:val="0"/>
          <w:numId w:val="2"/>
        </w:numPr>
        <w:ind w:hanging="744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Сфера применения</w:t>
      </w:r>
    </w:p>
    <w:p w:rsidR="00557DAF" w:rsidRDefault="00557DAF" w:rsidP="00557DAF">
      <w:pPr>
        <w:jc w:val="both"/>
        <w:rPr>
          <w:rFonts w:ascii="Verdana" w:hAnsi="Verdana"/>
          <w:b/>
          <w:bCs/>
          <w:sz w:val="22"/>
          <w:szCs w:val="22"/>
        </w:rPr>
      </w:pPr>
    </w:p>
    <w:p w:rsidR="00557DAF" w:rsidRPr="00A560BD" w:rsidRDefault="00557DAF" w:rsidP="00557DAF">
      <w:pPr>
        <w:pStyle w:val="TextHeading2"/>
        <w:tabs>
          <w:tab w:val="left" w:pos="0"/>
        </w:tabs>
        <w:ind w:left="0"/>
        <w:rPr>
          <w:rFonts w:ascii="Verdana" w:hAnsi="Verdana"/>
          <w:sz w:val="22"/>
          <w:szCs w:val="22"/>
          <w:lang w:val="ru-RU"/>
        </w:rPr>
      </w:pPr>
      <w:r w:rsidRPr="00A560BD">
        <w:rPr>
          <w:rFonts w:ascii="Verdana" w:hAnsi="Verdana"/>
          <w:sz w:val="22"/>
          <w:szCs w:val="22"/>
          <w:lang w:val="ru-RU"/>
        </w:rPr>
        <w:t xml:space="preserve">Действие настоящей </w:t>
      </w:r>
      <w:r>
        <w:rPr>
          <w:rFonts w:ascii="Verdana" w:hAnsi="Verdana"/>
          <w:sz w:val="22"/>
          <w:szCs w:val="22"/>
          <w:lang w:val="ru-RU"/>
        </w:rPr>
        <w:t xml:space="preserve">процедуры </w:t>
      </w:r>
      <w:r w:rsidRPr="00A560BD">
        <w:rPr>
          <w:rFonts w:ascii="Verdana" w:hAnsi="Verdana"/>
          <w:sz w:val="22"/>
          <w:szCs w:val="22"/>
          <w:lang w:val="ru-RU"/>
        </w:rPr>
        <w:t xml:space="preserve">распространяется на все подразделения, осуществляющие свою деятельность на </w:t>
      </w:r>
      <w:r w:rsidR="00C238E3" w:rsidRPr="00C238E3">
        <w:rPr>
          <w:rFonts w:ascii="Verdana" w:hAnsi="Verdana"/>
          <w:bCs/>
          <w:sz w:val="22"/>
          <w:szCs w:val="22"/>
          <w:lang w:val="ru-RU"/>
        </w:rPr>
        <w:t xml:space="preserve">контрактной </w:t>
      </w:r>
      <w:r w:rsidRPr="00A560BD">
        <w:rPr>
          <w:rFonts w:ascii="Verdana" w:hAnsi="Verdana"/>
          <w:sz w:val="22"/>
          <w:szCs w:val="22"/>
          <w:lang w:val="ru-RU"/>
        </w:rPr>
        <w:t xml:space="preserve">территории </w:t>
      </w:r>
      <w:r w:rsidR="00C238E3">
        <w:rPr>
          <w:rFonts w:ascii="Verdana" w:hAnsi="Verdana"/>
          <w:sz w:val="22"/>
          <w:szCs w:val="22"/>
          <w:lang w:val="ru-RU"/>
        </w:rPr>
        <w:t>____________</w:t>
      </w:r>
      <w:r w:rsidRPr="00A560BD">
        <w:rPr>
          <w:rFonts w:ascii="Verdana" w:hAnsi="Verdana"/>
          <w:sz w:val="22"/>
          <w:szCs w:val="22"/>
          <w:lang w:val="ru-RU"/>
        </w:rPr>
        <w:t>, включая подрядные организации.</w:t>
      </w:r>
    </w:p>
    <w:p w:rsidR="00557DAF" w:rsidRPr="0054608F" w:rsidRDefault="00447AFF" w:rsidP="0085128E">
      <w:pPr>
        <w:numPr>
          <w:ilvl w:val="0"/>
          <w:numId w:val="2"/>
        </w:numPr>
        <w:ind w:hanging="744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Ссылки </w:t>
      </w:r>
    </w:p>
    <w:p w:rsidR="0054608F" w:rsidRDefault="0054608F" w:rsidP="0054608F">
      <w:pPr>
        <w:jc w:val="both"/>
      </w:pPr>
    </w:p>
    <w:p w:rsidR="0054608F" w:rsidRDefault="00447AFF" w:rsidP="0054608F">
      <w:pPr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 xml:space="preserve">Инструкция по составлению планов ликвидации аварий. </w:t>
      </w:r>
      <w:r w:rsidR="00C238E3">
        <w:rPr>
          <w:rFonts w:ascii="Verdana" w:hAnsi="Verdana"/>
          <w:bCs/>
          <w:sz w:val="22"/>
        </w:rPr>
        <w:t>______________</w:t>
      </w:r>
      <w:r>
        <w:rPr>
          <w:rFonts w:ascii="Verdana" w:hAnsi="Verdana"/>
          <w:bCs/>
          <w:sz w:val="22"/>
        </w:rPr>
        <w:t>.</w:t>
      </w:r>
    </w:p>
    <w:p w:rsidR="0086713D" w:rsidRDefault="0086713D" w:rsidP="0054608F">
      <w:pPr>
        <w:jc w:val="both"/>
        <w:rPr>
          <w:rFonts w:ascii="Verdana" w:hAnsi="Verdana"/>
          <w:bCs/>
          <w:sz w:val="22"/>
        </w:rPr>
      </w:pPr>
    </w:p>
    <w:p w:rsidR="0086713D" w:rsidRDefault="0086713D" w:rsidP="0054608F">
      <w:pPr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 xml:space="preserve">Инструкция по организации и проведению профилактической работы по предупреждению открытых газовых и нефтяных фонтанов при строительстве, эксплуатации и капитальном ремонте нефтяных и газовых скважин. </w:t>
      </w:r>
      <w:r w:rsidR="00C238E3">
        <w:rPr>
          <w:rFonts w:ascii="Verdana" w:hAnsi="Verdana"/>
          <w:bCs/>
          <w:sz w:val="22"/>
        </w:rPr>
        <w:t>______________</w:t>
      </w:r>
      <w:r w:rsidR="00F155E9">
        <w:rPr>
          <w:rFonts w:ascii="Verdana" w:hAnsi="Verdana"/>
          <w:bCs/>
          <w:sz w:val="22"/>
        </w:rPr>
        <w:t>.</w:t>
      </w:r>
    </w:p>
    <w:p w:rsidR="00383590" w:rsidRDefault="00383590" w:rsidP="0054608F">
      <w:pPr>
        <w:jc w:val="both"/>
        <w:rPr>
          <w:rFonts w:ascii="Verdana" w:hAnsi="Verdana"/>
          <w:bCs/>
          <w:sz w:val="22"/>
        </w:rPr>
      </w:pPr>
    </w:p>
    <w:p w:rsidR="00383590" w:rsidRDefault="00383590" w:rsidP="00383590">
      <w:pPr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 xml:space="preserve">Инструкция по первоочередным действиям членов буровой вахты, вахты испытания и капитального ремонта при газонефтеводопроявлениях. </w:t>
      </w:r>
      <w:r w:rsidR="00C238E3">
        <w:rPr>
          <w:rFonts w:ascii="Verdana" w:hAnsi="Verdana"/>
          <w:bCs/>
          <w:sz w:val="22"/>
        </w:rPr>
        <w:t>______________</w:t>
      </w:r>
      <w:r>
        <w:rPr>
          <w:rFonts w:ascii="Verdana" w:hAnsi="Verdana"/>
          <w:bCs/>
          <w:sz w:val="22"/>
        </w:rPr>
        <w:t>.</w:t>
      </w:r>
    </w:p>
    <w:p w:rsidR="00383590" w:rsidRDefault="00383590" w:rsidP="0054608F">
      <w:pPr>
        <w:jc w:val="both"/>
        <w:rPr>
          <w:rFonts w:ascii="Verdana" w:hAnsi="Verdana"/>
          <w:bCs/>
          <w:sz w:val="22"/>
        </w:rPr>
      </w:pPr>
    </w:p>
    <w:p w:rsidR="00FF4EC2" w:rsidRDefault="00FF4EC2" w:rsidP="0054608F">
      <w:pPr>
        <w:jc w:val="both"/>
        <w:rPr>
          <w:rFonts w:ascii="Verdana" w:hAnsi="Verdana"/>
          <w:bCs/>
          <w:sz w:val="22"/>
        </w:rPr>
      </w:pPr>
    </w:p>
    <w:p w:rsidR="00FF4EC2" w:rsidRPr="001B717E" w:rsidRDefault="001B717E" w:rsidP="0085128E">
      <w:pPr>
        <w:numPr>
          <w:ilvl w:val="0"/>
          <w:numId w:val="2"/>
        </w:numPr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/>
          <w:bCs/>
          <w:sz w:val="22"/>
        </w:rPr>
        <w:t xml:space="preserve">Определения </w:t>
      </w:r>
    </w:p>
    <w:p w:rsidR="00FF4EC2" w:rsidRDefault="00FF4EC2" w:rsidP="00FF4EC2">
      <w:pPr>
        <w:jc w:val="both"/>
        <w:rPr>
          <w:rFonts w:ascii="Verdana" w:hAnsi="Verdana"/>
          <w:b/>
          <w:bCs/>
          <w:sz w:val="22"/>
        </w:rPr>
      </w:pPr>
    </w:p>
    <w:p w:rsidR="00FF4EC2" w:rsidRDefault="001B717E" w:rsidP="00FF4EC2">
      <w:pPr>
        <w:jc w:val="both"/>
        <w:rPr>
          <w:rFonts w:ascii="Verdana" w:hAnsi="Verdana"/>
          <w:bCs/>
          <w:sz w:val="22"/>
          <w:szCs w:val="22"/>
        </w:rPr>
      </w:pPr>
      <w:r w:rsidRPr="001B717E">
        <w:rPr>
          <w:rFonts w:ascii="Verdana" w:hAnsi="Verdana"/>
          <w:bCs/>
          <w:sz w:val="22"/>
          <w:u w:val="single"/>
        </w:rPr>
        <w:t>Учебная тревога</w:t>
      </w:r>
      <w:r>
        <w:rPr>
          <w:rFonts w:ascii="Verdana" w:hAnsi="Verdana"/>
          <w:bCs/>
          <w:sz w:val="22"/>
        </w:rPr>
        <w:t xml:space="preserve"> – учебное практическое занятие с привлечением всего персонала производственного объекта (буровая установка, установка по КРС/ПРС, установка сбора и подготовки нефти и т.д.) по </w:t>
      </w:r>
      <w:r>
        <w:rPr>
          <w:rFonts w:ascii="Verdana" w:hAnsi="Verdana"/>
          <w:bCs/>
          <w:sz w:val="22"/>
          <w:szCs w:val="22"/>
        </w:rPr>
        <w:t>отработке взаимодействий работников, а также проверки готовности персонала к спасению людей застигнутых аварией и ликвидации возможных аварий в момент их возникновения при ведении работ.</w:t>
      </w:r>
    </w:p>
    <w:p w:rsidR="001B717E" w:rsidRDefault="001B717E" w:rsidP="00FF4EC2">
      <w:pPr>
        <w:jc w:val="both"/>
        <w:rPr>
          <w:rFonts w:ascii="Verdana" w:hAnsi="Verdana"/>
          <w:bCs/>
          <w:sz w:val="22"/>
          <w:szCs w:val="22"/>
        </w:rPr>
      </w:pPr>
      <w:r w:rsidRPr="00D55E29">
        <w:rPr>
          <w:rFonts w:ascii="Verdana" w:hAnsi="Verdana"/>
          <w:bCs/>
          <w:sz w:val="22"/>
          <w:szCs w:val="22"/>
          <w:u w:val="single"/>
        </w:rPr>
        <w:lastRenderedPageBreak/>
        <w:t>Список оповещения</w:t>
      </w:r>
      <w:r>
        <w:rPr>
          <w:rFonts w:ascii="Verdana" w:hAnsi="Verdana"/>
          <w:bCs/>
          <w:sz w:val="22"/>
          <w:szCs w:val="22"/>
        </w:rPr>
        <w:t xml:space="preserve"> – список </w:t>
      </w:r>
      <w:r w:rsidR="00D55E29">
        <w:rPr>
          <w:rFonts w:ascii="Verdana" w:hAnsi="Verdana"/>
          <w:bCs/>
          <w:sz w:val="22"/>
          <w:szCs w:val="22"/>
        </w:rPr>
        <w:t xml:space="preserve">контактных телефонов </w:t>
      </w:r>
      <w:r>
        <w:rPr>
          <w:rFonts w:ascii="Verdana" w:hAnsi="Verdana"/>
          <w:bCs/>
          <w:sz w:val="22"/>
          <w:szCs w:val="22"/>
        </w:rPr>
        <w:t>должностных лиц Компании</w:t>
      </w:r>
      <w:r w:rsidR="00D55E29">
        <w:rPr>
          <w:rFonts w:ascii="Verdana" w:hAnsi="Verdana"/>
          <w:bCs/>
          <w:sz w:val="22"/>
          <w:szCs w:val="22"/>
        </w:rPr>
        <w:t xml:space="preserve">, подрядчиков </w:t>
      </w:r>
      <w:r>
        <w:rPr>
          <w:rFonts w:ascii="Verdana" w:hAnsi="Verdana"/>
          <w:bCs/>
          <w:sz w:val="22"/>
          <w:szCs w:val="22"/>
        </w:rPr>
        <w:t>и Государственных организаций</w:t>
      </w:r>
      <w:r w:rsidR="00D55E29">
        <w:rPr>
          <w:rFonts w:ascii="Verdana" w:hAnsi="Verdana"/>
          <w:bCs/>
          <w:sz w:val="22"/>
          <w:szCs w:val="22"/>
        </w:rPr>
        <w:t>,</w:t>
      </w:r>
      <w:r>
        <w:rPr>
          <w:rFonts w:ascii="Verdana" w:hAnsi="Verdana"/>
          <w:bCs/>
          <w:sz w:val="22"/>
          <w:szCs w:val="22"/>
        </w:rPr>
        <w:t xml:space="preserve"> </w:t>
      </w:r>
      <w:r w:rsidR="00D55E29">
        <w:rPr>
          <w:rFonts w:ascii="Verdana" w:hAnsi="Verdana"/>
          <w:bCs/>
          <w:sz w:val="22"/>
          <w:szCs w:val="22"/>
        </w:rPr>
        <w:t>оповещение которых о создавшейся аварийной ситуации обязательно.</w:t>
      </w:r>
    </w:p>
    <w:p w:rsidR="002615DB" w:rsidRDefault="002615DB" w:rsidP="00FF4EC2">
      <w:pPr>
        <w:jc w:val="both"/>
        <w:rPr>
          <w:rFonts w:ascii="Verdana" w:hAnsi="Verdana"/>
          <w:bCs/>
          <w:sz w:val="22"/>
          <w:szCs w:val="22"/>
        </w:rPr>
      </w:pPr>
      <w:r w:rsidRPr="002615DB">
        <w:rPr>
          <w:rFonts w:ascii="Verdana" w:hAnsi="Verdana"/>
          <w:bCs/>
          <w:sz w:val="22"/>
          <w:szCs w:val="22"/>
          <w:u w:val="single"/>
        </w:rPr>
        <w:t>ПЛА</w:t>
      </w:r>
      <w:r>
        <w:rPr>
          <w:rFonts w:ascii="Verdana" w:hAnsi="Verdana"/>
          <w:bCs/>
          <w:sz w:val="22"/>
          <w:szCs w:val="22"/>
        </w:rPr>
        <w:t xml:space="preserve"> – план ликвидации аварии.</w:t>
      </w:r>
    </w:p>
    <w:p w:rsidR="00D55E29" w:rsidRDefault="00DF778E" w:rsidP="00FF4EC2">
      <w:pPr>
        <w:jc w:val="both"/>
        <w:rPr>
          <w:rFonts w:ascii="Verdana" w:hAnsi="Verdana"/>
          <w:bCs/>
          <w:sz w:val="22"/>
          <w:szCs w:val="22"/>
        </w:rPr>
      </w:pPr>
      <w:r w:rsidRPr="00DF778E">
        <w:rPr>
          <w:rFonts w:ascii="Verdana" w:hAnsi="Verdana"/>
          <w:bCs/>
          <w:sz w:val="22"/>
          <w:szCs w:val="22"/>
          <w:u w:val="single"/>
        </w:rPr>
        <w:t>БПИ</w:t>
      </w:r>
      <w:r>
        <w:rPr>
          <w:rFonts w:ascii="Verdana" w:hAnsi="Verdana"/>
          <w:bCs/>
          <w:sz w:val="22"/>
          <w:szCs w:val="22"/>
        </w:rPr>
        <w:t xml:space="preserve"> – безопасный пункт инструктажа, </w:t>
      </w:r>
      <w:r w:rsidR="00D55E29">
        <w:rPr>
          <w:rFonts w:ascii="Verdana" w:hAnsi="Verdana"/>
          <w:bCs/>
          <w:sz w:val="22"/>
          <w:szCs w:val="22"/>
        </w:rPr>
        <w:t>точка сбора персонала установки перед дальнейшей эвакуацией в безопасной зоне вблизи установки для первичной оценки количества пострадавших и масштабов аварии.</w:t>
      </w:r>
    </w:p>
    <w:p w:rsidR="00B03105" w:rsidRDefault="00B03105" w:rsidP="00FF4EC2">
      <w:pPr>
        <w:jc w:val="both"/>
        <w:rPr>
          <w:rFonts w:ascii="Verdana" w:hAnsi="Verdana"/>
          <w:bCs/>
          <w:sz w:val="22"/>
          <w:szCs w:val="22"/>
        </w:rPr>
      </w:pPr>
      <w:r w:rsidRPr="00472BA8">
        <w:rPr>
          <w:rFonts w:ascii="Verdana" w:hAnsi="Verdana"/>
          <w:bCs/>
          <w:sz w:val="22"/>
          <w:szCs w:val="22"/>
          <w:u w:val="single"/>
        </w:rPr>
        <w:t>ГНВП</w:t>
      </w:r>
      <w:r>
        <w:rPr>
          <w:rFonts w:ascii="Verdana" w:hAnsi="Verdana"/>
          <w:bCs/>
          <w:sz w:val="22"/>
          <w:szCs w:val="22"/>
        </w:rPr>
        <w:t xml:space="preserve"> – газонефтеводопроявление.</w:t>
      </w:r>
    </w:p>
    <w:p w:rsidR="0042658D" w:rsidRDefault="0042658D" w:rsidP="00FF4EC2">
      <w:pPr>
        <w:jc w:val="both"/>
        <w:rPr>
          <w:rFonts w:ascii="Verdana" w:hAnsi="Verdana"/>
          <w:bCs/>
          <w:sz w:val="22"/>
          <w:szCs w:val="22"/>
        </w:rPr>
      </w:pPr>
      <w:r w:rsidRPr="0042658D">
        <w:rPr>
          <w:rFonts w:ascii="Verdana" w:hAnsi="Verdana"/>
          <w:bCs/>
          <w:sz w:val="22"/>
          <w:szCs w:val="22"/>
          <w:u w:val="single"/>
        </w:rPr>
        <w:t>БВН</w:t>
      </w:r>
      <w:r>
        <w:rPr>
          <w:rFonts w:ascii="Verdana" w:hAnsi="Verdana"/>
          <w:bCs/>
          <w:sz w:val="22"/>
          <w:szCs w:val="22"/>
        </w:rPr>
        <w:t xml:space="preserve"> – блок входных линий.</w:t>
      </w:r>
    </w:p>
    <w:p w:rsidR="0042658D" w:rsidRDefault="0042658D" w:rsidP="00FF4EC2">
      <w:pPr>
        <w:jc w:val="both"/>
        <w:rPr>
          <w:rFonts w:ascii="Verdana" w:hAnsi="Verdana"/>
          <w:bCs/>
          <w:sz w:val="22"/>
          <w:szCs w:val="22"/>
        </w:rPr>
      </w:pPr>
      <w:r w:rsidRPr="0042658D">
        <w:rPr>
          <w:rFonts w:ascii="Verdana" w:hAnsi="Verdana"/>
          <w:bCs/>
          <w:sz w:val="22"/>
          <w:szCs w:val="22"/>
          <w:u w:val="single"/>
        </w:rPr>
        <w:t>УПН</w:t>
      </w:r>
      <w:r>
        <w:rPr>
          <w:rFonts w:ascii="Verdana" w:hAnsi="Verdana"/>
          <w:bCs/>
          <w:sz w:val="22"/>
          <w:szCs w:val="22"/>
        </w:rPr>
        <w:t xml:space="preserve"> – установка по подготовке нефти.</w:t>
      </w:r>
    </w:p>
    <w:p w:rsidR="00946F10" w:rsidRDefault="00946F10" w:rsidP="00FF4EC2">
      <w:pPr>
        <w:jc w:val="both"/>
        <w:rPr>
          <w:rFonts w:ascii="Verdana" w:hAnsi="Verdana"/>
          <w:sz w:val="22"/>
          <w:szCs w:val="22"/>
        </w:rPr>
      </w:pPr>
      <w:r w:rsidRPr="00946F10">
        <w:rPr>
          <w:rFonts w:ascii="Verdana" w:hAnsi="Verdana"/>
          <w:sz w:val="22"/>
          <w:szCs w:val="22"/>
          <w:u w:val="single"/>
        </w:rPr>
        <w:t>H</w:t>
      </w:r>
      <w:r w:rsidRPr="00946F10">
        <w:rPr>
          <w:rFonts w:ascii="Verdana" w:hAnsi="Verdana"/>
          <w:sz w:val="22"/>
          <w:szCs w:val="22"/>
          <w:u w:val="single"/>
          <w:vertAlign w:val="subscript"/>
        </w:rPr>
        <w:t>2</w:t>
      </w:r>
      <w:r w:rsidRPr="00946F10">
        <w:rPr>
          <w:rFonts w:ascii="Verdana" w:hAnsi="Verdana"/>
          <w:sz w:val="22"/>
          <w:szCs w:val="22"/>
          <w:u w:val="single"/>
        </w:rPr>
        <w:t>S</w:t>
      </w:r>
      <w:r>
        <w:rPr>
          <w:rFonts w:ascii="Verdana" w:hAnsi="Verdana"/>
          <w:sz w:val="22"/>
          <w:szCs w:val="22"/>
        </w:rPr>
        <w:t xml:space="preserve"> – сероводородный газ, воздействует на центральную нервную систему, при концентрациях в воздухе выше предельн</w:t>
      </w:r>
      <w:r w:rsidR="00B00CF9">
        <w:rPr>
          <w:rFonts w:ascii="Verdana" w:hAnsi="Verdana"/>
          <w:sz w:val="22"/>
          <w:szCs w:val="22"/>
        </w:rPr>
        <w:t>ых,</w:t>
      </w:r>
      <w:r>
        <w:rPr>
          <w:rFonts w:ascii="Verdana" w:hAnsi="Verdana"/>
          <w:sz w:val="22"/>
          <w:szCs w:val="22"/>
        </w:rPr>
        <w:t xml:space="preserve"> приводит к летальному исходу.</w:t>
      </w:r>
    </w:p>
    <w:p w:rsidR="001B717E" w:rsidRDefault="001B717E" w:rsidP="00FF4EC2">
      <w:pPr>
        <w:jc w:val="both"/>
        <w:rPr>
          <w:rFonts w:ascii="Verdana" w:hAnsi="Verdana"/>
          <w:bCs/>
          <w:sz w:val="22"/>
        </w:rPr>
      </w:pPr>
    </w:p>
    <w:p w:rsidR="00D85B90" w:rsidRDefault="00D85B90" w:rsidP="0085128E">
      <w:pPr>
        <w:pStyle w:val="Heading1"/>
        <w:numPr>
          <w:ilvl w:val="0"/>
          <w:numId w:val="2"/>
        </w:numPr>
        <w:tabs>
          <w:tab w:val="left" w:pos="912"/>
        </w:tabs>
        <w:ind w:hanging="768"/>
        <w:rPr>
          <w:rFonts w:ascii="Verdana" w:eastAsia="Batang" w:hAnsi="Verdana"/>
          <w:b/>
          <w:sz w:val="22"/>
          <w:szCs w:val="22"/>
          <w:lang w:val="ru-RU"/>
        </w:rPr>
      </w:pPr>
      <w:r>
        <w:rPr>
          <w:rFonts w:ascii="Verdana" w:eastAsia="Batang" w:hAnsi="Verdana"/>
          <w:b/>
          <w:sz w:val="22"/>
          <w:szCs w:val="22"/>
          <w:lang w:val="ru-RU"/>
        </w:rPr>
        <w:t>Общие положения</w:t>
      </w:r>
    </w:p>
    <w:p w:rsidR="004D25E4" w:rsidRPr="0085128E" w:rsidRDefault="004D25E4" w:rsidP="004D25E4">
      <w:pPr>
        <w:rPr>
          <w:rFonts w:ascii="Verdana" w:eastAsia="Batang" w:hAnsi="Verdana"/>
          <w:sz w:val="22"/>
          <w:szCs w:val="22"/>
          <w:lang w:eastAsia="en-US"/>
        </w:rPr>
      </w:pPr>
    </w:p>
    <w:p w:rsidR="00D85B90" w:rsidRPr="00197634" w:rsidRDefault="00D85B90" w:rsidP="00BB231F">
      <w:pPr>
        <w:numPr>
          <w:ilvl w:val="1"/>
          <w:numId w:val="2"/>
        </w:numPr>
        <w:tabs>
          <w:tab w:val="clear" w:pos="1428"/>
          <w:tab w:val="num" w:pos="696"/>
        </w:tabs>
        <w:ind w:left="696"/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 xml:space="preserve">Учебные тревоги проводятся в соответствии с Планами ликвидации аварий </w:t>
      </w:r>
      <w:r w:rsidRPr="00C238E3">
        <w:rPr>
          <w:rFonts w:ascii="Verdana" w:eastAsia="Batang" w:hAnsi="Verdana"/>
          <w:sz w:val="22"/>
          <w:szCs w:val="22"/>
          <w:lang w:eastAsia="en-US"/>
        </w:rPr>
        <w:t>(ПЛА)</w:t>
      </w:r>
      <w:r>
        <w:rPr>
          <w:rFonts w:ascii="Verdana" w:eastAsia="Batang" w:hAnsi="Verdana"/>
          <w:sz w:val="22"/>
          <w:szCs w:val="22"/>
          <w:lang w:eastAsia="en-US"/>
        </w:rPr>
        <w:t xml:space="preserve"> разработанными и утвержденными для каждой производственной установки </w:t>
      </w:r>
      <w:r w:rsidR="00C238E3">
        <w:rPr>
          <w:rFonts w:ascii="Verdana" w:eastAsia="Batang" w:hAnsi="Verdana"/>
          <w:sz w:val="22"/>
          <w:szCs w:val="22"/>
          <w:lang w:eastAsia="en-US"/>
        </w:rPr>
        <w:t xml:space="preserve">и </w:t>
      </w:r>
      <w:r>
        <w:rPr>
          <w:rFonts w:ascii="Verdana" w:eastAsia="Batang" w:hAnsi="Verdana"/>
          <w:sz w:val="22"/>
          <w:szCs w:val="22"/>
          <w:lang w:eastAsia="en-US"/>
        </w:rPr>
        <w:t xml:space="preserve">отдельно по каждой позиции оперативной </w:t>
      </w:r>
      <w:r w:rsidRPr="00C238E3">
        <w:rPr>
          <w:rFonts w:ascii="Verdana" w:eastAsia="Batang" w:hAnsi="Verdana"/>
          <w:sz w:val="22"/>
          <w:szCs w:val="22"/>
          <w:lang w:eastAsia="en-US"/>
        </w:rPr>
        <w:t>части ПЛА.</w:t>
      </w:r>
    </w:p>
    <w:p w:rsidR="00D85B90" w:rsidRDefault="00D85B90" w:rsidP="00BB231F">
      <w:pPr>
        <w:numPr>
          <w:ilvl w:val="1"/>
          <w:numId w:val="2"/>
        </w:numPr>
        <w:tabs>
          <w:tab w:val="clear" w:pos="1428"/>
          <w:tab w:val="num" w:pos="696"/>
        </w:tabs>
        <w:ind w:left="696"/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>Проведение учебных тревог по планам ликвидации возможных аварий необходимо:</w:t>
      </w:r>
    </w:p>
    <w:p w:rsidR="00D85B90" w:rsidRDefault="004D25E4" w:rsidP="005000D7">
      <w:pPr>
        <w:numPr>
          <w:ilvl w:val="0"/>
          <w:numId w:val="9"/>
        </w:numPr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 xml:space="preserve">для </w:t>
      </w:r>
      <w:r w:rsidR="00D85B90">
        <w:rPr>
          <w:rFonts w:ascii="Verdana" w:hAnsi="Verdana"/>
          <w:bCs/>
          <w:sz w:val="22"/>
        </w:rPr>
        <w:t xml:space="preserve">проверки правильности этих планов и их соответствия действительному состоянию производства; </w:t>
      </w:r>
    </w:p>
    <w:p w:rsidR="00D85B90" w:rsidRDefault="004D25E4" w:rsidP="005000D7">
      <w:pPr>
        <w:numPr>
          <w:ilvl w:val="0"/>
          <w:numId w:val="9"/>
        </w:numPr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 xml:space="preserve">для </w:t>
      </w:r>
      <w:r w:rsidR="00D85B90">
        <w:rPr>
          <w:rFonts w:ascii="Verdana" w:hAnsi="Verdana"/>
          <w:bCs/>
          <w:sz w:val="22"/>
        </w:rPr>
        <w:t xml:space="preserve">тренировки персонала; </w:t>
      </w:r>
    </w:p>
    <w:p w:rsidR="00D85B90" w:rsidRDefault="004D25E4" w:rsidP="005000D7">
      <w:pPr>
        <w:numPr>
          <w:ilvl w:val="0"/>
          <w:numId w:val="9"/>
        </w:numPr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 xml:space="preserve">для </w:t>
      </w:r>
      <w:r w:rsidR="00D85B90">
        <w:rPr>
          <w:rFonts w:ascii="Verdana" w:hAnsi="Verdana"/>
          <w:bCs/>
          <w:sz w:val="22"/>
        </w:rPr>
        <w:t>отработки взаимодействи</w:t>
      </w:r>
      <w:r w:rsidR="00AE7E31">
        <w:rPr>
          <w:rFonts w:ascii="Verdana" w:hAnsi="Verdana"/>
          <w:bCs/>
          <w:sz w:val="22"/>
        </w:rPr>
        <w:t>й</w:t>
      </w:r>
      <w:r w:rsidR="00D85B90">
        <w:rPr>
          <w:rFonts w:ascii="Verdana" w:hAnsi="Verdana"/>
          <w:bCs/>
          <w:sz w:val="22"/>
        </w:rPr>
        <w:t xml:space="preserve"> работников производства с газоспасательной и пожарной службами;</w:t>
      </w:r>
    </w:p>
    <w:p w:rsidR="00D85B90" w:rsidRDefault="004D25E4" w:rsidP="005000D7">
      <w:pPr>
        <w:numPr>
          <w:ilvl w:val="0"/>
          <w:numId w:val="9"/>
        </w:numPr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 xml:space="preserve">для </w:t>
      </w:r>
      <w:r w:rsidR="00D85B90">
        <w:rPr>
          <w:rFonts w:ascii="Verdana" w:hAnsi="Verdana"/>
          <w:bCs/>
          <w:sz w:val="22"/>
        </w:rPr>
        <w:t xml:space="preserve">проверки готовности персонала цехов, участков, установок, объектов или предприятия в целом и газоспасательной службы к спасению людей, застигнутых аварией; </w:t>
      </w:r>
    </w:p>
    <w:p w:rsidR="00D85B90" w:rsidRDefault="004D25E4" w:rsidP="005000D7">
      <w:pPr>
        <w:numPr>
          <w:ilvl w:val="0"/>
          <w:numId w:val="9"/>
        </w:numPr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 xml:space="preserve">для </w:t>
      </w:r>
      <w:r w:rsidR="00D85B90">
        <w:rPr>
          <w:rFonts w:ascii="Verdana" w:hAnsi="Verdana"/>
          <w:bCs/>
          <w:sz w:val="22"/>
        </w:rPr>
        <w:t xml:space="preserve">ликвидации возможных аварий в момент их возникновения; </w:t>
      </w:r>
    </w:p>
    <w:p w:rsidR="00D85B90" w:rsidRDefault="004D25E4" w:rsidP="005000D7">
      <w:pPr>
        <w:numPr>
          <w:ilvl w:val="0"/>
          <w:numId w:val="9"/>
        </w:numPr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 xml:space="preserve">для </w:t>
      </w:r>
      <w:r w:rsidR="00D85B90">
        <w:rPr>
          <w:rFonts w:ascii="Verdana" w:hAnsi="Verdana"/>
          <w:bCs/>
          <w:sz w:val="22"/>
        </w:rPr>
        <w:t>определения обеспеченности производств газозащитными средствами и средствами для ликвидации аварий.</w:t>
      </w:r>
    </w:p>
    <w:p w:rsidR="00D85B90" w:rsidRDefault="00D85B90" w:rsidP="00BB231F">
      <w:pPr>
        <w:numPr>
          <w:ilvl w:val="1"/>
          <w:numId w:val="2"/>
        </w:numPr>
        <w:tabs>
          <w:tab w:val="clear" w:pos="1428"/>
          <w:tab w:val="num" w:pos="696"/>
        </w:tabs>
        <w:ind w:left="696"/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>Учебные тревоги проводятся планомерно, на основании утвержденных графиков проведения учебных тревог (</w:t>
      </w:r>
      <w:r>
        <w:rPr>
          <w:rFonts w:ascii="Verdana" w:hAnsi="Verdana"/>
          <w:bCs/>
          <w:sz w:val="22"/>
          <w:lang w:val="en-US"/>
        </w:rPr>
        <w:t>HSE</w:t>
      </w:r>
      <w:r w:rsidRPr="00E11AAB">
        <w:rPr>
          <w:rFonts w:ascii="Verdana" w:hAnsi="Verdana"/>
          <w:bCs/>
          <w:sz w:val="22"/>
        </w:rPr>
        <w:t>.01.13.01).</w:t>
      </w:r>
    </w:p>
    <w:p w:rsidR="00E11CA2" w:rsidRDefault="00E11CA2" w:rsidP="00BB231F">
      <w:pPr>
        <w:numPr>
          <w:ilvl w:val="1"/>
          <w:numId w:val="2"/>
        </w:numPr>
        <w:tabs>
          <w:tab w:val="clear" w:pos="1428"/>
          <w:tab w:val="num" w:pos="696"/>
        </w:tabs>
        <w:ind w:left="696"/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>После окончания учебной тревоги руководитель, проводивший учебную тревогу, совместно с лицами, принимавшими участие в ее проведении, проводят разбор учебной тревоги и подводят итоги хода ликвидации «аварии».</w:t>
      </w:r>
    </w:p>
    <w:p w:rsidR="00E11CA2" w:rsidRDefault="00E11CA2" w:rsidP="00BB231F">
      <w:pPr>
        <w:numPr>
          <w:ilvl w:val="1"/>
          <w:numId w:val="2"/>
        </w:numPr>
        <w:tabs>
          <w:tab w:val="clear" w:pos="1428"/>
          <w:tab w:val="num" w:pos="696"/>
        </w:tabs>
        <w:ind w:left="696"/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 xml:space="preserve">По материалам проверки и разбора составляется акт, в котором отмечаются все выявленные недостатки и намечаются мероприятия для их устранения с указанием сроков исполнения и ответственных лиц за их выполнение, на основании которого менеджер проекта издает распоряжение об устранении отмеченных недостатков и внесения соответствующих исправлений или </w:t>
      </w:r>
      <w:r w:rsidRPr="00C238E3">
        <w:rPr>
          <w:rFonts w:ascii="Verdana" w:hAnsi="Verdana"/>
          <w:bCs/>
          <w:sz w:val="22"/>
        </w:rPr>
        <w:t>дополнений в ПЛА</w:t>
      </w:r>
      <w:r>
        <w:rPr>
          <w:rFonts w:ascii="Verdana" w:hAnsi="Verdana"/>
          <w:bCs/>
          <w:sz w:val="22"/>
        </w:rPr>
        <w:t>.</w:t>
      </w:r>
    </w:p>
    <w:p w:rsidR="00D85B90" w:rsidRPr="00197634" w:rsidRDefault="00D85B90" w:rsidP="00D85B90">
      <w:pPr>
        <w:rPr>
          <w:rFonts w:ascii="Verdana" w:eastAsia="Batang" w:hAnsi="Verdana"/>
          <w:sz w:val="22"/>
          <w:szCs w:val="22"/>
          <w:lang w:eastAsia="en-US"/>
        </w:rPr>
      </w:pPr>
    </w:p>
    <w:p w:rsidR="000B0E79" w:rsidRDefault="00197634" w:rsidP="0085128E">
      <w:pPr>
        <w:pStyle w:val="Heading1"/>
        <w:numPr>
          <w:ilvl w:val="0"/>
          <w:numId w:val="2"/>
        </w:numPr>
        <w:tabs>
          <w:tab w:val="left" w:pos="888"/>
        </w:tabs>
        <w:ind w:hanging="744"/>
        <w:rPr>
          <w:rFonts w:ascii="Verdana" w:eastAsia="Batang" w:hAnsi="Verdana"/>
          <w:b/>
          <w:sz w:val="22"/>
          <w:szCs w:val="22"/>
          <w:lang w:val="ru-RU"/>
        </w:rPr>
      </w:pPr>
      <w:r>
        <w:rPr>
          <w:rFonts w:ascii="Verdana" w:eastAsia="Batang" w:hAnsi="Verdana"/>
          <w:b/>
          <w:sz w:val="22"/>
          <w:szCs w:val="22"/>
          <w:lang w:val="ru-RU"/>
        </w:rPr>
        <w:t>Порядок проведения учебных тревог</w:t>
      </w:r>
      <w:r w:rsidR="00936F55">
        <w:rPr>
          <w:rFonts w:ascii="Verdana" w:eastAsia="Batang" w:hAnsi="Verdana"/>
          <w:b/>
          <w:sz w:val="22"/>
          <w:szCs w:val="22"/>
          <w:lang w:val="ru-RU"/>
        </w:rPr>
        <w:t xml:space="preserve"> на технологических установках системы сбора и подготовки нефти и газа</w:t>
      </w:r>
    </w:p>
    <w:p w:rsidR="008C42B3" w:rsidRDefault="008C42B3" w:rsidP="008C42B3">
      <w:pPr>
        <w:rPr>
          <w:rFonts w:ascii="Verdana" w:eastAsia="Batang" w:hAnsi="Verdana"/>
          <w:sz w:val="22"/>
          <w:szCs w:val="22"/>
          <w:lang w:eastAsia="en-US"/>
        </w:rPr>
      </w:pPr>
    </w:p>
    <w:p w:rsidR="00966DAC" w:rsidRDefault="00966DAC" w:rsidP="00BB231F">
      <w:pPr>
        <w:numPr>
          <w:ilvl w:val="1"/>
          <w:numId w:val="2"/>
        </w:numPr>
        <w:tabs>
          <w:tab w:val="clear" w:pos="1428"/>
          <w:tab w:val="num" w:pos="-24"/>
          <w:tab w:val="num" w:pos="720"/>
        </w:tabs>
        <w:ind w:left="720"/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>Руководителем проведения учебной тревоги является, в зависимости от масштабов объектов, участвующих в проведении учения менеджер промысла или менеджер по производству.</w:t>
      </w:r>
    </w:p>
    <w:p w:rsidR="00966DAC" w:rsidRDefault="00966DAC" w:rsidP="00BB231F">
      <w:pPr>
        <w:numPr>
          <w:ilvl w:val="1"/>
          <w:numId w:val="2"/>
        </w:numPr>
        <w:tabs>
          <w:tab w:val="clear" w:pos="1428"/>
          <w:tab w:val="num" w:pos="-24"/>
          <w:tab w:val="num" w:pos="720"/>
        </w:tabs>
        <w:ind w:left="720"/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lastRenderedPageBreak/>
        <w:t>В проведении учебных тревог принимают участие инженер по ТБ, пожарный инспектор и представитель газоспасательной службы.</w:t>
      </w:r>
    </w:p>
    <w:p w:rsidR="00966DAC" w:rsidRDefault="00966DAC" w:rsidP="00BB231F">
      <w:pPr>
        <w:numPr>
          <w:ilvl w:val="1"/>
          <w:numId w:val="2"/>
        </w:numPr>
        <w:tabs>
          <w:tab w:val="clear" w:pos="1428"/>
          <w:tab w:val="num" w:pos="-24"/>
          <w:tab w:val="num" w:pos="720"/>
        </w:tabs>
        <w:ind w:left="720"/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>Учебные тревоги проводятся в каждом газоопасном или взрывоопасном производстве не реже одного</w:t>
      </w:r>
      <w:r w:rsidR="00385F76">
        <w:rPr>
          <w:rFonts w:ascii="Verdana" w:eastAsia="Batang" w:hAnsi="Verdana"/>
          <w:sz w:val="22"/>
          <w:szCs w:val="22"/>
          <w:lang w:eastAsia="en-US"/>
        </w:rPr>
        <w:t xml:space="preserve">, </w:t>
      </w:r>
      <w:r>
        <w:rPr>
          <w:rFonts w:ascii="Verdana" w:eastAsia="Batang" w:hAnsi="Verdana"/>
          <w:sz w:val="22"/>
          <w:szCs w:val="22"/>
          <w:lang w:eastAsia="en-US"/>
        </w:rPr>
        <w:t xml:space="preserve">двух раз в год в разные периоды </w:t>
      </w:r>
      <w:r w:rsidR="00385F76">
        <w:rPr>
          <w:rFonts w:ascii="Verdana" w:eastAsia="Batang" w:hAnsi="Verdana"/>
          <w:sz w:val="22"/>
          <w:szCs w:val="22"/>
          <w:lang w:eastAsia="en-US"/>
        </w:rPr>
        <w:t>времени</w:t>
      </w:r>
      <w:r>
        <w:rPr>
          <w:rFonts w:ascii="Verdana" w:eastAsia="Batang" w:hAnsi="Verdana"/>
          <w:sz w:val="22"/>
          <w:szCs w:val="22"/>
          <w:lang w:eastAsia="en-US"/>
        </w:rPr>
        <w:t xml:space="preserve"> и объявляются в разное время суток и смены.</w:t>
      </w:r>
    </w:p>
    <w:p w:rsidR="00966DAC" w:rsidRDefault="00966DAC" w:rsidP="00BB231F">
      <w:pPr>
        <w:numPr>
          <w:ilvl w:val="1"/>
          <w:numId w:val="2"/>
        </w:numPr>
        <w:tabs>
          <w:tab w:val="clear" w:pos="1428"/>
          <w:tab w:val="num" w:pos="-24"/>
          <w:tab w:val="num" w:pos="696"/>
        </w:tabs>
        <w:ind w:left="720"/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>Учебные тревоги следует проводить по заранее составленному плану. План проведения учебной тревоги разрабатывает по одной из позиций ПЛА начальник смены</w:t>
      </w:r>
      <w:r w:rsidR="0085128E">
        <w:rPr>
          <w:rFonts w:ascii="Verdana" w:eastAsia="Batang" w:hAnsi="Verdana"/>
          <w:sz w:val="22"/>
          <w:szCs w:val="22"/>
          <w:lang w:eastAsia="en-US"/>
        </w:rPr>
        <w:t>,</w:t>
      </w:r>
      <w:r>
        <w:rPr>
          <w:rFonts w:ascii="Verdana" w:eastAsia="Batang" w:hAnsi="Verdana"/>
          <w:sz w:val="22"/>
          <w:szCs w:val="22"/>
          <w:lang w:eastAsia="en-US"/>
        </w:rPr>
        <w:t xml:space="preserve"> его утверждает менеджер по производству.</w:t>
      </w:r>
    </w:p>
    <w:p w:rsidR="00966DAC" w:rsidRDefault="00966DAC" w:rsidP="00914DAA">
      <w:pPr>
        <w:numPr>
          <w:ilvl w:val="1"/>
          <w:numId w:val="2"/>
        </w:numPr>
        <w:tabs>
          <w:tab w:val="clear" w:pos="1428"/>
          <w:tab w:val="num" w:pos="-24"/>
          <w:tab w:val="num" w:pos="720"/>
        </w:tabs>
        <w:ind w:left="720"/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>В каждом конкретном случае при составлении плана и организации проведения учебной тревоги необходимо учитывать характер и технологию производства, чтобы проведение учебных тревог не имело следующих последствий:</w:t>
      </w:r>
    </w:p>
    <w:p w:rsidR="0039226C" w:rsidRDefault="0039226C" w:rsidP="005000D7">
      <w:pPr>
        <w:numPr>
          <w:ilvl w:val="0"/>
          <w:numId w:val="10"/>
        </w:numPr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>н</w:t>
      </w:r>
      <w:r w:rsidR="00966DAC">
        <w:rPr>
          <w:rFonts w:ascii="Verdana" w:eastAsia="Batang" w:hAnsi="Verdana"/>
          <w:sz w:val="22"/>
          <w:szCs w:val="22"/>
          <w:lang w:eastAsia="en-US"/>
        </w:rPr>
        <w:t>е</w:t>
      </w:r>
      <w:r>
        <w:rPr>
          <w:rFonts w:ascii="Verdana" w:eastAsia="Batang" w:hAnsi="Verdana"/>
          <w:sz w:val="22"/>
          <w:szCs w:val="22"/>
          <w:lang w:eastAsia="en-US"/>
        </w:rPr>
        <w:t xml:space="preserve"> </w:t>
      </w:r>
      <w:r w:rsidR="00966DAC">
        <w:rPr>
          <w:rFonts w:ascii="Verdana" w:eastAsia="Batang" w:hAnsi="Verdana"/>
          <w:sz w:val="22"/>
          <w:szCs w:val="22"/>
          <w:lang w:eastAsia="en-US"/>
        </w:rPr>
        <w:t xml:space="preserve">привело </w:t>
      </w:r>
      <w:r>
        <w:rPr>
          <w:rFonts w:ascii="Verdana" w:eastAsia="Batang" w:hAnsi="Verdana"/>
          <w:sz w:val="22"/>
          <w:szCs w:val="22"/>
          <w:lang w:eastAsia="en-US"/>
        </w:rPr>
        <w:t>к нарушению технологического режима и не вызвало перерыва в нормальной работе установки;</w:t>
      </w:r>
    </w:p>
    <w:p w:rsidR="0039226C" w:rsidRDefault="0039226C" w:rsidP="005000D7">
      <w:pPr>
        <w:numPr>
          <w:ilvl w:val="0"/>
          <w:numId w:val="10"/>
        </w:numPr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>не повлекло за собой остановку или задержку смежных объектов;</w:t>
      </w:r>
    </w:p>
    <w:p w:rsidR="0039226C" w:rsidRDefault="0039226C" w:rsidP="005000D7">
      <w:pPr>
        <w:numPr>
          <w:ilvl w:val="0"/>
          <w:numId w:val="10"/>
        </w:numPr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>не вызвало повышения концентрации ядовитых или взрывоопасных газов, паров, пыли;</w:t>
      </w:r>
    </w:p>
    <w:p w:rsidR="0039226C" w:rsidRDefault="0039226C" w:rsidP="005000D7">
      <w:pPr>
        <w:numPr>
          <w:ilvl w:val="0"/>
          <w:numId w:val="10"/>
        </w:numPr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>не вызвало опасности загазо</w:t>
      </w:r>
      <w:r w:rsidR="00385F76">
        <w:rPr>
          <w:rFonts w:ascii="Verdana" w:eastAsia="Batang" w:hAnsi="Verdana"/>
          <w:sz w:val="22"/>
          <w:szCs w:val="22"/>
          <w:lang w:eastAsia="en-US"/>
        </w:rPr>
        <w:t>вы</w:t>
      </w:r>
      <w:r>
        <w:rPr>
          <w:rFonts w:ascii="Verdana" w:eastAsia="Batang" w:hAnsi="Verdana"/>
          <w:sz w:val="22"/>
          <w:szCs w:val="22"/>
          <w:lang w:eastAsia="en-US"/>
        </w:rPr>
        <w:t>вания, взрыва, загорания и др.</w:t>
      </w:r>
    </w:p>
    <w:p w:rsidR="0039226C" w:rsidRDefault="0039226C" w:rsidP="00914DAA">
      <w:pPr>
        <w:numPr>
          <w:ilvl w:val="1"/>
          <w:numId w:val="2"/>
        </w:numPr>
        <w:tabs>
          <w:tab w:val="clear" w:pos="1428"/>
          <w:tab w:val="num" w:pos="-24"/>
          <w:tab w:val="num" w:pos="720"/>
        </w:tabs>
        <w:ind w:left="720"/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>Для предотвращения подобных последствий в плане проведения учебной тревоги необходимо предусмотреть конкретные меры, например:</w:t>
      </w:r>
    </w:p>
    <w:p w:rsidR="0039226C" w:rsidRDefault="0039226C" w:rsidP="005000D7">
      <w:pPr>
        <w:numPr>
          <w:ilvl w:val="0"/>
          <w:numId w:val="11"/>
        </w:numPr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 xml:space="preserve">указать все места </w:t>
      </w:r>
      <w:r w:rsidR="00C01231">
        <w:rPr>
          <w:rFonts w:ascii="Verdana" w:eastAsia="Batang" w:hAnsi="Verdana"/>
          <w:sz w:val="22"/>
          <w:szCs w:val="22"/>
          <w:lang w:eastAsia="en-US"/>
        </w:rPr>
        <w:t>(</w:t>
      </w:r>
      <w:r>
        <w:rPr>
          <w:rFonts w:ascii="Verdana" w:eastAsia="Batang" w:hAnsi="Verdana"/>
          <w:sz w:val="22"/>
          <w:szCs w:val="22"/>
          <w:lang w:eastAsia="en-US"/>
        </w:rPr>
        <w:t>где, у какого агрегата, аппарата и др.), в которых персонал не должен проводить никаких действий (отключение, переключение, снижение давления и др.), хотя они и предусмотрены ПЛА;</w:t>
      </w:r>
    </w:p>
    <w:p w:rsidR="0039226C" w:rsidRDefault="00954238" w:rsidP="005000D7">
      <w:pPr>
        <w:numPr>
          <w:ilvl w:val="0"/>
          <w:numId w:val="11"/>
        </w:numPr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>четко определить обязанности каждого участника проверки и выделять представителей из числа ответственных лиц для предупреждения действий дежурного персонала (ИТР и рабочих), которые предусмотрено не производить во время учебной тревоги;</w:t>
      </w:r>
    </w:p>
    <w:p w:rsidR="00954238" w:rsidRDefault="00954238" w:rsidP="005000D7">
      <w:pPr>
        <w:numPr>
          <w:ilvl w:val="0"/>
          <w:numId w:val="11"/>
        </w:numPr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>определить, в какой форме объявляется тревога (включение аварийной сирены, по телефону, устным оповещением, в письменном виде или другим установленным способом);</w:t>
      </w:r>
    </w:p>
    <w:p w:rsidR="00954238" w:rsidRDefault="00954238" w:rsidP="005000D7">
      <w:pPr>
        <w:numPr>
          <w:ilvl w:val="0"/>
          <w:numId w:val="11"/>
        </w:numPr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>определить, кто объявляет тревогу, а если это делается по телефону, устным оповещением или в письменном виде то кому из дежурного персонала.</w:t>
      </w:r>
    </w:p>
    <w:p w:rsidR="00914DAA" w:rsidRDefault="00914DAA" w:rsidP="00914DAA">
      <w:pPr>
        <w:numPr>
          <w:ilvl w:val="1"/>
          <w:numId w:val="2"/>
        </w:numPr>
        <w:tabs>
          <w:tab w:val="clear" w:pos="1428"/>
          <w:tab w:val="num" w:pos="-24"/>
          <w:tab w:val="num" w:pos="720"/>
        </w:tabs>
        <w:ind w:left="720"/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 xml:space="preserve">На технологических установках, при невозможности или опасности проведения учебной тревоги, проверка правильности мероприятий, предусмотренных ПЛА, и усвоения их персоналом производится опросом, а действия проверяются с использованием </w:t>
      </w:r>
      <w:r w:rsidRPr="00C238E3">
        <w:rPr>
          <w:rFonts w:ascii="Verdana" w:eastAsia="Batang" w:hAnsi="Verdana"/>
          <w:sz w:val="22"/>
          <w:szCs w:val="22"/>
          <w:lang w:eastAsia="en-US"/>
        </w:rPr>
        <w:t>аншлагов</w:t>
      </w:r>
      <w:r>
        <w:rPr>
          <w:rFonts w:ascii="Verdana" w:eastAsia="Batang" w:hAnsi="Verdana"/>
          <w:sz w:val="22"/>
          <w:szCs w:val="22"/>
          <w:lang w:eastAsia="en-US"/>
        </w:rPr>
        <w:t xml:space="preserve"> «открыто», «закрыто» и других, набор которых для этой цели должен быть приготовлен.</w:t>
      </w:r>
    </w:p>
    <w:p w:rsidR="00914DAA" w:rsidRDefault="00914DAA" w:rsidP="0085128E">
      <w:pPr>
        <w:numPr>
          <w:ilvl w:val="1"/>
          <w:numId w:val="2"/>
        </w:numPr>
        <w:tabs>
          <w:tab w:val="clear" w:pos="1428"/>
          <w:tab w:val="num" w:pos="-24"/>
          <w:tab w:val="num" w:pos="720"/>
        </w:tabs>
        <w:ind w:left="720"/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>Для сообщения об учебной тревоге лицам из других организаций, подлежащим обязательному оповещению, диспетчеру дают список этих лиц для оповещения их о проведении учебной тревоги.</w:t>
      </w:r>
    </w:p>
    <w:p w:rsidR="00914DAA" w:rsidRDefault="00914DAA" w:rsidP="00914DAA">
      <w:pPr>
        <w:numPr>
          <w:ilvl w:val="1"/>
          <w:numId w:val="2"/>
        </w:numPr>
        <w:tabs>
          <w:tab w:val="clear" w:pos="1428"/>
          <w:tab w:val="num" w:pos="-24"/>
          <w:tab w:val="num" w:pos="720"/>
        </w:tabs>
        <w:ind w:left="720"/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 xml:space="preserve">Очень важно, чтобы до объявления тревоги об аварии персонал объекта, где планируется проведение учебной тревоги, не знал что тревога учебная. </w:t>
      </w:r>
    </w:p>
    <w:p w:rsidR="009840E0" w:rsidRDefault="008C42B3" w:rsidP="00914DAA">
      <w:pPr>
        <w:numPr>
          <w:ilvl w:val="1"/>
          <w:numId w:val="2"/>
        </w:numPr>
        <w:tabs>
          <w:tab w:val="clear" w:pos="1428"/>
          <w:tab w:val="num" w:pos="-24"/>
        </w:tabs>
        <w:ind w:left="720"/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 xml:space="preserve">При проведении учебной тревоги, каждый работник выполняет действия в соответствии с оперативной частью ПЛА. </w:t>
      </w:r>
    </w:p>
    <w:p w:rsidR="008C42B3" w:rsidRPr="004A4FEE" w:rsidRDefault="008C42B3" w:rsidP="00914DAA">
      <w:pPr>
        <w:numPr>
          <w:ilvl w:val="1"/>
          <w:numId w:val="2"/>
        </w:numPr>
        <w:tabs>
          <w:tab w:val="clear" w:pos="1428"/>
          <w:tab w:val="num" w:pos="-24"/>
        </w:tabs>
        <w:ind w:left="720"/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lastRenderedPageBreak/>
        <w:t>Персонал незадействованный в ликвидации аварийной ситуации на установке обязан покинуть зону аварии и собраться на точке «БПИ», с целью определения возможных пострадавших и разворачивания действий по спасению людей застигнутых аварией.</w:t>
      </w:r>
    </w:p>
    <w:p w:rsidR="00197634" w:rsidRPr="00B57F20" w:rsidRDefault="00197634" w:rsidP="00197634">
      <w:pPr>
        <w:rPr>
          <w:rFonts w:ascii="Verdana" w:eastAsia="Batang" w:hAnsi="Verdana"/>
          <w:sz w:val="22"/>
          <w:szCs w:val="22"/>
          <w:lang w:eastAsia="en-US"/>
        </w:rPr>
      </w:pPr>
    </w:p>
    <w:p w:rsidR="00936F55" w:rsidRDefault="00936F55" w:rsidP="0085128E">
      <w:pPr>
        <w:pStyle w:val="Heading1"/>
        <w:numPr>
          <w:ilvl w:val="0"/>
          <w:numId w:val="2"/>
        </w:numPr>
        <w:tabs>
          <w:tab w:val="left" w:pos="912"/>
        </w:tabs>
        <w:ind w:hanging="744"/>
        <w:rPr>
          <w:rFonts w:ascii="Verdana" w:eastAsia="Batang" w:hAnsi="Verdana"/>
          <w:b/>
          <w:sz w:val="22"/>
          <w:szCs w:val="22"/>
          <w:lang w:val="ru-RU"/>
        </w:rPr>
      </w:pPr>
      <w:r>
        <w:rPr>
          <w:rFonts w:ascii="Verdana" w:eastAsia="Batang" w:hAnsi="Verdana"/>
          <w:b/>
          <w:sz w:val="22"/>
          <w:szCs w:val="22"/>
          <w:lang w:val="ru-RU"/>
        </w:rPr>
        <w:t>Порядок проведения учебных тревог на буровой установке и установке по капитальному ремонту скважин</w:t>
      </w:r>
    </w:p>
    <w:p w:rsidR="004A4FEE" w:rsidRDefault="004A4FEE" w:rsidP="004A4FEE">
      <w:pPr>
        <w:rPr>
          <w:rFonts w:ascii="Verdana" w:eastAsia="Batang" w:hAnsi="Verdana"/>
          <w:sz w:val="22"/>
          <w:szCs w:val="22"/>
          <w:lang w:eastAsia="en-US"/>
        </w:rPr>
      </w:pPr>
    </w:p>
    <w:p w:rsidR="00B03105" w:rsidRDefault="00B03105" w:rsidP="00712D5F">
      <w:pPr>
        <w:numPr>
          <w:ilvl w:val="1"/>
          <w:numId w:val="2"/>
        </w:numPr>
        <w:tabs>
          <w:tab w:val="clear" w:pos="1428"/>
          <w:tab w:val="num" w:pos="-24"/>
        </w:tabs>
        <w:ind w:left="720"/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>Для выработки автоматизма в действиях членов буровой вахты по герметизации устья в случае возникновения ГНВП</w:t>
      </w:r>
      <w:r w:rsidR="00C84446">
        <w:rPr>
          <w:rFonts w:ascii="Verdana" w:eastAsia="Batang" w:hAnsi="Verdana"/>
          <w:sz w:val="22"/>
          <w:szCs w:val="22"/>
          <w:lang w:eastAsia="en-US"/>
        </w:rPr>
        <w:t xml:space="preserve"> буровой мастер периодически проводит занятия с каждой вахтой отдельно, а также вместе со всеми вахтами. Удостоверившись в теоретических знаниях, мастер проводит учебные тревоги с полным разбором действий каждого члена вахты.</w:t>
      </w:r>
    </w:p>
    <w:p w:rsidR="003F6060" w:rsidRDefault="003F6060" w:rsidP="00712D5F">
      <w:pPr>
        <w:numPr>
          <w:ilvl w:val="1"/>
          <w:numId w:val="2"/>
        </w:numPr>
        <w:tabs>
          <w:tab w:val="clear" w:pos="1428"/>
          <w:tab w:val="num" w:pos="-24"/>
        </w:tabs>
        <w:ind w:left="720"/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>Если буровой мастер (супервайзер буровой), проводя учебную тревогу, видит несоответствие или несогласованность в работе членов вахты, он должен объяснить каждому его ошибку и</w:t>
      </w:r>
      <w:r w:rsidR="00A472F0">
        <w:rPr>
          <w:rFonts w:ascii="Verdana" w:eastAsia="Batang" w:hAnsi="Verdana"/>
          <w:sz w:val="22"/>
          <w:szCs w:val="22"/>
          <w:lang w:eastAsia="en-US"/>
        </w:rPr>
        <w:t>,</w:t>
      </w:r>
      <w:r>
        <w:rPr>
          <w:rFonts w:ascii="Verdana" w:eastAsia="Batang" w:hAnsi="Verdana"/>
          <w:sz w:val="22"/>
          <w:szCs w:val="22"/>
          <w:lang w:eastAsia="en-US"/>
        </w:rPr>
        <w:t xml:space="preserve"> через несколько дней</w:t>
      </w:r>
      <w:r w:rsidR="00A472F0">
        <w:rPr>
          <w:rFonts w:ascii="Verdana" w:eastAsia="Batang" w:hAnsi="Verdana"/>
          <w:sz w:val="22"/>
          <w:szCs w:val="22"/>
          <w:lang w:eastAsia="en-US"/>
        </w:rPr>
        <w:t>,</w:t>
      </w:r>
      <w:r>
        <w:rPr>
          <w:rFonts w:ascii="Verdana" w:eastAsia="Batang" w:hAnsi="Verdana"/>
          <w:sz w:val="22"/>
          <w:szCs w:val="22"/>
          <w:lang w:eastAsia="en-US"/>
        </w:rPr>
        <w:t xml:space="preserve"> повторить тревогу.</w:t>
      </w:r>
    </w:p>
    <w:p w:rsidR="003F6060" w:rsidRDefault="003F6060" w:rsidP="00712D5F">
      <w:pPr>
        <w:numPr>
          <w:ilvl w:val="1"/>
          <w:numId w:val="2"/>
        </w:numPr>
        <w:tabs>
          <w:tab w:val="clear" w:pos="1428"/>
          <w:tab w:val="num" w:pos="-24"/>
        </w:tabs>
        <w:ind w:left="720"/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>Частота проведения тревог зависит от знания членами вахты своих действий и умения оперативно ликвидировать аварийную ситуацию.</w:t>
      </w:r>
    </w:p>
    <w:p w:rsidR="003F6060" w:rsidRDefault="003F6060" w:rsidP="003F6060">
      <w:pPr>
        <w:numPr>
          <w:ilvl w:val="1"/>
          <w:numId w:val="2"/>
        </w:numPr>
        <w:tabs>
          <w:tab w:val="clear" w:pos="1428"/>
          <w:tab w:val="num" w:pos="0"/>
        </w:tabs>
        <w:ind w:left="720"/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>Регулярность проведения учебных тревог регламентируется документом «График проведения учебных тревог», утвержденным менеджером по бурению, но не менее одного раз в неделю.</w:t>
      </w:r>
    </w:p>
    <w:p w:rsidR="000E32A1" w:rsidRDefault="000E32A1" w:rsidP="003F6060">
      <w:pPr>
        <w:numPr>
          <w:ilvl w:val="1"/>
          <w:numId w:val="2"/>
        </w:numPr>
        <w:tabs>
          <w:tab w:val="clear" w:pos="1428"/>
          <w:tab w:val="num" w:pos="0"/>
        </w:tabs>
        <w:ind w:left="720"/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>Практические занятия и навыки необходимо обязательно проверять перед началом сложных и ответственных операций на скважине: вскрытием продуктивного горизонта, спуском обсадной колонны, испытанием каждого объекта, вскрытием пластов с наличием во флюиде агрессивных компонентов и т.п.</w:t>
      </w:r>
    </w:p>
    <w:p w:rsidR="000E32A1" w:rsidRDefault="000E32A1" w:rsidP="003F6060">
      <w:pPr>
        <w:numPr>
          <w:ilvl w:val="1"/>
          <w:numId w:val="2"/>
        </w:numPr>
        <w:tabs>
          <w:tab w:val="clear" w:pos="1428"/>
          <w:tab w:val="num" w:pos="0"/>
        </w:tabs>
        <w:ind w:left="720"/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>При обучении необходимо проводить характерные примеры нарушения правил ведения работ, которые могут привести к осложнению ликвидации возникшего проявления или даже к открытому фонтану.</w:t>
      </w:r>
    </w:p>
    <w:p w:rsidR="000E32A1" w:rsidRPr="004A4FEE" w:rsidRDefault="000E32A1" w:rsidP="003F6060">
      <w:pPr>
        <w:numPr>
          <w:ilvl w:val="1"/>
          <w:numId w:val="2"/>
        </w:numPr>
        <w:tabs>
          <w:tab w:val="clear" w:pos="1428"/>
          <w:tab w:val="num" w:pos="0"/>
        </w:tabs>
        <w:ind w:left="720"/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 xml:space="preserve">Проводить учебные тревоги необходимо без </w:t>
      </w:r>
      <w:r w:rsidR="00152CB8">
        <w:rPr>
          <w:rFonts w:ascii="Verdana" w:eastAsia="Batang" w:hAnsi="Verdana"/>
          <w:sz w:val="22"/>
          <w:szCs w:val="22"/>
          <w:lang w:eastAsia="en-US"/>
        </w:rPr>
        <w:t>предупреждения членов вахты при нормальном процессе ведения работ.</w:t>
      </w:r>
    </w:p>
    <w:p w:rsidR="009840E0" w:rsidRDefault="004A4FEE" w:rsidP="008C42B3">
      <w:pPr>
        <w:numPr>
          <w:ilvl w:val="1"/>
          <w:numId w:val="2"/>
        </w:numPr>
        <w:tabs>
          <w:tab w:val="clear" w:pos="1428"/>
          <w:tab w:val="num" w:pos="0"/>
        </w:tabs>
        <w:ind w:left="720"/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 xml:space="preserve">При проведении учебной тревоги, каждый член буровой вахты выполняет действия в соответствии с оперативной частью ПЛА. </w:t>
      </w:r>
    </w:p>
    <w:p w:rsidR="00936F55" w:rsidRDefault="004A4FEE" w:rsidP="008C42B3">
      <w:pPr>
        <w:numPr>
          <w:ilvl w:val="1"/>
          <w:numId w:val="2"/>
        </w:numPr>
        <w:tabs>
          <w:tab w:val="clear" w:pos="1428"/>
          <w:tab w:val="num" w:pos="0"/>
        </w:tabs>
        <w:ind w:left="720"/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>Персонал незадействованный в ликвидации аварийной ситуации на установке обязан покинуть зону аварии и собраться на точке «</w:t>
      </w:r>
      <w:r w:rsidR="008C42B3">
        <w:rPr>
          <w:rFonts w:ascii="Verdana" w:eastAsia="Batang" w:hAnsi="Verdana"/>
          <w:sz w:val="22"/>
          <w:szCs w:val="22"/>
          <w:lang w:eastAsia="en-US"/>
        </w:rPr>
        <w:t>БПИ</w:t>
      </w:r>
      <w:r>
        <w:rPr>
          <w:rFonts w:ascii="Verdana" w:eastAsia="Batang" w:hAnsi="Verdana"/>
          <w:sz w:val="22"/>
          <w:szCs w:val="22"/>
          <w:lang w:eastAsia="en-US"/>
        </w:rPr>
        <w:t>», с целью определения возможных пострадавших и разворачивания действий по спасению людей застигнутых аварией.</w:t>
      </w:r>
    </w:p>
    <w:p w:rsidR="00152CB8" w:rsidRPr="009C02E6" w:rsidRDefault="00152CB8" w:rsidP="00152CB8">
      <w:pPr>
        <w:tabs>
          <w:tab w:val="left" w:pos="0"/>
        </w:tabs>
        <w:jc w:val="both"/>
        <w:rPr>
          <w:rFonts w:ascii="Verdana" w:hAnsi="Verdana"/>
          <w:i/>
          <w:sz w:val="20"/>
          <w:szCs w:val="20"/>
        </w:rPr>
      </w:pPr>
      <w:r w:rsidRPr="009C02E6">
        <w:rPr>
          <w:rFonts w:ascii="Verdana" w:hAnsi="Verdana"/>
          <w:i/>
          <w:sz w:val="20"/>
          <w:szCs w:val="20"/>
        </w:rPr>
        <w:t xml:space="preserve">Примечание: </w:t>
      </w:r>
      <w:r>
        <w:rPr>
          <w:rFonts w:ascii="Verdana" w:hAnsi="Verdana"/>
          <w:i/>
          <w:sz w:val="20"/>
          <w:szCs w:val="20"/>
        </w:rPr>
        <w:t>при нахождении бурильного инструмента в открытом стволе, при осложненности ствола, испытания с испытателем пластов, спуске колонны, ликвидации осложнений проводить учебные тревоги нежелательно, так как они могут нарушить нормальный и безаварийный процесс строительства скважины</w:t>
      </w:r>
      <w:r w:rsidRPr="009C02E6">
        <w:rPr>
          <w:rFonts w:ascii="Verdana" w:hAnsi="Verdana"/>
          <w:i/>
          <w:sz w:val="20"/>
          <w:szCs w:val="20"/>
        </w:rPr>
        <w:t xml:space="preserve">.   </w:t>
      </w:r>
    </w:p>
    <w:p w:rsidR="00152CB8" w:rsidRDefault="00152CB8" w:rsidP="00152CB8">
      <w:pPr>
        <w:jc w:val="both"/>
        <w:rPr>
          <w:rFonts w:ascii="Verdana" w:eastAsia="Batang" w:hAnsi="Verdana"/>
          <w:sz w:val="22"/>
          <w:szCs w:val="22"/>
          <w:lang w:eastAsia="en-US"/>
        </w:rPr>
      </w:pPr>
    </w:p>
    <w:p w:rsidR="009C02E6" w:rsidRDefault="009C02E6" w:rsidP="0085128E">
      <w:pPr>
        <w:pStyle w:val="Heading1"/>
        <w:numPr>
          <w:ilvl w:val="0"/>
          <w:numId w:val="2"/>
        </w:numPr>
        <w:tabs>
          <w:tab w:val="left" w:pos="912"/>
        </w:tabs>
        <w:ind w:hanging="744"/>
        <w:rPr>
          <w:rFonts w:ascii="Verdana" w:eastAsia="Batang" w:hAnsi="Verdana"/>
          <w:b/>
          <w:sz w:val="22"/>
          <w:szCs w:val="22"/>
          <w:lang w:val="ru-RU"/>
        </w:rPr>
      </w:pPr>
      <w:r>
        <w:rPr>
          <w:rFonts w:ascii="Verdana" w:eastAsia="Batang" w:hAnsi="Verdana"/>
          <w:b/>
          <w:sz w:val="22"/>
          <w:szCs w:val="22"/>
          <w:lang w:val="ru-RU"/>
        </w:rPr>
        <w:t>Порядок проведения учебных тревог при появлении сероводорода</w:t>
      </w:r>
    </w:p>
    <w:p w:rsidR="009C02E6" w:rsidRDefault="009C02E6" w:rsidP="009C02E6">
      <w:pPr>
        <w:pStyle w:val="Heading1"/>
        <w:tabs>
          <w:tab w:val="left" w:pos="0"/>
        </w:tabs>
        <w:rPr>
          <w:rFonts w:ascii="Verdana" w:eastAsia="Batang" w:hAnsi="Verdana"/>
          <w:b/>
          <w:sz w:val="22"/>
          <w:szCs w:val="22"/>
          <w:lang w:val="ru-RU"/>
        </w:rPr>
      </w:pPr>
      <w:r>
        <w:rPr>
          <w:rFonts w:ascii="Verdana" w:eastAsia="Batang" w:hAnsi="Verdana"/>
          <w:b/>
          <w:sz w:val="22"/>
          <w:szCs w:val="22"/>
          <w:lang w:val="ru-RU"/>
        </w:rPr>
        <w:t xml:space="preserve"> </w:t>
      </w:r>
    </w:p>
    <w:p w:rsidR="009C02E6" w:rsidRPr="009C02E6" w:rsidRDefault="009C02E6" w:rsidP="009C02E6">
      <w:pPr>
        <w:numPr>
          <w:ilvl w:val="1"/>
          <w:numId w:val="2"/>
        </w:numPr>
        <w:tabs>
          <w:tab w:val="clear" w:pos="1428"/>
          <w:tab w:val="num" w:pos="0"/>
        </w:tabs>
        <w:ind w:left="720"/>
        <w:jc w:val="both"/>
        <w:rPr>
          <w:rFonts w:ascii="Verdana" w:hAnsi="Verdana"/>
          <w:sz w:val="22"/>
          <w:szCs w:val="22"/>
        </w:rPr>
      </w:pPr>
      <w:r w:rsidRPr="009C02E6">
        <w:rPr>
          <w:rFonts w:ascii="Verdana" w:hAnsi="Verdana"/>
          <w:sz w:val="22"/>
          <w:szCs w:val="22"/>
        </w:rPr>
        <w:t>Для всего персонала буровой будут проводиться учебные тревоги на сероводород перед разбуриванием башмака обсадной колонны и далее на еженедельной основе.  Крайне важно, чтобы к таким учениям были привлечены обе бригады и весь персонал сервисных компаний.</w:t>
      </w:r>
    </w:p>
    <w:p w:rsidR="009C02E6" w:rsidRPr="009C02E6" w:rsidRDefault="009C02E6" w:rsidP="009C02E6">
      <w:pPr>
        <w:numPr>
          <w:ilvl w:val="1"/>
          <w:numId w:val="2"/>
        </w:numPr>
        <w:tabs>
          <w:tab w:val="clear" w:pos="1428"/>
          <w:tab w:val="num" w:pos="0"/>
        </w:tabs>
        <w:ind w:left="720"/>
        <w:jc w:val="both"/>
        <w:rPr>
          <w:rFonts w:ascii="Verdana" w:hAnsi="Verdana"/>
          <w:sz w:val="22"/>
          <w:szCs w:val="22"/>
        </w:rPr>
      </w:pPr>
      <w:r w:rsidRPr="009C02E6">
        <w:rPr>
          <w:rFonts w:ascii="Verdana" w:hAnsi="Verdana"/>
          <w:sz w:val="22"/>
          <w:szCs w:val="22"/>
        </w:rPr>
        <w:lastRenderedPageBreak/>
        <w:t>Назначением таких учений является переподготовка буровых бригад и персонала сервисных компаний по использованию дыхательных аппаратов и оборудования, используемого при борьбе с H</w:t>
      </w:r>
      <w:r w:rsidRPr="00946F10">
        <w:rPr>
          <w:rFonts w:ascii="Verdana" w:hAnsi="Verdana"/>
          <w:sz w:val="22"/>
          <w:szCs w:val="22"/>
          <w:vertAlign w:val="subscript"/>
        </w:rPr>
        <w:t>2</w:t>
      </w:r>
      <w:r w:rsidRPr="009C02E6">
        <w:rPr>
          <w:rFonts w:ascii="Verdana" w:hAnsi="Verdana"/>
          <w:sz w:val="22"/>
          <w:szCs w:val="22"/>
        </w:rPr>
        <w:t>S, а также для тренировки спасательных команд и персонала обращению со спасательным оборудованием в рабочих условиях.</w:t>
      </w:r>
    </w:p>
    <w:p w:rsidR="009C02E6" w:rsidRPr="009C02E6" w:rsidRDefault="009C02E6" w:rsidP="009C02E6">
      <w:pPr>
        <w:numPr>
          <w:ilvl w:val="1"/>
          <w:numId w:val="2"/>
        </w:numPr>
        <w:tabs>
          <w:tab w:val="clear" w:pos="1428"/>
          <w:tab w:val="num" w:pos="0"/>
        </w:tabs>
        <w:ind w:left="720"/>
        <w:jc w:val="both"/>
        <w:rPr>
          <w:rFonts w:ascii="Verdana" w:hAnsi="Verdana"/>
          <w:sz w:val="22"/>
          <w:szCs w:val="22"/>
        </w:rPr>
      </w:pPr>
      <w:r w:rsidRPr="009C02E6">
        <w:rPr>
          <w:rFonts w:ascii="Verdana" w:hAnsi="Verdana"/>
          <w:sz w:val="22"/>
          <w:szCs w:val="22"/>
        </w:rPr>
        <w:t>Для еженедельных учений следует использовать следующие основные принципы:</w:t>
      </w:r>
    </w:p>
    <w:p w:rsidR="009C02E6" w:rsidRPr="009C02E6" w:rsidRDefault="009C02E6" w:rsidP="009C02E6">
      <w:pPr>
        <w:numPr>
          <w:ilvl w:val="2"/>
          <w:numId w:val="2"/>
        </w:numPr>
        <w:tabs>
          <w:tab w:val="clear" w:pos="2136"/>
          <w:tab w:val="num" w:pos="-24"/>
        </w:tabs>
        <w:ind w:left="720"/>
        <w:jc w:val="both"/>
        <w:rPr>
          <w:rFonts w:ascii="Verdana" w:hAnsi="Verdana"/>
          <w:sz w:val="22"/>
          <w:szCs w:val="22"/>
        </w:rPr>
      </w:pPr>
      <w:r w:rsidRPr="009C02E6">
        <w:rPr>
          <w:rFonts w:ascii="Verdana" w:hAnsi="Verdana"/>
          <w:sz w:val="22"/>
          <w:szCs w:val="22"/>
        </w:rPr>
        <w:t>Весь персонал на месте должен быть извещен о проведении учений.</w:t>
      </w:r>
    </w:p>
    <w:p w:rsidR="009C02E6" w:rsidRPr="009C02E6" w:rsidRDefault="009C02E6" w:rsidP="009C02E6">
      <w:pPr>
        <w:numPr>
          <w:ilvl w:val="2"/>
          <w:numId w:val="2"/>
        </w:numPr>
        <w:tabs>
          <w:tab w:val="clear" w:pos="2136"/>
          <w:tab w:val="num" w:pos="-24"/>
        </w:tabs>
        <w:ind w:left="720"/>
        <w:jc w:val="both"/>
        <w:rPr>
          <w:rFonts w:ascii="Verdana" w:hAnsi="Verdana"/>
          <w:sz w:val="22"/>
          <w:szCs w:val="22"/>
        </w:rPr>
      </w:pPr>
      <w:r w:rsidRPr="009C02E6">
        <w:rPr>
          <w:rFonts w:ascii="Verdana" w:hAnsi="Verdana"/>
          <w:sz w:val="22"/>
          <w:szCs w:val="22"/>
        </w:rPr>
        <w:t>В указанный момент оператор газокаротажной станции подает сигнал к началу учений включив сирену сероводородной тревоги.</w:t>
      </w:r>
    </w:p>
    <w:p w:rsidR="009C02E6" w:rsidRPr="009C02E6" w:rsidRDefault="009C02E6" w:rsidP="009C02E6">
      <w:pPr>
        <w:numPr>
          <w:ilvl w:val="2"/>
          <w:numId w:val="2"/>
        </w:numPr>
        <w:tabs>
          <w:tab w:val="clear" w:pos="2136"/>
          <w:tab w:val="num" w:pos="-24"/>
        </w:tabs>
        <w:ind w:left="720"/>
        <w:jc w:val="both"/>
        <w:rPr>
          <w:rFonts w:ascii="Verdana" w:hAnsi="Verdana"/>
          <w:sz w:val="22"/>
          <w:szCs w:val="22"/>
        </w:rPr>
      </w:pPr>
      <w:r w:rsidRPr="009C02E6">
        <w:rPr>
          <w:rFonts w:ascii="Verdana" w:hAnsi="Verdana"/>
          <w:sz w:val="22"/>
          <w:szCs w:val="22"/>
        </w:rPr>
        <w:t xml:space="preserve">Услышав сигнал, ВЕСЬ персонал на месте за исключением бурильщика и его «напарника» (обычно, помбура или верхового) должны надеть 10-минутные дыхательные аппараты для эвакуации (при наличии набора поблизости) и собраться на БПИ с наветренной стороны.  Персонал, работающий в зоне буровой, но вдалеке от дыхательных аппаратов, должен немедленно начать движение  </w:t>
      </w:r>
      <w:r w:rsidR="00BC7E1E">
        <w:rPr>
          <w:rFonts w:ascii="Verdana" w:hAnsi="Verdana"/>
          <w:sz w:val="22"/>
          <w:szCs w:val="22"/>
        </w:rPr>
        <w:t xml:space="preserve">перпендикулярно направлению ветра в </w:t>
      </w:r>
      <w:r w:rsidRPr="009C02E6">
        <w:rPr>
          <w:rFonts w:ascii="Verdana" w:hAnsi="Verdana"/>
          <w:sz w:val="22"/>
          <w:szCs w:val="22"/>
        </w:rPr>
        <w:t>сторону</w:t>
      </w:r>
      <w:r w:rsidR="00BC7E1E">
        <w:rPr>
          <w:rFonts w:ascii="Verdana" w:hAnsi="Verdana"/>
          <w:sz w:val="22"/>
          <w:szCs w:val="22"/>
        </w:rPr>
        <w:t xml:space="preserve"> от места утечки</w:t>
      </w:r>
      <w:r w:rsidRPr="009C02E6">
        <w:rPr>
          <w:rFonts w:ascii="Verdana" w:hAnsi="Verdana"/>
          <w:sz w:val="22"/>
          <w:szCs w:val="22"/>
        </w:rPr>
        <w:t xml:space="preserve"> и собраться на БПИ с наветренной стороны.</w:t>
      </w:r>
    </w:p>
    <w:p w:rsidR="009C02E6" w:rsidRPr="009C02E6" w:rsidRDefault="009C02E6" w:rsidP="009C02E6">
      <w:pPr>
        <w:numPr>
          <w:ilvl w:val="2"/>
          <w:numId w:val="2"/>
        </w:numPr>
        <w:tabs>
          <w:tab w:val="clear" w:pos="2136"/>
          <w:tab w:val="num" w:pos="-24"/>
        </w:tabs>
        <w:ind w:left="720"/>
        <w:jc w:val="both"/>
        <w:rPr>
          <w:rFonts w:ascii="Verdana" w:hAnsi="Verdana"/>
          <w:sz w:val="22"/>
          <w:szCs w:val="22"/>
        </w:rPr>
      </w:pPr>
      <w:r w:rsidRPr="009C02E6">
        <w:rPr>
          <w:rFonts w:ascii="Verdana" w:hAnsi="Verdana"/>
          <w:sz w:val="22"/>
          <w:szCs w:val="22"/>
        </w:rPr>
        <w:t>На полу буровой вышки, бурильщик должен остановить бурение (если сигнал тревоги прозвучал во время процесса), приподнять буровую колонну и остановить насосы.  Тем временем, «напарник» бурильщика надевает 30-минутный дыхательный аппарат, а затем помогает надеть аппарат бурильщику.  Бурильщик и его напарник затем наблюдают за скважиной на предмет притока, а также за появлением H</w:t>
      </w:r>
      <w:r w:rsidRPr="00946F10">
        <w:rPr>
          <w:rFonts w:ascii="Verdana" w:hAnsi="Verdana"/>
          <w:sz w:val="22"/>
          <w:szCs w:val="22"/>
          <w:vertAlign w:val="subscript"/>
        </w:rPr>
        <w:t>2</w:t>
      </w:r>
      <w:r w:rsidRPr="009C02E6">
        <w:rPr>
          <w:rFonts w:ascii="Verdana" w:hAnsi="Verdana"/>
          <w:sz w:val="22"/>
          <w:szCs w:val="22"/>
        </w:rPr>
        <w:t>S в области пола вышки с помощью портативного детектора.  Сообщения передаются персоналу, находящемуся на БПИ с помощью портативных раций.</w:t>
      </w:r>
    </w:p>
    <w:p w:rsidR="009C02E6" w:rsidRPr="009C02E6" w:rsidRDefault="009C02E6" w:rsidP="009C02E6">
      <w:pPr>
        <w:numPr>
          <w:ilvl w:val="2"/>
          <w:numId w:val="2"/>
        </w:numPr>
        <w:tabs>
          <w:tab w:val="clear" w:pos="2136"/>
          <w:tab w:val="num" w:pos="-24"/>
        </w:tabs>
        <w:ind w:left="720"/>
        <w:jc w:val="both"/>
        <w:rPr>
          <w:rFonts w:ascii="Verdana" w:hAnsi="Verdana"/>
          <w:sz w:val="22"/>
          <w:szCs w:val="22"/>
        </w:rPr>
      </w:pPr>
      <w:r w:rsidRPr="009C02E6">
        <w:rPr>
          <w:rFonts w:ascii="Verdana" w:hAnsi="Verdana"/>
          <w:sz w:val="22"/>
          <w:szCs w:val="22"/>
        </w:rPr>
        <w:t xml:space="preserve">На БПИ будет проведен сбор, в то время как поисково-спасательные группы из двух (2) человек, снабженные 30-минутными аппаратами и картой поиска готовятся к выходу.  Каждая группа осуществит обход буровой и служебных помещений в соответствии со своими картами, причем напарники должны быть постоянно вместе.  </w:t>
      </w:r>
    </w:p>
    <w:p w:rsidR="009C02E6" w:rsidRPr="009C02E6" w:rsidRDefault="009C02E6" w:rsidP="009C02E6">
      <w:pPr>
        <w:numPr>
          <w:ilvl w:val="1"/>
          <w:numId w:val="2"/>
        </w:numPr>
        <w:tabs>
          <w:tab w:val="clear" w:pos="1428"/>
          <w:tab w:val="num" w:pos="-24"/>
        </w:tabs>
        <w:ind w:left="696"/>
        <w:jc w:val="both"/>
        <w:rPr>
          <w:rFonts w:ascii="Verdana" w:hAnsi="Verdana"/>
          <w:sz w:val="22"/>
          <w:szCs w:val="22"/>
        </w:rPr>
      </w:pPr>
      <w:r w:rsidRPr="009C02E6">
        <w:rPr>
          <w:rFonts w:ascii="Verdana" w:hAnsi="Verdana"/>
          <w:sz w:val="22"/>
          <w:szCs w:val="22"/>
        </w:rPr>
        <w:t>В этом заключается основная система учений по действиям при появлении H</w:t>
      </w:r>
      <w:r w:rsidRPr="00946F10">
        <w:rPr>
          <w:rFonts w:ascii="Verdana" w:hAnsi="Verdana"/>
          <w:sz w:val="22"/>
          <w:szCs w:val="22"/>
          <w:vertAlign w:val="subscript"/>
        </w:rPr>
        <w:t>2</w:t>
      </w:r>
      <w:r w:rsidRPr="009C02E6">
        <w:rPr>
          <w:rFonts w:ascii="Verdana" w:hAnsi="Verdana"/>
          <w:sz w:val="22"/>
          <w:szCs w:val="22"/>
        </w:rPr>
        <w:t>S.  Также рекомендуется опробовать и другие сценарии, где рабочие бригады смогут попробовать осуществлять краткосрочные операции в 30-минутных дыхательных аппаратах, где операторы газокаротажной станции в  30-минутных аппаратах возвращаются к станции и снимают показания уровня сероводородного газа (в тех случаях, когда нет монитора с показаниями на полу буровой).  Также рекомендуется информировать весь персонал о потенциальной опасности сероводородного газа и сложностях ведения работ и общения при ношении дыхательных аппаратов.</w:t>
      </w:r>
    </w:p>
    <w:p w:rsidR="009C02E6" w:rsidRPr="0085128E" w:rsidRDefault="009C02E6" w:rsidP="009C02E6">
      <w:pPr>
        <w:rPr>
          <w:rFonts w:ascii="Verdana" w:eastAsia="Batang" w:hAnsi="Verdana"/>
          <w:sz w:val="22"/>
          <w:szCs w:val="22"/>
          <w:lang w:eastAsia="en-US"/>
        </w:rPr>
      </w:pPr>
    </w:p>
    <w:p w:rsidR="00942896" w:rsidRDefault="00942896" w:rsidP="00942896">
      <w:pPr>
        <w:pStyle w:val="Heading1"/>
        <w:numPr>
          <w:ilvl w:val="0"/>
          <w:numId w:val="2"/>
        </w:numPr>
        <w:tabs>
          <w:tab w:val="left" w:pos="936"/>
          <w:tab w:val="num" w:pos="1008"/>
        </w:tabs>
        <w:ind w:left="1056" w:hanging="1056"/>
        <w:rPr>
          <w:rFonts w:ascii="Verdana" w:eastAsia="Batang" w:hAnsi="Verdana"/>
          <w:b/>
          <w:sz w:val="22"/>
          <w:szCs w:val="22"/>
          <w:lang w:val="ru-RU"/>
        </w:rPr>
      </w:pPr>
      <w:r>
        <w:rPr>
          <w:rFonts w:ascii="Verdana" w:eastAsia="Batang" w:hAnsi="Verdana"/>
          <w:b/>
          <w:sz w:val="22"/>
          <w:szCs w:val="22"/>
          <w:lang w:val="ru-RU"/>
        </w:rPr>
        <w:t xml:space="preserve">Ответственность </w:t>
      </w:r>
    </w:p>
    <w:p w:rsidR="004D25E4" w:rsidRPr="0085128E" w:rsidRDefault="004D25E4" w:rsidP="004D25E4">
      <w:pPr>
        <w:rPr>
          <w:rFonts w:ascii="Verdana" w:eastAsia="Batang" w:hAnsi="Verdana"/>
          <w:sz w:val="22"/>
          <w:szCs w:val="22"/>
          <w:lang w:eastAsia="en-US"/>
        </w:rPr>
      </w:pPr>
    </w:p>
    <w:p w:rsidR="00942896" w:rsidRDefault="00FF3997" w:rsidP="00FF3997">
      <w:pPr>
        <w:jc w:val="both"/>
        <w:rPr>
          <w:rFonts w:ascii="Verdana" w:eastAsia="Batang" w:hAnsi="Verdana"/>
          <w:sz w:val="22"/>
          <w:szCs w:val="22"/>
          <w:lang w:eastAsia="en-US"/>
        </w:rPr>
      </w:pPr>
      <w:r w:rsidRPr="00FF3997">
        <w:rPr>
          <w:rFonts w:ascii="Verdana" w:eastAsia="Batang" w:hAnsi="Verdana"/>
          <w:sz w:val="22"/>
          <w:szCs w:val="22"/>
          <w:lang w:eastAsia="en-US"/>
        </w:rPr>
        <w:t xml:space="preserve">Ответственность за теоретическую и практическую подготовку каждого члена вахты </w:t>
      </w:r>
      <w:r>
        <w:rPr>
          <w:rFonts w:ascii="Verdana" w:eastAsia="Batang" w:hAnsi="Verdana"/>
          <w:sz w:val="22"/>
          <w:szCs w:val="22"/>
          <w:lang w:eastAsia="en-US"/>
        </w:rPr>
        <w:t>несет мастер. Он обязан показывать каждому из состава вахты его приемы ведения работ, обучать его, проводить тренировочные занятия.</w:t>
      </w:r>
    </w:p>
    <w:p w:rsidR="00B22870" w:rsidRPr="00FF3997" w:rsidRDefault="00B22870" w:rsidP="00FF3997">
      <w:pPr>
        <w:jc w:val="both"/>
        <w:rPr>
          <w:rFonts w:ascii="Verdana" w:eastAsia="Batang" w:hAnsi="Verdana"/>
          <w:sz w:val="22"/>
          <w:szCs w:val="22"/>
          <w:lang w:eastAsia="en-US"/>
        </w:rPr>
      </w:pPr>
    </w:p>
    <w:p w:rsidR="00FF4EC2" w:rsidRPr="00FF4EC2" w:rsidRDefault="00FF4EC2" w:rsidP="00942896">
      <w:pPr>
        <w:pStyle w:val="Heading1"/>
        <w:numPr>
          <w:ilvl w:val="0"/>
          <w:numId w:val="2"/>
        </w:numPr>
        <w:tabs>
          <w:tab w:val="num" w:pos="936"/>
        </w:tabs>
        <w:ind w:left="936" w:hanging="936"/>
        <w:rPr>
          <w:rFonts w:ascii="Verdana" w:eastAsia="Batang" w:hAnsi="Verdana"/>
          <w:b/>
          <w:sz w:val="22"/>
          <w:szCs w:val="22"/>
          <w:lang w:val="ru-RU"/>
        </w:rPr>
      </w:pPr>
      <w:r w:rsidRPr="00FF4EC2">
        <w:rPr>
          <w:rFonts w:ascii="Verdana" w:eastAsia="Batang" w:hAnsi="Verdana"/>
          <w:b/>
          <w:sz w:val="22"/>
          <w:szCs w:val="22"/>
          <w:lang w:val="ru-RU"/>
        </w:rPr>
        <w:t xml:space="preserve">Исключения </w:t>
      </w:r>
    </w:p>
    <w:p w:rsidR="00FF4EC2" w:rsidRPr="000F79C1" w:rsidRDefault="00FF4EC2" w:rsidP="00FF4EC2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</w:rPr>
      </w:pPr>
      <w:r w:rsidRPr="000F79C1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FF4EC2" w:rsidRPr="00600A0A" w:rsidRDefault="00FF4EC2" w:rsidP="00E11CA2">
      <w:pPr>
        <w:tabs>
          <w:tab w:val="left" w:pos="0"/>
        </w:tabs>
        <w:jc w:val="both"/>
        <w:rPr>
          <w:rFonts w:ascii="Verdana" w:eastAsia="Batang" w:hAnsi="Verdana"/>
          <w:color w:val="000000"/>
          <w:sz w:val="22"/>
          <w:szCs w:val="22"/>
        </w:rPr>
      </w:pPr>
      <w:r w:rsidRPr="00600A0A">
        <w:rPr>
          <w:rFonts w:ascii="Verdana" w:eastAsia="Batang" w:hAnsi="Verdana"/>
          <w:color w:val="000000"/>
          <w:sz w:val="22"/>
          <w:szCs w:val="22"/>
        </w:rPr>
        <w:lastRenderedPageBreak/>
        <w:t xml:space="preserve">Исключения из настоящей Процедуры  допускаются только с разрешения </w:t>
      </w:r>
      <w:r w:rsidR="00C238E3">
        <w:rPr>
          <w:rFonts w:ascii="Verdana" w:eastAsia="Batang" w:hAnsi="Verdana"/>
          <w:color w:val="000000"/>
          <w:sz w:val="22"/>
          <w:szCs w:val="22"/>
        </w:rPr>
        <w:t>Операционного Директора</w:t>
      </w:r>
      <w:r w:rsidRPr="00600A0A">
        <w:rPr>
          <w:rFonts w:ascii="Verdana" w:eastAsia="Batang" w:hAnsi="Verdana"/>
          <w:color w:val="000000"/>
          <w:sz w:val="22"/>
          <w:szCs w:val="22"/>
        </w:rPr>
        <w:t xml:space="preserve">. </w:t>
      </w:r>
    </w:p>
    <w:p w:rsidR="00FF4EC2" w:rsidRPr="00600A0A" w:rsidRDefault="00FF4EC2" w:rsidP="00FF4EC2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</w:rPr>
      </w:pPr>
      <w:r w:rsidRPr="00600A0A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FF4EC2" w:rsidRDefault="00FF4EC2" w:rsidP="0085128E">
      <w:pPr>
        <w:pStyle w:val="Heading1"/>
        <w:numPr>
          <w:ilvl w:val="0"/>
          <w:numId w:val="2"/>
        </w:numPr>
        <w:tabs>
          <w:tab w:val="left" w:pos="888"/>
        </w:tabs>
        <w:ind w:hanging="768"/>
        <w:rPr>
          <w:rFonts w:ascii="Verdana" w:eastAsia="Batang" w:hAnsi="Verdana"/>
          <w:b/>
          <w:sz w:val="22"/>
          <w:szCs w:val="22"/>
          <w:lang w:val="ru-RU"/>
        </w:rPr>
      </w:pPr>
      <w:r w:rsidRPr="00FF4EC2">
        <w:rPr>
          <w:rFonts w:ascii="Verdana" w:eastAsia="Batang" w:hAnsi="Verdana"/>
          <w:b/>
          <w:sz w:val="22"/>
          <w:szCs w:val="22"/>
          <w:lang w:val="ru-RU"/>
        </w:rPr>
        <w:t xml:space="preserve">Отчетность </w:t>
      </w:r>
    </w:p>
    <w:p w:rsidR="00FF4EC2" w:rsidRPr="0085128E" w:rsidRDefault="00FF4EC2" w:rsidP="00FF4EC2">
      <w:pPr>
        <w:rPr>
          <w:rFonts w:ascii="Verdana" w:eastAsia="Batang" w:hAnsi="Verdana"/>
          <w:sz w:val="22"/>
          <w:szCs w:val="22"/>
          <w:lang w:eastAsia="en-US"/>
        </w:rPr>
      </w:pPr>
    </w:p>
    <w:p w:rsidR="00FF4EC2" w:rsidRDefault="00FF4EC2" w:rsidP="00FF4EC2">
      <w:pPr>
        <w:tabs>
          <w:tab w:val="left" w:pos="0"/>
        </w:tabs>
        <w:rPr>
          <w:rFonts w:ascii="Verdana" w:eastAsia="Batang" w:hAnsi="Verdana"/>
          <w:color w:val="000000"/>
          <w:sz w:val="22"/>
          <w:szCs w:val="22"/>
        </w:rPr>
      </w:pPr>
      <w:r>
        <w:rPr>
          <w:rFonts w:ascii="Verdana" w:eastAsia="Batang" w:hAnsi="Verdana"/>
          <w:color w:val="000000"/>
          <w:sz w:val="22"/>
          <w:szCs w:val="22"/>
        </w:rPr>
        <w:t>Для настоящей процедуры требований по отчетности не существует.</w:t>
      </w:r>
    </w:p>
    <w:p w:rsidR="00FF4EC2" w:rsidRPr="0079165E" w:rsidRDefault="00FF4EC2" w:rsidP="00FF4EC2">
      <w:pPr>
        <w:tabs>
          <w:tab w:val="left" w:pos="0"/>
        </w:tabs>
        <w:rPr>
          <w:rFonts w:ascii="Verdana" w:eastAsia="Batang" w:hAnsi="Verdana"/>
          <w:color w:val="000000"/>
          <w:sz w:val="22"/>
          <w:szCs w:val="22"/>
        </w:rPr>
      </w:pPr>
    </w:p>
    <w:p w:rsidR="00FF4EC2" w:rsidRPr="00FF4EC2" w:rsidRDefault="00FF4EC2" w:rsidP="0085128E">
      <w:pPr>
        <w:pStyle w:val="Heading1"/>
        <w:numPr>
          <w:ilvl w:val="0"/>
          <w:numId w:val="2"/>
        </w:numPr>
        <w:tabs>
          <w:tab w:val="left" w:pos="912"/>
        </w:tabs>
        <w:ind w:hanging="744"/>
        <w:rPr>
          <w:rFonts w:ascii="Verdana" w:eastAsia="Batang" w:hAnsi="Verdana"/>
          <w:b/>
          <w:sz w:val="22"/>
          <w:szCs w:val="22"/>
          <w:lang w:val="ru-RU"/>
        </w:rPr>
      </w:pPr>
      <w:r w:rsidRPr="00FF4EC2">
        <w:rPr>
          <w:rFonts w:ascii="Verdana" w:eastAsia="Batang" w:hAnsi="Verdana"/>
          <w:b/>
          <w:sz w:val="22"/>
          <w:szCs w:val="22"/>
          <w:lang w:val="ru-RU"/>
        </w:rPr>
        <w:t xml:space="preserve">Дата вступления в действие </w:t>
      </w:r>
    </w:p>
    <w:p w:rsidR="00FF4EC2" w:rsidRPr="000F79C1" w:rsidRDefault="00FF4EC2" w:rsidP="00FF4EC2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</w:rPr>
      </w:pPr>
      <w:r w:rsidRPr="000F79C1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FF4EC2" w:rsidRPr="00600A0A" w:rsidRDefault="00FF4EC2" w:rsidP="00FF4EC2">
      <w:pPr>
        <w:tabs>
          <w:tab w:val="left" w:pos="0"/>
        </w:tabs>
        <w:rPr>
          <w:rFonts w:ascii="Verdana" w:eastAsia="Batang" w:hAnsi="Verdana"/>
          <w:color w:val="000000"/>
          <w:sz w:val="22"/>
          <w:szCs w:val="22"/>
        </w:rPr>
      </w:pPr>
      <w:r w:rsidRPr="00600A0A">
        <w:rPr>
          <w:rFonts w:ascii="Verdana" w:eastAsia="Batang" w:hAnsi="Verdana"/>
          <w:color w:val="000000"/>
          <w:sz w:val="22"/>
          <w:szCs w:val="22"/>
        </w:rPr>
        <w:t xml:space="preserve">Дата вступления в действие данной Процедуры </w:t>
      </w:r>
      <w:r w:rsidR="00C238E3">
        <w:rPr>
          <w:rFonts w:ascii="Verdana" w:eastAsia="Batang" w:hAnsi="Verdana"/>
          <w:color w:val="000000"/>
          <w:sz w:val="22"/>
          <w:szCs w:val="22"/>
        </w:rPr>
        <w:t>__ _____</w:t>
      </w:r>
      <w:r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Pr="00600A0A">
        <w:rPr>
          <w:rFonts w:ascii="Verdana" w:eastAsia="Batang" w:hAnsi="Verdana"/>
          <w:color w:val="000000"/>
          <w:sz w:val="22"/>
          <w:szCs w:val="22"/>
        </w:rPr>
        <w:t>20</w:t>
      </w:r>
      <w:r w:rsidR="00C238E3">
        <w:rPr>
          <w:rFonts w:ascii="Verdana" w:eastAsia="Batang" w:hAnsi="Verdana"/>
          <w:color w:val="000000"/>
          <w:sz w:val="22"/>
          <w:szCs w:val="22"/>
        </w:rPr>
        <w:t>__</w:t>
      </w:r>
      <w:r w:rsidRPr="00600A0A">
        <w:rPr>
          <w:rFonts w:ascii="Verdana" w:eastAsia="Batang" w:hAnsi="Verdana"/>
          <w:color w:val="000000"/>
          <w:sz w:val="22"/>
          <w:szCs w:val="22"/>
        </w:rPr>
        <w:t xml:space="preserve"> г. </w:t>
      </w:r>
      <w:bookmarkStart w:id="0" w:name="_GoBack"/>
      <w:bookmarkEnd w:id="0"/>
    </w:p>
    <w:p w:rsidR="00FF4EC2" w:rsidRPr="00600A0A" w:rsidRDefault="00FF4EC2" w:rsidP="00FF4EC2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</w:rPr>
      </w:pPr>
      <w:r w:rsidRPr="00600A0A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FF4EC2" w:rsidRPr="00FF4EC2" w:rsidRDefault="00FF4EC2" w:rsidP="0085128E">
      <w:pPr>
        <w:pStyle w:val="Heading1"/>
        <w:numPr>
          <w:ilvl w:val="0"/>
          <w:numId w:val="2"/>
        </w:numPr>
        <w:tabs>
          <w:tab w:val="left" w:pos="888"/>
        </w:tabs>
        <w:ind w:hanging="744"/>
        <w:rPr>
          <w:rFonts w:ascii="Verdana" w:eastAsia="Batang" w:hAnsi="Verdana"/>
          <w:b/>
          <w:sz w:val="22"/>
          <w:szCs w:val="22"/>
          <w:lang w:val="ru-RU"/>
        </w:rPr>
      </w:pPr>
      <w:r w:rsidRPr="00FF4EC2">
        <w:rPr>
          <w:rFonts w:ascii="Verdana" w:eastAsia="Batang" w:hAnsi="Verdana"/>
          <w:b/>
          <w:sz w:val="22"/>
          <w:szCs w:val="22"/>
          <w:lang w:val="ru-RU"/>
        </w:rPr>
        <w:t xml:space="preserve">Истечение срока действия / Пересмотр </w:t>
      </w:r>
    </w:p>
    <w:p w:rsidR="00FF4EC2" w:rsidRPr="000F79C1" w:rsidRDefault="00FF4EC2" w:rsidP="00FF4EC2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</w:rPr>
      </w:pPr>
      <w:r w:rsidRPr="000F79C1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FF4EC2" w:rsidRPr="00FF4EC2" w:rsidRDefault="00FF4EC2" w:rsidP="00C01231">
      <w:pPr>
        <w:tabs>
          <w:tab w:val="left" w:pos="0"/>
        </w:tabs>
        <w:rPr>
          <w:rFonts w:ascii="Verdana" w:hAnsi="Verdana"/>
          <w:bCs/>
          <w:sz w:val="22"/>
        </w:rPr>
      </w:pPr>
      <w:r w:rsidRPr="00600A0A">
        <w:rPr>
          <w:rFonts w:ascii="Verdana" w:eastAsia="Batang" w:hAnsi="Verdana"/>
          <w:color w:val="000000"/>
          <w:sz w:val="22"/>
          <w:szCs w:val="22"/>
        </w:rPr>
        <w:t xml:space="preserve">Срок пересмотра данной Процедуры не позднее </w:t>
      </w:r>
      <w:r w:rsidR="00C238E3">
        <w:rPr>
          <w:rFonts w:ascii="Verdana" w:eastAsia="Batang" w:hAnsi="Verdana"/>
          <w:color w:val="000000"/>
          <w:sz w:val="22"/>
          <w:szCs w:val="22"/>
        </w:rPr>
        <w:t xml:space="preserve">__ _____ </w:t>
      </w:r>
      <w:r w:rsidR="00C238E3" w:rsidRPr="00600A0A">
        <w:rPr>
          <w:rFonts w:ascii="Verdana" w:eastAsia="Batang" w:hAnsi="Verdana"/>
          <w:color w:val="000000"/>
          <w:sz w:val="22"/>
          <w:szCs w:val="22"/>
        </w:rPr>
        <w:t>20</w:t>
      </w:r>
      <w:r w:rsidR="00C238E3">
        <w:rPr>
          <w:rFonts w:ascii="Verdana" w:eastAsia="Batang" w:hAnsi="Verdana"/>
          <w:color w:val="000000"/>
          <w:sz w:val="22"/>
          <w:szCs w:val="22"/>
        </w:rPr>
        <w:t>__</w:t>
      </w:r>
      <w:r w:rsidR="00C238E3" w:rsidRPr="00600A0A">
        <w:rPr>
          <w:rFonts w:ascii="Verdana" w:eastAsia="Batang" w:hAnsi="Verdana"/>
          <w:color w:val="000000"/>
          <w:sz w:val="22"/>
          <w:szCs w:val="22"/>
        </w:rPr>
        <w:t xml:space="preserve"> г.</w:t>
      </w:r>
    </w:p>
    <w:sectPr w:rsidR="00FF4EC2" w:rsidRPr="00FF4EC2" w:rsidSect="005000D7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767" w:rsidRDefault="000A7767">
      <w:r>
        <w:separator/>
      </w:r>
    </w:p>
  </w:endnote>
  <w:endnote w:type="continuationSeparator" w:id="0">
    <w:p w:rsidR="000A7767" w:rsidRDefault="000A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06" w:rsidRPr="005000D7" w:rsidRDefault="003A5E06" w:rsidP="002601B3">
    <w:pPr>
      <w:pStyle w:val="Footer"/>
      <w:jc w:val="center"/>
      <w:rPr>
        <w:rFonts w:ascii="Verdana" w:hAnsi="Verdana"/>
        <w:b/>
      </w:rPr>
    </w:pPr>
    <w:r w:rsidRPr="005000D7">
      <w:rPr>
        <w:rFonts w:ascii="Verdana" w:hAnsi="Verdana"/>
        <w:b/>
      </w:rPr>
      <w:fldChar w:fldCharType="begin"/>
    </w:r>
    <w:r w:rsidRPr="005000D7">
      <w:rPr>
        <w:rFonts w:ascii="Verdana" w:hAnsi="Verdana"/>
        <w:b/>
      </w:rPr>
      <w:instrText xml:space="preserve"> PAGE </w:instrText>
    </w:r>
    <w:r w:rsidRPr="005000D7">
      <w:rPr>
        <w:rFonts w:ascii="Verdana" w:hAnsi="Verdana"/>
        <w:b/>
      </w:rPr>
      <w:fldChar w:fldCharType="separate"/>
    </w:r>
    <w:r w:rsidR="00C238E3">
      <w:rPr>
        <w:rFonts w:ascii="Verdana" w:hAnsi="Verdana"/>
        <w:b/>
        <w:noProof/>
      </w:rPr>
      <w:t>6</w:t>
    </w:r>
    <w:r w:rsidRPr="005000D7">
      <w:rPr>
        <w:rFonts w:ascii="Verdana" w:hAnsi="Verdana"/>
        <w:b/>
      </w:rPr>
      <w:fldChar w:fldCharType="end"/>
    </w:r>
    <w:r w:rsidRPr="005000D7">
      <w:rPr>
        <w:rFonts w:ascii="Verdana" w:hAnsi="Verdana"/>
        <w:b/>
      </w:rPr>
      <w:t xml:space="preserve"> - </w:t>
    </w:r>
    <w:r w:rsidRPr="005000D7">
      <w:rPr>
        <w:rFonts w:ascii="Verdana" w:hAnsi="Verdana"/>
        <w:b/>
      </w:rPr>
      <w:fldChar w:fldCharType="begin"/>
    </w:r>
    <w:r w:rsidRPr="005000D7">
      <w:rPr>
        <w:rFonts w:ascii="Verdana" w:hAnsi="Verdana"/>
        <w:b/>
      </w:rPr>
      <w:instrText xml:space="preserve"> NUMPAGES </w:instrText>
    </w:r>
    <w:r w:rsidRPr="005000D7">
      <w:rPr>
        <w:rFonts w:ascii="Verdana" w:hAnsi="Verdana"/>
        <w:b/>
      </w:rPr>
      <w:fldChar w:fldCharType="separate"/>
    </w:r>
    <w:r w:rsidR="00C238E3">
      <w:rPr>
        <w:rFonts w:ascii="Verdana" w:hAnsi="Verdana"/>
        <w:b/>
        <w:noProof/>
      </w:rPr>
      <w:t>6</w:t>
    </w:r>
    <w:r w:rsidRPr="005000D7">
      <w:rPr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767" w:rsidRDefault="000A7767">
      <w:r>
        <w:separator/>
      </w:r>
    </w:p>
  </w:footnote>
  <w:footnote w:type="continuationSeparator" w:id="0">
    <w:p w:rsidR="000A7767" w:rsidRDefault="000A7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06" w:rsidRPr="005000D7" w:rsidRDefault="003A5E06" w:rsidP="002601B3">
    <w:pPr>
      <w:pStyle w:val="Header"/>
      <w:jc w:val="right"/>
      <w:rPr>
        <w:rFonts w:ascii="Verdana" w:hAnsi="Verdana"/>
        <w:b/>
      </w:rPr>
    </w:pPr>
    <w:r w:rsidRPr="005000D7">
      <w:rPr>
        <w:rFonts w:ascii="Verdana" w:hAnsi="Verdana"/>
        <w:b/>
        <w:lang w:val="en-US"/>
      </w:rPr>
      <w:t>HSE</w:t>
    </w:r>
    <w:r w:rsidRPr="005000D7">
      <w:rPr>
        <w:rFonts w:ascii="Verdana" w:hAnsi="Verdana"/>
        <w:b/>
      </w:rPr>
      <w:t xml:space="preserve"> 01.13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652"/>
    <w:multiLevelType w:val="hybridMultilevel"/>
    <w:tmpl w:val="EF809AF8"/>
    <w:lvl w:ilvl="0" w:tplc="04190005">
      <w:start w:val="1"/>
      <w:numFmt w:val="bullet"/>
      <w:lvlText w:val="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07F43C4F"/>
    <w:multiLevelType w:val="hybridMultilevel"/>
    <w:tmpl w:val="DADA6C04"/>
    <w:lvl w:ilvl="0" w:tplc="04190005">
      <w:start w:val="1"/>
      <w:numFmt w:val="bullet"/>
      <w:lvlText w:val="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11A93F77"/>
    <w:multiLevelType w:val="hybridMultilevel"/>
    <w:tmpl w:val="EAD200E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8D033B"/>
    <w:multiLevelType w:val="hybridMultilevel"/>
    <w:tmpl w:val="16BEB92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A6015F1"/>
    <w:multiLevelType w:val="multilevel"/>
    <w:tmpl w:val="DB34E844"/>
    <w:lvl w:ilvl="0">
      <w:start w:val="1"/>
      <w:numFmt w:val="decimal"/>
      <w:lvlText w:val="%1.0"/>
      <w:lvlJc w:val="left"/>
      <w:pPr>
        <w:tabs>
          <w:tab w:val="num" w:pos="1428"/>
        </w:tabs>
        <w:ind w:left="1428" w:hanging="720"/>
      </w:pPr>
      <w:rPr>
        <w:rFonts w:cs="Uk_Baltica" w:hint="default"/>
        <w:b/>
      </w:rPr>
    </w:lvl>
    <w:lvl w:ilvl="1">
      <w:start w:val="1"/>
      <w:numFmt w:val="decimal"/>
      <w:lvlText w:val="%1.%2"/>
      <w:lvlJc w:val="left"/>
      <w:pPr>
        <w:tabs>
          <w:tab w:val="num" w:pos="2136"/>
        </w:tabs>
        <w:ind w:left="2136" w:hanging="720"/>
      </w:pPr>
      <w:rPr>
        <w:rFonts w:ascii="Verdana" w:hAnsi="Verdana" w:cs="Uk_Baltica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cs="Uk_Baltic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12"/>
        </w:tabs>
        <w:ind w:left="3912" w:hanging="1080"/>
      </w:pPr>
      <w:rPr>
        <w:rFonts w:cs="Uk_Baltica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440"/>
      </w:pPr>
      <w:rPr>
        <w:rFonts w:cs="Uk_Baltica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048"/>
        </w:tabs>
        <w:ind w:left="6048" w:hanging="1800"/>
      </w:pPr>
      <w:rPr>
        <w:rFonts w:cs="Uk_Baltica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756"/>
        </w:tabs>
        <w:ind w:left="6756" w:hanging="1800"/>
      </w:pPr>
      <w:rPr>
        <w:rFonts w:cs="Uk_Baltica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824"/>
        </w:tabs>
        <w:ind w:left="7824" w:hanging="2160"/>
      </w:pPr>
      <w:rPr>
        <w:rFonts w:cs="Uk_Baltica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892"/>
        </w:tabs>
        <w:ind w:left="8892" w:hanging="2520"/>
      </w:pPr>
      <w:rPr>
        <w:rFonts w:cs="Uk_Baltica" w:hint="default"/>
        <w:b/>
      </w:rPr>
    </w:lvl>
  </w:abstractNum>
  <w:abstractNum w:abstractNumId="5" w15:restartNumberingAfterBreak="0">
    <w:nsid w:val="1ECE0DFA"/>
    <w:multiLevelType w:val="hybridMultilevel"/>
    <w:tmpl w:val="9EEC5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660CF"/>
    <w:multiLevelType w:val="hybridMultilevel"/>
    <w:tmpl w:val="16A8A76E"/>
    <w:lvl w:ilvl="0" w:tplc="BC3018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7C05A3"/>
    <w:multiLevelType w:val="hybridMultilevel"/>
    <w:tmpl w:val="012A2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A270A8"/>
    <w:multiLevelType w:val="multilevel"/>
    <w:tmpl w:val="DB34E84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Uk_Baltica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ascii="Verdana" w:hAnsi="Verdana" w:cs="Uk_Baltica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Uk_Baltic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Uk_Baltica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Uk_Baltica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cs="Uk_Baltica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cs="Uk_Baltica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cs="Uk_Baltica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cs="Uk_Baltica" w:hint="default"/>
        <w:b/>
      </w:rPr>
    </w:lvl>
  </w:abstractNum>
  <w:abstractNum w:abstractNumId="9" w15:restartNumberingAfterBreak="0">
    <w:nsid w:val="58C30AEF"/>
    <w:multiLevelType w:val="hybridMultilevel"/>
    <w:tmpl w:val="57C45A7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69DF5379"/>
    <w:multiLevelType w:val="multilevel"/>
    <w:tmpl w:val="DB34E84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Uk_Baltica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ascii="Verdana" w:hAnsi="Verdana" w:cs="Uk_Baltica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Uk_Baltic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Uk_Baltica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Uk_Baltica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cs="Uk_Baltica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cs="Uk_Baltica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cs="Uk_Baltica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cs="Uk_Baltica" w:hint="default"/>
        <w:b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B3"/>
    <w:rsid w:val="0008221E"/>
    <w:rsid w:val="000A7767"/>
    <w:rsid w:val="000B0E79"/>
    <w:rsid w:val="000E32A1"/>
    <w:rsid w:val="00103436"/>
    <w:rsid w:val="00152CB8"/>
    <w:rsid w:val="00187E2E"/>
    <w:rsid w:val="00197634"/>
    <w:rsid w:val="001A2416"/>
    <w:rsid w:val="001B717E"/>
    <w:rsid w:val="001F7165"/>
    <w:rsid w:val="002601B3"/>
    <w:rsid w:val="002615DB"/>
    <w:rsid w:val="002A74D0"/>
    <w:rsid w:val="00332125"/>
    <w:rsid w:val="00383590"/>
    <w:rsid w:val="00385F76"/>
    <w:rsid w:val="0039226C"/>
    <w:rsid w:val="003A5E06"/>
    <w:rsid w:val="003F6060"/>
    <w:rsid w:val="0042658D"/>
    <w:rsid w:val="00447AFF"/>
    <w:rsid w:val="00472BA8"/>
    <w:rsid w:val="0048437E"/>
    <w:rsid w:val="004869CC"/>
    <w:rsid w:val="004A4FEE"/>
    <w:rsid w:val="004D25E4"/>
    <w:rsid w:val="005000D7"/>
    <w:rsid w:val="00501118"/>
    <w:rsid w:val="0054608F"/>
    <w:rsid w:val="005554E2"/>
    <w:rsid w:val="00557DAF"/>
    <w:rsid w:val="006405A3"/>
    <w:rsid w:val="00650CE3"/>
    <w:rsid w:val="00662360"/>
    <w:rsid w:val="00697BB3"/>
    <w:rsid w:val="006B4A29"/>
    <w:rsid w:val="006E493E"/>
    <w:rsid w:val="00712D5F"/>
    <w:rsid w:val="007524DD"/>
    <w:rsid w:val="007D7E82"/>
    <w:rsid w:val="008369AE"/>
    <w:rsid w:val="00846490"/>
    <w:rsid w:val="0085128E"/>
    <w:rsid w:val="00864A07"/>
    <w:rsid w:val="0086713D"/>
    <w:rsid w:val="008C42B3"/>
    <w:rsid w:val="008C4457"/>
    <w:rsid w:val="008D4F04"/>
    <w:rsid w:val="00914DAA"/>
    <w:rsid w:val="00936F55"/>
    <w:rsid w:val="00942896"/>
    <w:rsid w:val="00946F10"/>
    <w:rsid w:val="00954238"/>
    <w:rsid w:val="00960879"/>
    <w:rsid w:val="00966DAC"/>
    <w:rsid w:val="009840E0"/>
    <w:rsid w:val="00986302"/>
    <w:rsid w:val="009C02E6"/>
    <w:rsid w:val="00A472F0"/>
    <w:rsid w:val="00A544CE"/>
    <w:rsid w:val="00AE7E31"/>
    <w:rsid w:val="00B00CF9"/>
    <w:rsid w:val="00B03105"/>
    <w:rsid w:val="00B22870"/>
    <w:rsid w:val="00B33125"/>
    <w:rsid w:val="00B57F20"/>
    <w:rsid w:val="00B66911"/>
    <w:rsid w:val="00BB231F"/>
    <w:rsid w:val="00BC7E1E"/>
    <w:rsid w:val="00BF6544"/>
    <w:rsid w:val="00C01231"/>
    <w:rsid w:val="00C0563F"/>
    <w:rsid w:val="00C238E3"/>
    <w:rsid w:val="00C67597"/>
    <w:rsid w:val="00C84446"/>
    <w:rsid w:val="00D0752B"/>
    <w:rsid w:val="00D55E29"/>
    <w:rsid w:val="00D85B90"/>
    <w:rsid w:val="00DD200B"/>
    <w:rsid w:val="00DE4AC5"/>
    <w:rsid w:val="00DF778E"/>
    <w:rsid w:val="00E11AAB"/>
    <w:rsid w:val="00E11CA2"/>
    <w:rsid w:val="00E619D6"/>
    <w:rsid w:val="00E71FE9"/>
    <w:rsid w:val="00E83C44"/>
    <w:rsid w:val="00F155E9"/>
    <w:rsid w:val="00F325B1"/>
    <w:rsid w:val="00F47B6B"/>
    <w:rsid w:val="00FB1B0E"/>
    <w:rsid w:val="00FF3997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64D5D4-3050-4290-9941-551BC426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1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01B3"/>
    <w:pPr>
      <w:widowControl w:val="0"/>
      <w:autoSpaceDE w:val="0"/>
      <w:autoSpaceDN w:val="0"/>
      <w:adjustRightInd w:val="0"/>
      <w:outlineLvl w:val="0"/>
    </w:pPr>
    <w:rPr>
      <w:rFonts w:ascii="Uk_Baltica" w:hAnsi="Uk_Baltica" w:cs="Uk_Baltica"/>
      <w:lang w:val="en-US" w:eastAsia="en-US"/>
    </w:rPr>
  </w:style>
  <w:style w:type="paragraph" w:styleId="Heading6">
    <w:name w:val="heading 6"/>
    <w:basedOn w:val="Normal"/>
    <w:next w:val="Normal"/>
    <w:qFormat/>
    <w:rsid w:val="002601B3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Uk_Baltica" w:hAnsi="Uk_Baltica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rsid w:val="00C67597"/>
    <w:pPr>
      <w:jc w:val="both"/>
    </w:pPr>
    <w:rPr>
      <w:rFonts w:ascii="Verdana" w:hAnsi="Verdana" w:cs="Courier New"/>
      <w:color w:val="333333"/>
      <w:sz w:val="22"/>
      <w:szCs w:val="22"/>
    </w:rPr>
  </w:style>
  <w:style w:type="paragraph" w:styleId="Header">
    <w:name w:val="header"/>
    <w:basedOn w:val="Normal"/>
    <w:rsid w:val="002601B3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601B3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basedOn w:val="DefaultParagraphFont"/>
    <w:link w:val="Heading1"/>
    <w:rsid w:val="002601B3"/>
    <w:rPr>
      <w:rFonts w:ascii="Uk_Baltica" w:hAnsi="Uk_Baltica" w:cs="Uk_Baltica"/>
      <w:sz w:val="24"/>
      <w:szCs w:val="24"/>
      <w:lang w:val="en-US" w:eastAsia="en-US" w:bidi="ar-SA"/>
    </w:rPr>
  </w:style>
  <w:style w:type="paragraph" w:customStyle="1" w:styleId="TextHeading2">
    <w:name w:val="Text Heading 2"/>
    <w:basedOn w:val="Normal"/>
    <w:autoRedefine/>
    <w:rsid w:val="00557DAF"/>
    <w:pPr>
      <w:spacing w:after="120"/>
      <w:ind w:left="709"/>
      <w:jc w:val="both"/>
    </w:pPr>
    <w:rPr>
      <w:rFonts w:ascii="Arial" w:hAnsi="Arial"/>
      <w:szCs w:val="20"/>
      <w:lang w:val="en-US" w:eastAsia="en-US"/>
    </w:rPr>
  </w:style>
  <w:style w:type="paragraph" w:customStyle="1" w:styleId="Body2">
    <w:name w:val="Body 2"/>
    <w:basedOn w:val="Normal"/>
    <w:rsid w:val="009C02E6"/>
    <w:pPr>
      <w:widowControl w:val="0"/>
      <w:autoSpaceDE w:val="0"/>
      <w:autoSpaceDN w:val="0"/>
      <w:adjustRightInd w:val="0"/>
      <w:ind w:left="1440"/>
      <w:jc w:val="both"/>
    </w:pPr>
    <w:rPr>
      <w:rFonts w:ascii="Arial" w:hAnsi="Arial"/>
      <w:lang w:val="en-AU" w:eastAsia="en-US"/>
    </w:rPr>
  </w:style>
  <w:style w:type="paragraph" w:customStyle="1" w:styleId="Body1">
    <w:name w:val="Body 1"/>
    <w:basedOn w:val="Normal"/>
    <w:rsid w:val="009C02E6"/>
    <w:pPr>
      <w:widowControl w:val="0"/>
      <w:tabs>
        <w:tab w:val="left" w:pos="765"/>
      </w:tabs>
      <w:autoSpaceDE w:val="0"/>
      <w:autoSpaceDN w:val="0"/>
      <w:adjustRightInd w:val="0"/>
      <w:ind w:left="675"/>
      <w:jc w:val="both"/>
    </w:pPr>
    <w:rPr>
      <w:rFonts w:ascii="Arial" w:hAnsi="Arial"/>
      <w:lang w:val="en-AU" w:eastAsia="en-US"/>
    </w:rPr>
  </w:style>
  <w:style w:type="paragraph" w:customStyle="1" w:styleId="c214">
    <w:name w:val="c214"/>
    <w:basedOn w:val="Normal"/>
    <w:rsid w:val="009C02E6"/>
    <w:pPr>
      <w:widowControl w:val="0"/>
      <w:autoSpaceDE w:val="0"/>
      <w:autoSpaceDN w:val="0"/>
      <w:adjustRightInd w:val="0"/>
      <w:jc w:val="center"/>
    </w:pPr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UzPEC ltd</Company>
  <LinksUpToDate>false</LinksUpToDate>
  <CharactersWithSpaces>12434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Батыр Хамраев</dc:creator>
  <cp:keywords/>
  <dc:description/>
  <cp:lastModifiedBy>User</cp:lastModifiedBy>
  <cp:revision>2</cp:revision>
  <dcterms:created xsi:type="dcterms:W3CDTF">2021-02-03T09:20:00Z</dcterms:created>
  <dcterms:modified xsi:type="dcterms:W3CDTF">2021-02-03T09:20:00Z</dcterms:modified>
</cp:coreProperties>
</file>