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B2" w:rsidRDefault="001B39B2" w:rsidP="004C2F3C">
      <w:pPr>
        <w:pStyle w:val="Default"/>
        <w:jc w:val="both"/>
        <w:rPr>
          <w:rFonts w:ascii="Verdana" w:hAnsi="Verdana"/>
          <w:b/>
          <w:sz w:val="22"/>
          <w:szCs w:val="22"/>
          <w:lang w:val="ru-RU"/>
        </w:rPr>
      </w:pPr>
      <w:bookmarkStart w:id="0" w:name="_GoBack"/>
      <w:bookmarkEnd w:id="0"/>
    </w:p>
    <w:p w:rsidR="001B39B2" w:rsidRDefault="001B39B2" w:rsidP="004C2F3C">
      <w:pPr>
        <w:pStyle w:val="Default"/>
        <w:jc w:val="both"/>
        <w:rPr>
          <w:rFonts w:ascii="Verdana" w:hAnsi="Verdana"/>
          <w:b/>
          <w:sz w:val="22"/>
          <w:szCs w:val="22"/>
          <w:lang w:val="ru-RU"/>
        </w:rPr>
      </w:pPr>
    </w:p>
    <w:p w:rsidR="001B39B2" w:rsidRDefault="001B39B2" w:rsidP="004C2F3C">
      <w:pPr>
        <w:pStyle w:val="Default"/>
        <w:jc w:val="both"/>
        <w:rPr>
          <w:rFonts w:ascii="Verdana" w:hAnsi="Verdana"/>
          <w:b/>
          <w:sz w:val="22"/>
          <w:szCs w:val="22"/>
          <w:lang w:val="ru-RU"/>
        </w:rPr>
      </w:pPr>
    </w:p>
    <w:p w:rsidR="007A48E1" w:rsidRPr="007A48E1" w:rsidRDefault="004C2F3C" w:rsidP="001B39B2">
      <w:pPr>
        <w:pStyle w:val="Default"/>
        <w:jc w:val="center"/>
        <w:rPr>
          <w:rFonts w:ascii="Verdana" w:hAnsi="Verdana"/>
          <w:b/>
          <w:lang w:val="ru-RU"/>
        </w:rPr>
      </w:pPr>
      <w:r w:rsidRPr="007A48E1">
        <w:rPr>
          <w:rFonts w:ascii="Verdana" w:hAnsi="Verdana"/>
          <w:b/>
          <w:lang w:val="ru-RU"/>
        </w:rPr>
        <w:t xml:space="preserve">Критерии оценки качества документации </w:t>
      </w:r>
    </w:p>
    <w:p w:rsidR="004C2F3C" w:rsidRPr="007A48E1" w:rsidRDefault="004C2F3C" w:rsidP="001B39B2">
      <w:pPr>
        <w:pStyle w:val="Default"/>
        <w:jc w:val="center"/>
        <w:rPr>
          <w:rFonts w:ascii="Verdana" w:hAnsi="Verdana"/>
          <w:b/>
          <w:lang w:val="ru-RU"/>
        </w:rPr>
      </w:pPr>
      <w:r w:rsidRPr="007A48E1">
        <w:rPr>
          <w:rFonts w:ascii="Verdana" w:hAnsi="Verdana"/>
          <w:b/>
          <w:lang w:val="ru-RU"/>
        </w:rPr>
        <w:t xml:space="preserve">по оценке </w:t>
      </w:r>
      <w:r w:rsidR="001B39B2" w:rsidRPr="007A48E1">
        <w:rPr>
          <w:rFonts w:ascii="Verdana" w:hAnsi="Verdana"/>
          <w:b/>
          <w:lang w:val="ru-RU"/>
        </w:rPr>
        <w:t>воздействия на окружающую среду</w:t>
      </w:r>
    </w:p>
    <w:p w:rsidR="004C2F3C" w:rsidRDefault="004C2F3C" w:rsidP="004C2F3C">
      <w:pPr>
        <w:pStyle w:val="Default"/>
        <w:jc w:val="both"/>
        <w:rPr>
          <w:rFonts w:ascii="Verdana" w:hAnsi="Verdana"/>
          <w:b/>
          <w:sz w:val="22"/>
          <w:szCs w:val="22"/>
          <w:lang w:val="ru-RU"/>
        </w:rPr>
      </w:pPr>
    </w:p>
    <w:p w:rsidR="004C2F3C" w:rsidRPr="000266A7" w:rsidRDefault="004C2F3C" w:rsidP="004C2F3C">
      <w:pPr>
        <w:pStyle w:val="Default"/>
        <w:jc w:val="both"/>
        <w:rPr>
          <w:rFonts w:ascii="Verdana" w:hAnsi="Verdana"/>
          <w:sz w:val="22"/>
          <w:szCs w:val="22"/>
          <w:lang w:val="ru-RU"/>
        </w:rPr>
      </w:pPr>
      <w:r w:rsidRPr="007A48E1">
        <w:rPr>
          <w:rFonts w:ascii="Verdana" w:hAnsi="Verdana"/>
          <w:b/>
          <w:sz w:val="22"/>
          <w:szCs w:val="22"/>
          <w:lang w:val="ru-RU"/>
        </w:rPr>
        <w:t>1</w:t>
      </w:r>
      <w:r w:rsidR="007A48E1" w:rsidRPr="007A48E1">
        <w:rPr>
          <w:rFonts w:ascii="Verdana" w:hAnsi="Verdana"/>
          <w:b/>
          <w:sz w:val="22"/>
          <w:szCs w:val="22"/>
          <w:lang w:val="ru-RU"/>
        </w:rPr>
        <w:t>.0</w:t>
      </w:r>
      <w:r w:rsidRPr="000266A7">
        <w:rPr>
          <w:rFonts w:ascii="Verdana" w:hAnsi="Verdana"/>
          <w:sz w:val="22"/>
          <w:szCs w:val="22"/>
          <w:lang w:val="ru-RU"/>
        </w:rPr>
        <w:t xml:space="preserve"> </w:t>
      </w:r>
      <w:r w:rsidRPr="007A48E1">
        <w:rPr>
          <w:rFonts w:ascii="Verdana" w:hAnsi="Verdana"/>
          <w:b/>
          <w:sz w:val="22"/>
          <w:szCs w:val="22"/>
          <w:lang w:val="ru-RU"/>
        </w:rPr>
        <w:t>Описание намечаемой деятельности, района ее осуществления и исходных условий</w:t>
      </w:r>
    </w:p>
    <w:p w:rsidR="004C2F3C" w:rsidRDefault="004C2F3C" w:rsidP="004C2F3C">
      <w:pPr>
        <w:pStyle w:val="Default"/>
        <w:jc w:val="both"/>
        <w:rPr>
          <w:rFonts w:ascii="Verdana" w:hAnsi="Verdana"/>
          <w:b/>
          <w:sz w:val="22"/>
          <w:szCs w:val="22"/>
          <w:lang w:val="ru-RU"/>
        </w:rPr>
      </w:pPr>
    </w:p>
    <w:p w:rsidR="004C2F3C" w:rsidRDefault="004C2F3C" w:rsidP="007A48E1">
      <w:pPr>
        <w:pStyle w:val="Default"/>
        <w:numPr>
          <w:ilvl w:val="1"/>
          <w:numId w:val="23"/>
        </w:numPr>
        <w:jc w:val="both"/>
        <w:rPr>
          <w:rFonts w:ascii="Verdana" w:hAnsi="Verdana"/>
          <w:sz w:val="22"/>
          <w:szCs w:val="22"/>
          <w:lang w:val="ru-RU"/>
        </w:rPr>
      </w:pPr>
      <w:r>
        <w:rPr>
          <w:rFonts w:ascii="Verdana" w:hAnsi="Verdana"/>
          <w:b/>
          <w:sz w:val="22"/>
          <w:szCs w:val="22"/>
          <w:lang w:val="ru-RU"/>
        </w:rPr>
        <w:t xml:space="preserve">Описание намечаемой деятельности. </w:t>
      </w:r>
      <w:r>
        <w:rPr>
          <w:rFonts w:ascii="Verdana" w:hAnsi="Verdana"/>
          <w:sz w:val="22"/>
          <w:szCs w:val="22"/>
          <w:lang w:val="ru-RU"/>
        </w:rPr>
        <w:t>Должны быть описаны цели, характеристики, масштабы и способы осуществления намечаемой деятельности. Описан объем материалов и сырья, необходимых для строительства и функционирования объектов, а так же приведено описание производственных процессов.</w:t>
      </w:r>
    </w:p>
    <w:p w:rsidR="004C2F3C" w:rsidRDefault="004C2F3C" w:rsidP="004C2F3C">
      <w:pPr>
        <w:pStyle w:val="Default"/>
        <w:numPr>
          <w:ilvl w:val="0"/>
          <w:numId w:val="3"/>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Должны быть изложены цели и задачи намечаемой деятельности.</w:t>
      </w:r>
    </w:p>
    <w:p w:rsidR="004C2F3C" w:rsidRDefault="004C2F3C" w:rsidP="004C2F3C">
      <w:pPr>
        <w:pStyle w:val="Default"/>
        <w:numPr>
          <w:ilvl w:val="0"/>
          <w:numId w:val="3"/>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Должны быть описаны общее обустройство и размеры проектируемого объекта. Как правило, приводятся карты, схемы, планы, экспликации.</w:t>
      </w:r>
    </w:p>
    <w:p w:rsidR="004C2F3C" w:rsidRDefault="004C2F3C" w:rsidP="004C2F3C">
      <w:pPr>
        <w:pStyle w:val="Default"/>
        <w:numPr>
          <w:ilvl w:val="0"/>
          <w:numId w:val="3"/>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В той или иной форме должно быть представлено, как будет выглядеть объект на местности после завершения строительных работ.</w:t>
      </w:r>
    </w:p>
    <w:p w:rsidR="004C2F3C" w:rsidRDefault="004C2F3C" w:rsidP="004C2F3C">
      <w:pPr>
        <w:pStyle w:val="Default"/>
        <w:numPr>
          <w:ilvl w:val="0"/>
          <w:numId w:val="3"/>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Должен быть описан характер производственных процессов на проектируемом объекте после его ввода в эксплуатацию.</w:t>
      </w:r>
    </w:p>
    <w:p w:rsidR="004C2F3C" w:rsidRDefault="004C2F3C" w:rsidP="004C2F3C">
      <w:pPr>
        <w:pStyle w:val="Default"/>
        <w:numPr>
          <w:ilvl w:val="0"/>
          <w:numId w:val="3"/>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Должны быть описаны характер и качество сырья и материалов, необходимых как на стадии строительства, так и на стадии эксплуатации.</w:t>
      </w:r>
    </w:p>
    <w:p w:rsidR="004C2F3C" w:rsidRPr="00104AF4" w:rsidRDefault="004C2F3C" w:rsidP="007A48E1">
      <w:pPr>
        <w:pStyle w:val="Default"/>
        <w:numPr>
          <w:ilvl w:val="1"/>
          <w:numId w:val="23"/>
        </w:numPr>
        <w:jc w:val="both"/>
        <w:rPr>
          <w:rFonts w:ascii="Verdana" w:hAnsi="Verdana"/>
          <w:b/>
          <w:sz w:val="22"/>
          <w:szCs w:val="22"/>
          <w:lang w:val="ru-RU"/>
        </w:rPr>
      </w:pPr>
      <w:r>
        <w:rPr>
          <w:rFonts w:ascii="Verdana" w:hAnsi="Verdana"/>
          <w:b/>
          <w:sz w:val="22"/>
          <w:szCs w:val="22"/>
          <w:lang w:val="ru-RU"/>
        </w:rPr>
        <w:t xml:space="preserve">Описание площадки осуществления намечаемой деятельности. </w:t>
      </w:r>
      <w:r w:rsidRPr="00104AF4">
        <w:rPr>
          <w:rFonts w:ascii="Verdana" w:hAnsi="Verdana"/>
          <w:sz w:val="22"/>
          <w:szCs w:val="22"/>
          <w:lang w:val="ru-RU"/>
        </w:rPr>
        <w:t>Должно быть описано</w:t>
      </w:r>
      <w:r>
        <w:rPr>
          <w:rFonts w:ascii="Verdana" w:hAnsi="Verdana"/>
          <w:sz w:val="22"/>
          <w:szCs w:val="22"/>
          <w:lang w:val="ru-RU"/>
        </w:rPr>
        <w:t xml:space="preserve"> предполагаемое для осуществления деятельности изъятие земельных ресурсов, вид и ожидаемая продолжительность каждого из предполагаемых видов землепользования, связанных со строительством </w:t>
      </w:r>
      <w:r>
        <w:rPr>
          <w:rFonts w:ascii="Verdana" w:hAnsi="Verdana"/>
          <w:b/>
          <w:sz w:val="22"/>
          <w:szCs w:val="22"/>
          <w:lang w:val="ru-RU"/>
        </w:rPr>
        <w:t xml:space="preserve"> </w:t>
      </w:r>
      <w:r w:rsidRPr="00104AF4">
        <w:rPr>
          <w:rFonts w:ascii="Verdana" w:hAnsi="Verdana"/>
          <w:sz w:val="22"/>
          <w:szCs w:val="22"/>
          <w:lang w:val="ru-RU"/>
        </w:rPr>
        <w:t>и функционированием объекта.</w:t>
      </w:r>
    </w:p>
    <w:p w:rsidR="004C2F3C" w:rsidRDefault="004C2F3C" w:rsidP="004C2F3C">
      <w:pPr>
        <w:pStyle w:val="Default"/>
        <w:numPr>
          <w:ilvl w:val="0"/>
          <w:numId w:val="4"/>
        </w:numPr>
        <w:tabs>
          <w:tab w:val="clear" w:pos="720"/>
          <w:tab w:val="num" w:pos="1276"/>
        </w:tabs>
        <w:ind w:left="1276" w:hanging="425"/>
        <w:jc w:val="both"/>
        <w:rPr>
          <w:rFonts w:ascii="Verdana" w:hAnsi="Verdana"/>
          <w:sz w:val="22"/>
          <w:szCs w:val="22"/>
          <w:lang w:val="ru-RU"/>
        </w:rPr>
      </w:pPr>
      <w:r w:rsidRPr="00104AF4">
        <w:rPr>
          <w:rFonts w:ascii="Verdana" w:hAnsi="Verdana"/>
          <w:sz w:val="22"/>
          <w:szCs w:val="22"/>
          <w:lang w:val="ru-RU"/>
        </w:rPr>
        <w:t>Земли</w:t>
      </w:r>
      <w:r>
        <w:rPr>
          <w:rFonts w:ascii="Verdana" w:hAnsi="Verdana"/>
          <w:sz w:val="22"/>
          <w:szCs w:val="22"/>
          <w:lang w:val="ru-RU"/>
        </w:rPr>
        <w:t>,</w:t>
      </w:r>
      <w:r w:rsidRPr="00104AF4">
        <w:rPr>
          <w:rFonts w:ascii="Verdana" w:hAnsi="Verdana"/>
          <w:sz w:val="22"/>
          <w:szCs w:val="22"/>
          <w:lang w:val="ru-RU"/>
        </w:rPr>
        <w:t xml:space="preserve"> отводимые под проектируемый объект</w:t>
      </w:r>
      <w:r>
        <w:rPr>
          <w:rFonts w:ascii="Verdana" w:hAnsi="Verdana"/>
          <w:sz w:val="22"/>
          <w:szCs w:val="22"/>
          <w:lang w:val="ru-RU"/>
        </w:rPr>
        <w:t xml:space="preserve">, должны быть </w:t>
      </w:r>
      <w:r>
        <w:rPr>
          <w:rFonts w:ascii="Verdana" w:hAnsi="Verdana"/>
          <w:sz w:val="22"/>
          <w:szCs w:val="22"/>
          <w:lang w:val="ru-RU"/>
        </w:rPr>
        <w:lastRenderedPageBreak/>
        <w:t>четко определены и обозначены на карте.</w:t>
      </w:r>
    </w:p>
    <w:p w:rsidR="004C2F3C" w:rsidRDefault="004C2F3C" w:rsidP="004C2F3C">
      <w:pPr>
        <w:pStyle w:val="Default"/>
        <w:numPr>
          <w:ilvl w:val="0"/>
          <w:numId w:val="4"/>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Должны быть описаны различные виды землепользования, предусмотренные проектом; соответствующие участки должны быть четко обозначены на карте.</w:t>
      </w:r>
    </w:p>
    <w:p w:rsidR="004C2F3C" w:rsidRDefault="004C2F3C" w:rsidP="004C2F3C">
      <w:pPr>
        <w:pStyle w:val="Default"/>
        <w:numPr>
          <w:ilvl w:val="0"/>
          <w:numId w:val="4"/>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Должны быть приведены примерные сроки строительства, эксплуатации, а так же вывода из эксплуатации (если такой этап предусмотрен).</w:t>
      </w:r>
    </w:p>
    <w:p w:rsidR="004C2F3C" w:rsidRDefault="004C2F3C" w:rsidP="004C2F3C">
      <w:pPr>
        <w:pStyle w:val="Default"/>
        <w:numPr>
          <w:ilvl w:val="0"/>
          <w:numId w:val="4"/>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 xml:space="preserve">Должен быть описаны пути доступа на объект сотрудников, как во время строительства, так и на время эксплуатации. </w:t>
      </w:r>
    </w:p>
    <w:p w:rsidR="004C2F3C" w:rsidRPr="00104AF4" w:rsidRDefault="004C2F3C" w:rsidP="004C2F3C">
      <w:pPr>
        <w:pStyle w:val="Default"/>
        <w:numPr>
          <w:ilvl w:val="0"/>
          <w:numId w:val="4"/>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 xml:space="preserve">Должны быть описаны предполагаемые транспортные средства для перевозки сырья и материалов на объект и с объекта, приведен расчет их предполагаемого количества.    </w:t>
      </w:r>
      <w:r w:rsidRPr="00104AF4">
        <w:rPr>
          <w:rFonts w:ascii="Verdana" w:hAnsi="Verdana"/>
          <w:sz w:val="22"/>
          <w:szCs w:val="22"/>
          <w:lang w:val="ru-RU"/>
        </w:rPr>
        <w:t xml:space="preserve"> </w:t>
      </w:r>
    </w:p>
    <w:p w:rsidR="004C2F3C" w:rsidRDefault="004C2F3C" w:rsidP="007A48E1">
      <w:pPr>
        <w:pStyle w:val="Default"/>
        <w:numPr>
          <w:ilvl w:val="1"/>
          <w:numId w:val="23"/>
        </w:numPr>
        <w:jc w:val="both"/>
        <w:rPr>
          <w:rFonts w:ascii="Verdana" w:hAnsi="Verdana"/>
          <w:sz w:val="22"/>
          <w:szCs w:val="22"/>
          <w:lang w:val="ru-RU"/>
        </w:rPr>
      </w:pPr>
      <w:r>
        <w:rPr>
          <w:rFonts w:ascii="Verdana" w:hAnsi="Verdana"/>
          <w:b/>
          <w:sz w:val="22"/>
          <w:szCs w:val="22"/>
          <w:lang w:val="ru-RU"/>
        </w:rPr>
        <w:t xml:space="preserve">Отходы (выбросы, сбросы, потери, твердые отходы). </w:t>
      </w:r>
      <w:r>
        <w:rPr>
          <w:rFonts w:ascii="Verdana" w:hAnsi="Verdana"/>
          <w:sz w:val="22"/>
          <w:szCs w:val="22"/>
          <w:lang w:val="ru-RU"/>
        </w:rPr>
        <w:t>Должны быть оценены и описаны виды и предполагаемые объемы остаточных материалов (веществ), образующихся в результате деятельности, а так же планируемые пути обращения с ними (очистки, накопления, размещения или захоронения).</w:t>
      </w:r>
    </w:p>
    <w:p w:rsidR="004C2F3C" w:rsidRPr="00B6765B" w:rsidRDefault="004C2F3C" w:rsidP="004C2F3C">
      <w:pPr>
        <w:pStyle w:val="Default"/>
        <w:numPr>
          <w:ilvl w:val="0"/>
          <w:numId w:val="5"/>
        </w:numPr>
        <w:tabs>
          <w:tab w:val="clear" w:pos="720"/>
          <w:tab w:val="num" w:pos="1276"/>
        </w:tabs>
        <w:ind w:left="1276" w:hanging="425"/>
        <w:jc w:val="both"/>
        <w:rPr>
          <w:rFonts w:ascii="Verdana" w:hAnsi="Verdana"/>
          <w:sz w:val="22"/>
          <w:szCs w:val="22"/>
          <w:lang w:val="ru-RU"/>
        </w:rPr>
      </w:pPr>
      <w:r w:rsidRPr="00B6765B">
        <w:rPr>
          <w:rFonts w:ascii="Verdana" w:hAnsi="Verdana"/>
          <w:sz w:val="22"/>
          <w:szCs w:val="22"/>
          <w:lang w:val="ru-RU"/>
        </w:rPr>
        <w:t>Должны быть оценены виды отходов и их количество (в единицу времени, единовременное).</w:t>
      </w:r>
    </w:p>
    <w:p w:rsidR="004C2F3C" w:rsidRDefault="004C2F3C" w:rsidP="004C2F3C">
      <w:pPr>
        <w:pStyle w:val="Default"/>
        <w:numPr>
          <w:ilvl w:val="0"/>
          <w:numId w:val="5"/>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Должны быть описаны предполагаемые методы обращения с выбросами, сбросами, поверхностными сточными водами, отходами, пути их обработки (очистки), возвращения в производственный цикл, передачи другим организациям, размещения в окружающей среде.</w:t>
      </w:r>
    </w:p>
    <w:p w:rsidR="004C2F3C" w:rsidRPr="00B6765B" w:rsidRDefault="004C2F3C" w:rsidP="004C2F3C">
      <w:pPr>
        <w:pStyle w:val="Default"/>
        <w:numPr>
          <w:ilvl w:val="0"/>
          <w:numId w:val="5"/>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 xml:space="preserve">Должны быть указаны методы, с помощь которых получены оценки количества отходов. Должна быть отмечена неопределенность оценки. </w:t>
      </w:r>
    </w:p>
    <w:p w:rsidR="004C2F3C" w:rsidRPr="002F3FBE" w:rsidRDefault="004C2F3C" w:rsidP="007A48E1">
      <w:pPr>
        <w:pStyle w:val="Default"/>
        <w:numPr>
          <w:ilvl w:val="1"/>
          <w:numId w:val="23"/>
        </w:numPr>
        <w:jc w:val="both"/>
        <w:rPr>
          <w:rFonts w:ascii="Verdana" w:hAnsi="Verdana"/>
          <w:sz w:val="22"/>
          <w:szCs w:val="22"/>
          <w:lang w:val="ru-RU"/>
        </w:rPr>
      </w:pPr>
      <w:r>
        <w:rPr>
          <w:rFonts w:ascii="Verdana" w:hAnsi="Verdana"/>
          <w:b/>
          <w:sz w:val="22"/>
          <w:szCs w:val="22"/>
          <w:lang w:val="ru-RU"/>
        </w:rPr>
        <w:t>Описание окружающей среды.</w:t>
      </w:r>
      <w:r>
        <w:rPr>
          <w:rFonts w:ascii="Verdana" w:hAnsi="Verdana"/>
          <w:sz w:val="22"/>
          <w:szCs w:val="22"/>
          <w:lang w:val="ru-RU"/>
        </w:rPr>
        <w:t xml:space="preserve"> Должен быть определен географический район потенциального влияния планируемой деятельности и описаны природно-климатические условия в этом районе.</w:t>
      </w:r>
    </w:p>
    <w:p w:rsidR="004C2F3C" w:rsidRDefault="004C2F3C" w:rsidP="004C2F3C">
      <w:pPr>
        <w:pStyle w:val="Default"/>
        <w:numPr>
          <w:ilvl w:val="0"/>
          <w:numId w:val="6"/>
        </w:numPr>
        <w:tabs>
          <w:tab w:val="clear" w:pos="720"/>
          <w:tab w:val="num" w:pos="1276"/>
        </w:tabs>
        <w:ind w:left="1276" w:hanging="425"/>
        <w:jc w:val="both"/>
        <w:rPr>
          <w:rFonts w:ascii="Verdana" w:hAnsi="Verdana"/>
          <w:sz w:val="22"/>
          <w:szCs w:val="22"/>
          <w:lang w:val="ru-RU"/>
        </w:rPr>
      </w:pPr>
      <w:r w:rsidRPr="002F3FBE">
        <w:rPr>
          <w:rFonts w:ascii="Verdana" w:hAnsi="Verdana"/>
          <w:sz w:val="22"/>
          <w:szCs w:val="22"/>
          <w:lang w:val="ru-RU"/>
        </w:rPr>
        <w:t>Территория, которая</w:t>
      </w:r>
      <w:r>
        <w:rPr>
          <w:rFonts w:ascii="Verdana" w:hAnsi="Verdana"/>
          <w:sz w:val="22"/>
          <w:szCs w:val="22"/>
          <w:lang w:val="ru-RU"/>
        </w:rPr>
        <w:t xml:space="preserve"> подвергнется воздействию намечаемой деятельности, должна быть определена и обозначена на карте.</w:t>
      </w:r>
    </w:p>
    <w:p w:rsidR="004C2F3C" w:rsidRPr="002F3FBE" w:rsidRDefault="004C2F3C" w:rsidP="004C2F3C">
      <w:pPr>
        <w:pStyle w:val="Default"/>
        <w:numPr>
          <w:ilvl w:val="0"/>
          <w:numId w:val="6"/>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 xml:space="preserve">Эта территория должна быть определена достаточно </w:t>
      </w:r>
      <w:r>
        <w:rPr>
          <w:rFonts w:ascii="Verdana" w:hAnsi="Verdana"/>
          <w:sz w:val="22"/>
          <w:szCs w:val="22"/>
          <w:lang w:val="ru-RU"/>
        </w:rPr>
        <w:lastRenderedPageBreak/>
        <w:t xml:space="preserve">широко, чтобы включить в круг рассматриваемых любые потенциально значимые изменения, проявляющиеся на расстоянии объекта (рассеяние загрязняющих веществ, инфраструктурные изменения, транспортные потоки).    </w:t>
      </w:r>
      <w:r w:rsidRPr="002F3FBE">
        <w:rPr>
          <w:rFonts w:ascii="Verdana" w:hAnsi="Verdana"/>
          <w:sz w:val="22"/>
          <w:szCs w:val="22"/>
          <w:lang w:val="ru-RU"/>
        </w:rPr>
        <w:t xml:space="preserve"> </w:t>
      </w:r>
    </w:p>
    <w:p w:rsidR="004C2F3C" w:rsidRDefault="004C2F3C" w:rsidP="007A48E1">
      <w:pPr>
        <w:pStyle w:val="Default"/>
        <w:numPr>
          <w:ilvl w:val="1"/>
          <w:numId w:val="23"/>
        </w:numPr>
        <w:jc w:val="both"/>
        <w:rPr>
          <w:rFonts w:ascii="Verdana" w:hAnsi="Verdana"/>
          <w:sz w:val="22"/>
          <w:szCs w:val="22"/>
          <w:lang w:val="ru-RU"/>
        </w:rPr>
      </w:pPr>
      <w:r w:rsidRPr="004808A8">
        <w:rPr>
          <w:rFonts w:ascii="Verdana" w:hAnsi="Verdana"/>
          <w:b/>
          <w:sz w:val="22"/>
          <w:szCs w:val="22"/>
          <w:lang w:val="ru-RU"/>
        </w:rPr>
        <w:t>Исходное состояние окружающей среды</w:t>
      </w:r>
      <w:r>
        <w:rPr>
          <w:rFonts w:ascii="Verdana" w:hAnsi="Verdana"/>
          <w:sz w:val="22"/>
          <w:szCs w:val="22"/>
          <w:lang w:val="ru-RU"/>
        </w:rPr>
        <w:t>. Должно быть описано состояние окружающей среды, на которую предположительно окажет влияние осуществление намечаемой деятельности. Должно быть описано это состояние в настоящее время, характерные тенденции, а так же его возможная динамика в будущем в случае отказа от реализации намечаемой деятельности.</w:t>
      </w:r>
    </w:p>
    <w:p w:rsidR="004C2F3C" w:rsidRDefault="004C2F3C" w:rsidP="004C2F3C">
      <w:pPr>
        <w:pStyle w:val="Default"/>
        <w:numPr>
          <w:ilvl w:val="0"/>
          <w:numId w:val="7"/>
        </w:numPr>
        <w:tabs>
          <w:tab w:val="clear" w:pos="360"/>
          <w:tab w:val="num" w:pos="1276"/>
        </w:tabs>
        <w:ind w:left="1276" w:hanging="425"/>
        <w:jc w:val="both"/>
        <w:rPr>
          <w:rFonts w:ascii="Verdana" w:hAnsi="Verdana"/>
          <w:sz w:val="22"/>
          <w:szCs w:val="22"/>
          <w:lang w:val="ru-RU"/>
        </w:rPr>
      </w:pPr>
      <w:r>
        <w:rPr>
          <w:rFonts w:ascii="Verdana" w:hAnsi="Verdana"/>
          <w:sz w:val="22"/>
          <w:szCs w:val="22"/>
          <w:lang w:val="ru-RU"/>
        </w:rPr>
        <w:t>Должны быть выявлены и описаны существенные компоненты окружающей среды, которые могут подвергнуться воздействию. Должны быть описаны применяемые для этого методики и подходы.</w:t>
      </w:r>
    </w:p>
    <w:p w:rsidR="004C2F3C" w:rsidRDefault="004C2F3C" w:rsidP="004C2F3C">
      <w:pPr>
        <w:pStyle w:val="Default"/>
        <w:numPr>
          <w:ilvl w:val="0"/>
          <w:numId w:val="7"/>
        </w:numPr>
        <w:tabs>
          <w:tab w:val="clear" w:pos="360"/>
          <w:tab w:val="num" w:pos="1276"/>
        </w:tabs>
        <w:ind w:left="1276" w:hanging="425"/>
        <w:jc w:val="both"/>
        <w:rPr>
          <w:rFonts w:ascii="Verdana" w:hAnsi="Verdana"/>
          <w:sz w:val="22"/>
          <w:szCs w:val="22"/>
          <w:lang w:val="ru-RU"/>
        </w:rPr>
      </w:pPr>
      <w:r>
        <w:rPr>
          <w:rFonts w:ascii="Verdana" w:hAnsi="Verdana"/>
          <w:sz w:val="22"/>
          <w:szCs w:val="22"/>
          <w:lang w:val="ru-RU"/>
        </w:rPr>
        <w:t>Должны быть изучены и использованы существующие источники информации. Эти источники должны включать данные, находящиеся в распоряжении местных властей, информацию, собранную природоохранными органами и/или общественными организациями, заинтересованными сторонами.</w:t>
      </w:r>
    </w:p>
    <w:p w:rsidR="004C2F3C" w:rsidRDefault="004C2F3C" w:rsidP="004C2F3C">
      <w:pPr>
        <w:pStyle w:val="Default"/>
        <w:numPr>
          <w:ilvl w:val="0"/>
          <w:numId w:val="7"/>
        </w:numPr>
        <w:tabs>
          <w:tab w:val="clear" w:pos="360"/>
          <w:tab w:val="num" w:pos="1276"/>
        </w:tabs>
        <w:ind w:left="1276" w:hanging="425"/>
        <w:jc w:val="both"/>
        <w:rPr>
          <w:rFonts w:ascii="Verdana" w:hAnsi="Verdana"/>
          <w:sz w:val="22"/>
          <w:szCs w:val="22"/>
          <w:lang w:val="ru-RU"/>
        </w:rPr>
      </w:pPr>
      <w:r>
        <w:rPr>
          <w:rFonts w:ascii="Verdana" w:hAnsi="Verdana"/>
          <w:sz w:val="22"/>
          <w:szCs w:val="22"/>
          <w:lang w:val="ru-RU"/>
        </w:rPr>
        <w:t xml:space="preserve">Для определения фоновых условий, т.е. прогноза состояния окружающей среды в отсутствие намечаемой деятельности, с учетом естественной динамики состояния окружающей среды и деятельности человека, должны быть использованы местные планы развития и землепользования, а так же другие доступные источники.   </w:t>
      </w:r>
    </w:p>
    <w:p w:rsidR="004C2F3C" w:rsidRDefault="004C2F3C" w:rsidP="004C2F3C">
      <w:pPr>
        <w:pStyle w:val="Default"/>
        <w:ind w:left="851"/>
        <w:jc w:val="both"/>
        <w:rPr>
          <w:rFonts w:ascii="Verdana" w:hAnsi="Verdana"/>
          <w:sz w:val="22"/>
          <w:szCs w:val="22"/>
          <w:lang w:val="ru-RU"/>
        </w:rPr>
      </w:pPr>
      <w:r>
        <w:rPr>
          <w:rFonts w:ascii="Verdana" w:hAnsi="Verdana"/>
          <w:sz w:val="22"/>
          <w:szCs w:val="22"/>
          <w:lang w:val="ru-RU"/>
        </w:rPr>
        <w:t xml:space="preserve">         </w:t>
      </w:r>
    </w:p>
    <w:p w:rsidR="004C2F3C" w:rsidRPr="007A48E1" w:rsidRDefault="004C2F3C" w:rsidP="007A48E1">
      <w:pPr>
        <w:pStyle w:val="Default"/>
        <w:numPr>
          <w:ilvl w:val="0"/>
          <w:numId w:val="24"/>
        </w:numPr>
        <w:jc w:val="both"/>
        <w:rPr>
          <w:rFonts w:ascii="Verdana" w:hAnsi="Verdana"/>
          <w:b/>
          <w:sz w:val="22"/>
          <w:szCs w:val="22"/>
          <w:lang w:val="ru-RU"/>
        </w:rPr>
      </w:pPr>
      <w:r w:rsidRPr="007A48E1">
        <w:rPr>
          <w:rFonts w:ascii="Verdana" w:hAnsi="Verdana"/>
          <w:b/>
          <w:sz w:val="22"/>
          <w:szCs w:val="22"/>
          <w:lang w:val="ru-RU"/>
        </w:rPr>
        <w:t xml:space="preserve">Выявление и оценка значимых воздействий </w:t>
      </w:r>
    </w:p>
    <w:p w:rsidR="004C2F3C" w:rsidRDefault="004C2F3C" w:rsidP="004C2F3C">
      <w:pPr>
        <w:pStyle w:val="Default"/>
        <w:jc w:val="both"/>
        <w:rPr>
          <w:rFonts w:ascii="Verdana" w:hAnsi="Verdana"/>
          <w:sz w:val="22"/>
          <w:szCs w:val="22"/>
          <w:lang w:val="ru-RU"/>
        </w:rPr>
      </w:pPr>
    </w:p>
    <w:p w:rsidR="004C2F3C" w:rsidRDefault="004C2F3C" w:rsidP="007A48E1">
      <w:pPr>
        <w:pStyle w:val="Default"/>
        <w:numPr>
          <w:ilvl w:val="1"/>
          <w:numId w:val="24"/>
        </w:numPr>
        <w:tabs>
          <w:tab w:val="clear" w:pos="1428"/>
          <w:tab w:val="num" w:pos="720"/>
        </w:tabs>
        <w:ind w:left="720"/>
        <w:jc w:val="both"/>
        <w:rPr>
          <w:rFonts w:ascii="Verdana" w:hAnsi="Verdana"/>
          <w:sz w:val="22"/>
          <w:szCs w:val="22"/>
          <w:lang w:val="ru-RU"/>
        </w:rPr>
      </w:pPr>
      <w:r>
        <w:rPr>
          <w:rFonts w:ascii="Verdana" w:hAnsi="Verdana"/>
          <w:b/>
          <w:sz w:val="22"/>
          <w:szCs w:val="22"/>
          <w:lang w:val="ru-RU"/>
        </w:rPr>
        <w:t xml:space="preserve">Выявление и оценка возможных воздействий. </w:t>
      </w:r>
      <w:r>
        <w:rPr>
          <w:rFonts w:ascii="Verdana" w:hAnsi="Verdana"/>
          <w:sz w:val="22"/>
          <w:szCs w:val="22"/>
          <w:lang w:val="ru-RU"/>
        </w:rPr>
        <w:t xml:space="preserve">Должны быть изучены и описаны потенциальные воздействия намечаемой деятельности на окружающую среду. Воздействия должны быть описаны достаточно широко для того, что бы охватить все возможные последствия осуществления проекта. Воздействия должны определяться и описываться, как </w:t>
      </w:r>
      <w:r>
        <w:rPr>
          <w:rFonts w:ascii="Verdana" w:hAnsi="Verdana"/>
          <w:sz w:val="22"/>
          <w:szCs w:val="22"/>
          <w:lang w:val="ru-RU"/>
        </w:rPr>
        <w:lastRenderedPageBreak/>
        <w:t>предполагаемые отклонения от состояния ОС в случае отказа от реализации намечаемой деятельности.</w:t>
      </w:r>
    </w:p>
    <w:p w:rsidR="004C2F3C" w:rsidRDefault="004C2F3C" w:rsidP="004C2F3C">
      <w:pPr>
        <w:pStyle w:val="Default"/>
        <w:numPr>
          <w:ilvl w:val="0"/>
          <w:numId w:val="9"/>
        </w:numPr>
        <w:tabs>
          <w:tab w:val="clear" w:pos="360"/>
          <w:tab w:val="num" w:pos="1276"/>
        </w:tabs>
        <w:ind w:left="1276" w:hanging="425"/>
        <w:jc w:val="both"/>
        <w:rPr>
          <w:rFonts w:ascii="Verdana" w:hAnsi="Verdana"/>
          <w:sz w:val="22"/>
          <w:szCs w:val="22"/>
          <w:lang w:val="ru-RU"/>
        </w:rPr>
      </w:pPr>
      <w:r>
        <w:rPr>
          <w:rFonts w:ascii="Verdana" w:hAnsi="Verdana"/>
          <w:sz w:val="22"/>
          <w:szCs w:val="22"/>
          <w:lang w:val="ru-RU"/>
        </w:rPr>
        <w:t>Должен быть составлен перечень всех прямых, косвенных, вторичных, кумулятивных, кратко-, средне,  долгосрочных, временных постоянных, положительных и отрицательных воздействий намечаемой деятельности.</w:t>
      </w:r>
    </w:p>
    <w:p w:rsidR="004C2F3C" w:rsidRDefault="004C2F3C" w:rsidP="004C2F3C">
      <w:pPr>
        <w:pStyle w:val="Default"/>
        <w:numPr>
          <w:ilvl w:val="0"/>
          <w:numId w:val="9"/>
        </w:numPr>
        <w:tabs>
          <w:tab w:val="clear" w:pos="360"/>
          <w:tab w:val="num" w:pos="1276"/>
        </w:tabs>
        <w:ind w:left="1276" w:hanging="425"/>
        <w:jc w:val="both"/>
        <w:rPr>
          <w:rFonts w:ascii="Verdana" w:hAnsi="Verdana"/>
          <w:sz w:val="22"/>
          <w:szCs w:val="22"/>
          <w:lang w:val="ru-RU"/>
        </w:rPr>
      </w:pPr>
      <w:r>
        <w:rPr>
          <w:rFonts w:ascii="Verdana" w:hAnsi="Verdana"/>
          <w:sz w:val="22"/>
          <w:szCs w:val="22"/>
          <w:lang w:val="ru-RU"/>
        </w:rPr>
        <w:t>В составе перечня должны быть рассмотрены воздействия, затрагивающие человека, флору, фауну, почву, воздух, климат, ландшафт, материальные ценности, а так же взаимодействия между ними.</w:t>
      </w:r>
    </w:p>
    <w:p w:rsidR="004C2F3C" w:rsidRDefault="004C2F3C" w:rsidP="004C2F3C">
      <w:pPr>
        <w:pStyle w:val="Default"/>
        <w:numPr>
          <w:ilvl w:val="0"/>
          <w:numId w:val="9"/>
        </w:numPr>
        <w:tabs>
          <w:tab w:val="clear" w:pos="360"/>
          <w:tab w:val="num" w:pos="1276"/>
        </w:tabs>
        <w:ind w:left="1276" w:hanging="425"/>
        <w:jc w:val="both"/>
        <w:rPr>
          <w:rFonts w:ascii="Verdana" w:hAnsi="Verdana"/>
          <w:sz w:val="22"/>
          <w:szCs w:val="22"/>
          <w:lang w:val="ru-RU"/>
        </w:rPr>
      </w:pPr>
      <w:r>
        <w:rPr>
          <w:rFonts w:ascii="Verdana" w:hAnsi="Verdana"/>
          <w:sz w:val="22"/>
          <w:szCs w:val="22"/>
          <w:lang w:val="ru-RU"/>
        </w:rPr>
        <w:t>Кроме нормальных условий эксплуатации проектируемого объекта, должны быть рассмотрены воздействия возникающие в нештатных, например аварийных ситуациях.</w:t>
      </w:r>
    </w:p>
    <w:p w:rsidR="004C2F3C" w:rsidRDefault="004C2F3C" w:rsidP="004C2F3C">
      <w:pPr>
        <w:pStyle w:val="Default"/>
        <w:numPr>
          <w:ilvl w:val="0"/>
          <w:numId w:val="9"/>
        </w:numPr>
        <w:tabs>
          <w:tab w:val="clear" w:pos="360"/>
          <w:tab w:val="num" w:pos="1276"/>
        </w:tabs>
        <w:ind w:left="1276" w:hanging="425"/>
        <w:jc w:val="both"/>
        <w:rPr>
          <w:rFonts w:ascii="Verdana" w:hAnsi="Verdana"/>
          <w:sz w:val="22"/>
          <w:szCs w:val="22"/>
          <w:lang w:val="ru-RU"/>
        </w:rPr>
      </w:pPr>
      <w:r>
        <w:rPr>
          <w:rFonts w:ascii="Verdana" w:hAnsi="Verdana"/>
          <w:sz w:val="22"/>
          <w:szCs w:val="22"/>
          <w:lang w:val="ru-RU"/>
        </w:rPr>
        <w:t>Воздействия должны приниматься, как отклонение от фоновых условий (т.е. с учетом естественной динамики при условии отказа от намечаемой деятельности).</w:t>
      </w:r>
    </w:p>
    <w:p w:rsidR="004C2F3C" w:rsidRDefault="004C2F3C" w:rsidP="007A48E1">
      <w:pPr>
        <w:pStyle w:val="Default"/>
        <w:numPr>
          <w:ilvl w:val="1"/>
          <w:numId w:val="24"/>
        </w:numPr>
        <w:tabs>
          <w:tab w:val="clear" w:pos="1428"/>
          <w:tab w:val="num" w:pos="720"/>
        </w:tabs>
        <w:ind w:left="720"/>
        <w:jc w:val="both"/>
        <w:rPr>
          <w:rFonts w:ascii="Verdana" w:hAnsi="Verdana"/>
          <w:sz w:val="22"/>
          <w:szCs w:val="22"/>
          <w:lang w:val="ru-RU"/>
        </w:rPr>
      </w:pPr>
      <w:r>
        <w:rPr>
          <w:rFonts w:ascii="Verdana" w:hAnsi="Verdana"/>
          <w:b/>
          <w:sz w:val="22"/>
          <w:szCs w:val="22"/>
          <w:lang w:val="ru-RU"/>
        </w:rPr>
        <w:t xml:space="preserve">Методы выявления воздействий. </w:t>
      </w:r>
      <w:r>
        <w:rPr>
          <w:rFonts w:ascii="Verdana" w:hAnsi="Verdana"/>
          <w:sz w:val="22"/>
          <w:szCs w:val="22"/>
          <w:lang w:val="ru-RU"/>
        </w:rPr>
        <w:t>Должны быть использованы и описаны методы, позволяющие выделить все значимые воздействия.</w:t>
      </w:r>
    </w:p>
    <w:p w:rsidR="004C2F3C" w:rsidRDefault="004C2F3C" w:rsidP="004C2F3C">
      <w:pPr>
        <w:pStyle w:val="Default"/>
        <w:numPr>
          <w:ilvl w:val="0"/>
          <w:numId w:val="11"/>
        </w:numPr>
        <w:tabs>
          <w:tab w:val="clear" w:pos="720"/>
          <w:tab w:val="num" w:pos="1276"/>
        </w:tabs>
        <w:ind w:left="1276"/>
        <w:jc w:val="both"/>
        <w:rPr>
          <w:rFonts w:ascii="Verdana" w:hAnsi="Verdana"/>
          <w:sz w:val="22"/>
          <w:szCs w:val="22"/>
          <w:lang w:val="ru-RU"/>
        </w:rPr>
      </w:pPr>
      <w:r w:rsidRPr="00E34E11">
        <w:rPr>
          <w:rFonts w:ascii="Verdana" w:hAnsi="Verdana"/>
          <w:sz w:val="22"/>
          <w:szCs w:val="22"/>
          <w:lang w:val="ru-RU"/>
        </w:rPr>
        <w:t xml:space="preserve">Воздействия должны </w:t>
      </w:r>
      <w:r>
        <w:rPr>
          <w:rFonts w:ascii="Verdana" w:hAnsi="Verdana"/>
          <w:sz w:val="22"/>
          <w:szCs w:val="22"/>
          <w:lang w:val="ru-RU"/>
        </w:rPr>
        <w:t>выявляться с использованием систематических методик, например контрольных списков воздействий данного типа проектов.</w:t>
      </w:r>
    </w:p>
    <w:p w:rsidR="004C2F3C" w:rsidRPr="00E34E11" w:rsidRDefault="004C2F3C" w:rsidP="004C2F3C">
      <w:pPr>
        <w:pStyle w:val="Default"/>
        <w:numPr>
          <w:ilvl w:val="0"/>
          <w:numId w:val="11"/>
        </w:numPr>
        <w:tabs>
          <w:tab w:val="clear" w:pos="720"/>
          <w:tab w:val="num" w:pos="1276"/>
        </w:tabs>
        <w:ind w:left="1276"/>
        <w:jc w:val="both"/>
        <w:rPr>
          <w:rFonts w:ascii="Verdana" w:hAnsi="Verdana"/>
          <w:sz w:val="22"/>
          <w:szCs w:val="22"/>
          <w:lang w:val="ru-RU"/>
        </w:rPr>
      </w:pPr>
      <w:r>
        <w:rPr>
          <w:rFonts w:ascii="Verdana" w:hAnsi="Verdana"/>
          <w:sz w:val="22"/>
          <w:szCs w:val="22"/>
          <w:lang w:val="ru-RU"/>
        </w:rPr>
        <w:t xml:space="preserve">Должно быть проведено краткое описание использованных методов выявления воздействий с обоснованием их выбора.   </w:t>
      </w:r>
      <w:r w:rsidRPr="00E34E11">
        <w:rPr>
          <w:rFonts w:ascii="Verdana" w:hAnsi="Verdana"/>
          <w:sz w:val="22"/>
          <w:szCs w:val="22"/>
          <w:lang w:val="ru-RU"/>
        </w:rPr>
        <w:t xml:space="preserve"> </w:t>
      </w:r>
    </w:p>
    <w:p w:rsidR="004C2F3C" w:rsidRDefault="004C2F3C" w:rsidP="0053523A">
      <w:pPr>
        <w:pStyle w:val="Default"/>
        <w:numPr>
          <w:ilvl w:val="2"/>
          <w:numId w:val="24"/>
        </w:numPr>
        <w:tabs>
          <w:tab w:val="clear" w:pos="2136"/>
          <w:tab w:val="num" w:pos="1260"/>
        </w:tabs>
        <w:ind w:left="1260" w:hanging="900"/>
        <w:jc w:val="both"/>
        <w:rPr>
          <w:rFonts w:ascii="Verdana" w:hAnsi="Verdana"/>
          <w:sz w:val="22"/>
          <w:szCs w:val="22"/>
          <w:lang w:val="ru-RU"/>
        </w:rPr>
      </w:pPr>
      <w:r>
        <w:rPr>
          <w:rFonts w:ascii="Verdana" w:hAnsi="Verdana"/>
          <w:b/>
          <w:sz w:val="22"/>
          <w:szCs w:val="22"/>
          <w:lang w:val="ru-RU"/>
        </w:rPr>
        <w:t xml:space="preserve">Выявление значимых воздействий. </w:t>
      </w:r>
      <w:r w:rsidRPr="00230DB8">
        <w:rPr>
          <w:rFonts w:ascii="Verdana" w:hAnsi="Verdana"/>
          <w:sz w:val="22"/>
          <w:szCs w:val="22"/>
          <w:lang w:val="ru-RU"/>
        </w:rPr>
        <w:t xml:space="preserve">Не все воздействия </w:t>
      </w:r>
      <w:r>
        <w:rPr>
          <w:rFonts w:ascii="Verdana" w:hAnsi="Verdana"/>
          <w:sz w:val="22"/>
          <w:szCs w:val="22"/>
          <w:lang w:val="ru-RU"/>
        </w:rPr>
        <w:t>должны быть изучены в равной мере. Должны быть выявлены значимые воздействия и основное исследование должно быть сосредоточено на них.</w:t>
      </w:r>
    </w:p>
    <w:p w:rsidR="004C2F3C" w:rsidRDefault="004C2F3C" w:rsidP="0053523A">
      <w:pPr>
        <w:pStyle w:val="Default"/>
        <w:numPr>
          <w:ilvl w:val="2"/>
          <w:numId w:val="24"/>
        </w:numPr>
        <w:tabs>
          <w:tab w:val="clear" w:pos="2136"/>
          <w:tab w:val="num" w:pos="1260"/>
        </w:tabs>
        <w:ind w:left="1260" w:hanging="900"/>
        <w:jc w:val="both"/>
        <w:rPr>
          <w:rFonts w:ascii="Verdana" w:hAnsi="Verdana"/>
          <w:sz w:val="22"/>
          <w:szCs w:val="22"/>
          <w:lang w:val="ru-RU"/>
        </w:rPr>
      </w:pPr>
      <w:r>
        <w:rPr>
          <w:rFonts w:ascii="Verdana" w:hAnsi="Verdana"/>
          <w:b/>
          <w:sz w:val="22"/>
          <w:szCs w:val="22"/>
          <w:lang w:val="ru-RU"/>
        </w:rPr>
        <w:t xml:space="preserve">Прогноз величины воздействий. </w:t>
      </w:r>
      <w:r>
        <w:rPr>
          <w:rFonts w:ascii="Verdana" w:hAnsi="Verdana"/>
          <w:sz w:val="22"/>
          <w:szCs w:val="22"/>
          <w:lang w:val="ru-RU"/>
        </w:rPr>
        <w:t>Возможные воздействия намечаемой деятельности на окружающую среду должны быть по возможности охарактеризованы точно и ясно.</w:t>
      </w:r>
    </w:p>
    <w:p w:rsidR="004C2F3C" w:rsidRDefault="004C2F3C" w:rsidP="004C2F3C">
      <w:pPr>
        <w:pStyle w:val="Default"/>
        <w:numPr>
          <w:ilvl w:val="0"/>
          <w:numId w:val="12"/>
        </w:numPr>
        <w:tabs>
          <w:tab w:val="clear" w:pos="720"/>
          <w:tab w:val="num" w:pos="1276"/>
        </w:tabs>
        <w:ind w:left="1276" w:hanging="425"/>
        <w:jc w:val="both"/>
        <w:rPr>
          <w:rFonts w:ascii="Verdana" w:hAnsi="Verdana"/>
          <w:sz w:val="22"/>
          <w:szCs w:val="22"/>
          <w:lang w:val="ru-RU"/>
        </w:rPr>
      </w:pPr>
      <w:r w:rsidRPr="001D2119">
        <w:rPr>
          <w:rFonts w:ascii="Verdana" w:hAnsi="Verdana"/>
          <w:sz w:val="22"/>
          <w:szCs w:val="22"/>
          <w:lang w:val="ru-RU"/>
        </w:rPr>
        <w:t xml:space="preserve">Для оценки величины воздействий должен использоваться </w:t>
      </w:r>
      <w:r>
        <w:rPr>
          <w:rFonts w:ascii="Verdana" w:hAnsi="Verdana"/>
          <w:sz w:val="22"/>
          <w:szCs w:val="22"/>
          <w:lang w:val="ru-RU"/>
        </w:rPr>
        <w:t>достаточный объем исходных данных. Данные должны быть описаны или же приведены ссылки на их источники.</w:t>
      </w:r>
    </w:p>
    <w:p w:rsidR="004C2F3C" w:rsidRDefault="004C2F3C" w:rsidP="004C2F3C">
      <w:pPr>
        <w:pStyle w:val="Default"/>
        <w:numPr>
          <w:ilvl w:val="0"/>
          <w:numId w:val="12"/>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lastRenderedPageBreak/>
        <w:t>Должны быть описаны методы, использованные для прогноза величины воздействия.</w:t>
      </w:r>
    </w:p>
    <w:p w:rsidR="004C2F3C" w:rsidRDefault="004C2F3C" w:rsidP="004C2F3C">
      <w:pPr>
        <w:pStyle w:val="Default"/>
        <w:numPr>
          <w:ilvl w:val="0"/>
          <w:numId w:val="12"/>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 xml:space="preserve">Прогноз величины воздействий должен приводиться в количественной форме, с указанием погрешностей. Термины качественного характера должны быть определены возможно более конкретно. </w:t>
      </w:r>
    </w:p>
    <w:p w:rsidR="004C2F3C" w:rsidRDefault="004C2F3C" w:rsidP="00342265">
      <w:pPr>
        <w:pStyle w:val="Default"/>
        <w:numPr>
          <w:ilvl w:val="2"/>
          <w:numId w:val="24"/>
        </w:numPr>
        <w:tabs>
          <w:tab w:val="clear" w:pos="2136"/>
          <w:tab w:val="num" w:pos="1260"/>
        </w:tabs>
        <w:ind w:left="1260" w:hanging="900"/>
        <w:jc w:val="both"/>
        <w:rPr>
          <w:rFonts w:ascii="Verdana" w:hAnsi="Verdana"/>
          <w:sz w:val="22"/>
          <w:szCs w:val="22"/>
          <w:lang w:val="ru-RU"/>
        </w:rPr>
      </w:pPr>
      <w:r>
        <w:rPr>
          <w:rFonts w:ascii="Verdana" w:hAnsi="Verdana"/>
          <w:sz w:val="22"/>
          <w:szCs w:val="22"/>
          <w:lang w:val="ru-RU"/>
        </w:rPr>
        <w:t>Оценка значимости воздействий. Должна быть оценена ожидаемая значимость воздействий для общества. Должны быть в полной мере описаны источники нормативов качества ОС, других ориентиров, используемых для оценки значимости.</w:t>
      </w:r>
    </w:p>
    <w:p w:rsidR="004C2F3C" w:rsidRDefault="004C2F3C" w:rsidP="004C2F3C">
      <w:pPr>
        <w:pStyle w:val="Default"/>
        <w:numPr>
          <w:ilvl w:val="0"/>
          <w:numId w:val="13"/>
        </w:numPr>
        <w:tabs>
          <w:tab w:val="clear" w:pos="720"/>
          <w:tab w:val="num" w:pos="1276"/>
        </w:tabs>
        <w:ind w:left="1276"/>
        <w:jc w:val="both"/>
        <w:rPr>
          <w:rFonts w:ascii="Verdana" w:hAnsi="Verdana"/>
          <w:sz w:val="22"/>
          <w:szCs w:val="22"/>
          <w:lang w:val="ru-RU"/>
        </w:rPr>
      </w:pPr>
      <w:r>
        <w:rPr>
          <w:rFonts w:ascii="Verdana" w:hAnsi="Verdana"/>
          <w:sz w:val="22"/>
          <w:szCs w:val="22"/>
          <w:lang w:val="ru-RU"/>
        </w:rPr>
        <w:t>Должна быть описана значимость воздействий для населения, которое подвергнется эти</w:t>
      </w:r>
      <w:r w:rsidR="00734022">
        <w:rPr>
          <w:rFonts w:ascii="Verdana" w:hAnsi="Verdana"/>
          <w:sz w:val="22"/>
          <w:szCs w:val="22"/>
          <w:lang w:val="ru-RU"/>
        </w:rPr>
        <w:t>м воздействиям, а так же для об</w:t>
      </w:r>
      <w:r>
        <w:rPr>
          <w:rFonts w:ascii="Verdana" w:hAnsi="Verdana"/>
          <w:sz w:val="22"/>
          <w:szCs w:val="22"/>
          <w:lang w:val="ru-RU"/>
        </w:rPr>
        <w:t>щества в целом. Эта значимость должна быть четко отделена от «физической» величины воздействий. Если предложены меры по смягчению воздействий, должна быть так же оценена значимость воздействия после этих мер.</w:t>
      </w:r>
    </w:p>
    <w:p w:rsidR="004C2F3C" w:rsidRDefault="004C2F3C" w:rsidP="004C2F3C">
      <w:pPr>
        <w:pStyle w:val="Default"/>
        <w:numPr>
          <w:ilvl w:val="0"/>
          <w:numId w:val="13"/>
        </w:numPr>
        <w:tabs>
          <w:tab w:val="clear" w:pos="720"/>
          <w:tab w:val="num" w:pos="1276"/>
        </w:tabs>
        <w:ind w:left="1276"/>
        <w:jc w:val="both"/>
        <w:rPr>
          <w:rFonts w:ascii="Verdana" w:hAnsi="Verdana"/>
          <w:sz w:val="22"/>
          <w:szCs w:val="22"/>
          <w:lang w:val="ru-RU"/>
        </w:rPr>
      </w:pPr>
      <w:r>
        <w:rPr>
          <w:rFonts w:ascii="Verdana" w:hAnsi="Verdana"/>
          <w:sz w:val="22"/>
          <w:szCs w:val="22"/>
          <w:lang w:val="ru-RU"/>
        </w:rPr>
        <w:t>Значимость воздействий должна оцениваться с учетом соответствующих национальных или международных нормативов, если такие нормативы существуют для рассматриваемых воздействий. Масштаб, длительность, зона влияния каждого воздействия также должны быть соотнесены с ценностями, разделяемыми общественностью на национальном и местном уровнях.</w:t>
      </w:r>
    </w:p>
    <w:p w:rsidR="004C2F3C" w:rsidRDefault="004C2F3C" w:rsidP="004C2F3C">
      <w:pPr>
        <w:pStyle w:val="Default"/>
        <w:numPr>
          <w:ilvl w:val="0"/>
          <w:numId w:val="13"/>
        </w:numPr>
        <w:tabs>
          <w:tab w:val="clear" w:pos="720"/>
          <w:tab w:val="num" w:pos="1276"/>
        </w:tabs>
        <w:ind w:left="1276"/>
        <w:jc w:val="both"/>
        <w:rPr>
          <w:rFonts w:ascii="Verdana" w:hAnsi="Verdana"/>
          <w:sz w:val="22"/>
          <w:szCs w:val="22"/>
          <w:lang w:val="ru-RU"/>
        </w:rPr>
      </w:pPr>
      <w:r>
        <w:rPr>
          <w:rFonts w:ascii="Verdana" w:hAnsi="Verdana"/>
          <w:sz w:val="22"/>
          <w:szCs w:val="22"/>
          <w:lang w:val="ru-RU"/>
        </w:rPr>
        <w:t xml:space="preserve">Должен быть основан выбор нормативов, предложений и ценностей, использованных для оценки значимости. Дана быть дана сводка альтернативных мнений, если таковые были высказаны.     </w:t>
      </w:r>
    </w:p>
    <w:p w:rsidR="004C2F3C" w:rsidRDefault="004C2F3C" w:rsidP="004C2F3C">
      <w:pPr>
        <w:pStyle w:val="Default"/>
        <w:jc w:val="both"/>
        <w:rPr>
          <w:rFonts w:ascii="Verdana" w:hAnsi="Verdana"/>
          <w:sz w:val="22"/>
          <w:szCs w:val="22"/>
          <w:lang w:val="ru-RU"/>
        </w:rPr>
      </w:pPr>
    </w:p>
    <w:p w:rsidR="004C2F3C" w:rsidRPr="00342265" w:rsidRDefault="004C2F3C" w:rsidP="00342265">
      <w:pPr>
        <w:pStyle w:val="Default"/>
        <w:numPr>
          <w:ilvl w:val="1"/>
          <w:numId w:val="13"/>
        </w:numPr>
        <w:tabs>
          <w:tab w:val="clear" w:pos="1440"/>
          <w:tab w:val="num" w:pos="720"/>
        </w:tabs>
        <w:ind w:left="720" w:hanging="720"/>
        <w:jc w:val="both"/>
        <w:rPr>
          <w:rFonts w:ascii="Verdana" w:hAnsi="Verdana"/>
          <w:b/>
          <w:sz w:val="22"/>
          <w:szCs w:val="22"/>
          <w:lang w:val="ru-RU"/>
        </w:rPr>
      </w:pPr>
      <w:r w:rsidRPr="00342265">
        <w:rPr>
          <w:rFonts w:ascii="Verdana" w:hAnsi="Verdana"/>
          <w:b/>
          <w:sz w:val="22"/>
          <w:szCs w:val="22"/>
          <w:lang w:val="ru-RU"/>
        </w:rPr>
        <w:t>Альтернативы и мероприятия по смягчению воздействий</w:t>
      </w:r>
    </w:p>
    <w:p w:rsidR="004C2F3C" w:rsidRPr="0099768A" w:rsidRDefault="004C2F3C" w:rsidP="004C2F3C">
      <w:pPr>
        <w:pStyle w:val="Default"/>
        <w:jc w:val="both"/>
        <w:rPr>
          <w:rFonts w:ascii="Verdana" w:hAnsi="Verdana"/>
          <w:sz w:val="22"/>
          <w:szCs w:val="22"/>
          <w:lang w:val="ru-RU"/>
        </w:rPr>
      </w:pPr>
    </w:p>
    <w:p w:rsidR="004C2F3C" w:rsidRDefault="004C2F3C" w:rsidP="00160BC8">
      <w:pPr>
        <w:pStyle w:val="Default"/>
        <w:numPr>
          <w:ilvl w:val="1"/>
          <w:numId w:val="25"/>
        </w:numPr>
        <w:tabs>
          <w:tab w:val="clear" w:pos="2136"/>
          <w:tab w:val="num" w:pos="1080"/>
        </w:tabs>
        <w:ind w:left="1260" w:hanging="900"/>
        <w:jc w:val="both"/>
        <w:rPr>
          <w:rFonts w:ascii="Verdana" w:hAnsi="Verdana"/>
          <w:sz w:val="22"/>
          <w:szCs w:val="22"/>
          <w:lang w:val="ru-RU"/>
        </w:rPr>
      </w:pPr>
      <w:r>
        <w:rPr>
          <w:rFonts w:ascii="Verdana" w:hAnsi="Verdana"/>
          <w:b/>
          <w:sz w:val="22"/>
          <w:szCs w:val="22"/>
          <w:lang w:val="ru-RU"/>
        </w:rPr>
        <w:t xml:space="preserve">Альтернативы. </w:t>
      </w:r>
      <w:r w:rsidRPr="0099768A">
        <w:rPr>
          <w:rFonts w:ascii="Verdana" w:hAnsi="Verdana"/>
          <w:sz w:val="22"/>
          <w:szCs w:val="22"/>
          <w:lang w:val="ru-RU"/>
        </w:rPr>
        <w:t>Должны быть рассмотрены возможные альтернативы для намечаемой деятельности.</w:t>
      </w:r>
      <w:r>
        <w:rPr>
          <w:rFonts w:ascii="Verdana" w:hAnsi="Verdana"/>
          <w:sz w:val="22"/>
          <w:szCs w:val="22"/>
          <w:lang w:val="ru-RU"/>
        </w:rPr>
        <w:t xml:space="preserve"> Они, а также воздействия на окружающую среду при осуществлении каждой из них, должны быть описаны в документации. </w:t>
      </w:r>
      <w:r>
        <w:rPr>
          <w:rFonts w:ascii="Verdana" w:hAnsi="Verdana"/>
          <w:sz w:val="22"/>
          <w:szCs w:val="22"/>
          <w:lang w:val="ru-RU"/>
        </w:rPr>
        <w:lastRenderedPageBreak/>
        <w:t>Выбор предпочтительного варианта должен быть обоснован , особенно если ожидается, что выбранный вариант связан со значительным воздействием на ОС.</w:t>
      </w:r>
    </w:p>
    <w:p w:rsidR="004C2F3C" w:rsidRDefault="004C2F3C" w:rsidP="004C2F3C">
      <w:pPr>
        <w:pStyle w:val="Default"/>
        <w:numPr>
          <w:ilvl w:val="0"/>
          <w:numId w:val="14"/>
        </w:numPr>
        <w:tabs>
          <w:tab w:val="clear" w:pos="720"/>
          <w:tab w:val="num" w:pos="1276"/>
        </w:tabs>
        <w:ind w:left="1276" w:hanging="425"/>
        <w:jc w:val="both"/>
        <w:rPr>
          <w:rFonts w:ascii="Verdana" w:hAnsi="Verdana"/>
          <w:sz w:val="22"/>
          <w:szCs w:val="22"/>
          <w:lang w:val="ru-RU"/>
        </w:rPr>
      </w:pPr>
      <w:r w:rsidRPr="00AF52FB">
        <w:rPr>
          <w:rFonts w:ascii="Verdana" w:hAnsi="Verdana"/>
          <w:sz w:val="22"/>
          <w:szCs w:val="22"/>
          <w:lang w:val="ru-RU"/>
        </w:rPr>
        <w:t>Должны быть рассмотрены</w:t>
      </w:r>
      <w:r>
        <w:rPr>
          <w:rFonts w:ascii="Verdana" w:hAnsi="Verdana"/>
          <w:sz w:val="22"/>
          <w:szCs w:val="22"/>
          <w:lang w:val="ru-RU"/>
        </w:rPr>
        <w:t xml:space="preserve"> альтернативные варианты размещения проектируемого объекта, если это возможно.  Должны быть рассмотрены основные преимущества и недостатки каждого варианта с точки зрения воздействий на окружающую среду, а также дано обоснование окончательного выбора места расположения.</w:t>
      </w:r>
    </w:p>
    <w:p w:rsidR="004C2F3C" w:rsidRDefault="004C2F3C" w:rsidP="004C2F3C">
      <w:pPr>
        <w:pStyle w:val="Default"/>
        <w:numPr>
          <w:ilvl w:val="0"/>
          <w:numId w:val="14"/>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Должны быть рассмотрены различные варианты технологических процессов и организации производства, особенно в тех случаях, когда предполагаемый проект оказывает значительное негативное воздействие на ОС. Для каждого варианта должны быть исследованы и описаны связанные с ним воздействия.</w:t>
      </w:r>
    </w:p>
    <w:p w:rsidR="004C2F3C" w:rsidRPr="00AF52FB" w:rsidRDefault="004C2F3C" w:rsidP="004C2F3C">
      <w:pPr>
        <w:pStyle w:val="Default"/>
        <w:numPr>
          <w:ilvl w:val="0"/>
          <w:numId w:val="14"/>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Если процесс экологической оценки проектов обнаруживает неожиданно сильные негативные воздействия, которые с трудом поддаются смягчению, следует вернуться к рассмотрению альтернатив, отвергнутых на предыдущих этапах.</w:t>
      </w:r>
      <w:r w:rsidRPr="00AF52FB">
        <w:rPr>
          <w:rFonts w:ascii="Verdana" w:hAnsi="Verdana"/>
          <w:sz w:val="22"/>
          <w:szCs w:val="22"/>
          <w:lang w:val="ru-RU"/>
        </w:rPr>
        <w:t xml:space="preserve"> </w:t>
      </w:r>
    </w:p>
    <w:p w:rsidR="004C2F3C" w:rsidRDefault="004C2F3C" w:rsidP="00160BC8">
      <w:pPr>
        <w:pStyle w:val="Default"/>
        <w:numPr>
          <w:ilvl w:val="1"/>
          <w:numId w:val="25"/>
        </w:numPr>
        <w:tabs>
          <w:tab w:val="clear" w:pos="2136"/>
          <w:tab w:val="num" w:pos="1080"/>
        </w:tabs>
        <w:ind w:left="1080" w:hanging="900"/>
        <w:jc w:val="both"/>
        <w:rPr>
          <w:rFonts w:ascii="Verdana" w:hAnsi="Verdana"/>
          <w:sz w:val="22"/>
          <w:szCs w:val="22"/>
          <w:lang w:val="ru-RU"/>
        </w:rPr>
      </w:pPr>
      <w:r w:rsidRPr="005B70D1">
        <w:rPr>
          <w:rFonts w:ascii="Verdana" w:hAnsi="Verdana"/>
          <w:b/>
          <w:sz w:val="22"/>
          <w:szCs w:val="22"/>
          <w:lang w:val="ru-RU"/>
        </w:rPr>
        <w:t>Масштабы и эффективность мер по смягчению воздействия</w:t>
      </w:r>
      <w:r>
        <w:rPr>
          <w:rFonts w:ascii="Verdana" w:hAnsi="Verdana"/>
          <w:sz w:val="22"/>
          <w:szCs w:val="22"/>
          <w:lang w:val="ru-RU"/>
        </w:rPr>
        <w:t>. Должны быть рассмотрены меры по смягчению каждого из значимых негативных воздействий. Должна быть обоснована эффективность предлагаемых мер.</w:t>
      </w:r>
    </w:p>
    <w:p w:rsidR="004C2F3C" w:rsidRDefault="004C2F3C" w:rsidP="004C2F3C">
      <w:pPr>
        <w:pStyle w:val="Default"/>
        <w:numPr>
          <w:ilvl w:val="0"/>
          <w:numId w:val="15"/>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Должна быть рассмотрена возможность принятия мер по смягчению каждого из значимых воздействий.  По возможности, меры по смягчению должны быть предусмотрены для каждого из этих воздействий. Должны быть оценены остаточные воздействия после применения этих мер. Должны быть обоснованы невозможность или отсутствие необходимости в принятии таких мер.</w:t>
      </w:r>
    </w:p>
    <w:p w:rsidR="004C2F3C" w:rsidRDefault="004C2F3C" w:rsidP="004C2F3C">
      <w:pPr>
        <w:pStyle w:val="Default"/>
        <w:numPr>
          <w:ilvl w:val="0"/>
          <w:numId w:val="15"/>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Методы смягчения воздействий могут включать внесение изменений в проект, в том числе замену определенных процессов на альтернативные варианты, средозащитные мероприятия, компенсацию воздействий.</w:t>
      </w:r>
    </w:p>
    <w:p w:rsidR="004C2F3C" w:rsidRDefault="004C2F3C" w:rsidP="004C2F3C">
      <w:pPr>
        <w:pStyle w:val="Default"/>
        <w:numPr>
          <w:ilvl w:val="0"/>
          <w:numId w:val="15"/>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 xml:space="preserve">Должна быть четко описана степень эффективности </w:t>
      </w:r>
      <w:r>
        <w:rPr>
          <w:rFonts w:ascii="Verdana" w:hAnsi="Verdana"/>
          <w:sz w:val="22"/>
          <w:szCs w:val="22"/>
          <w:lang w:val="ru-RU"/>
        </w:rPr>
        <w:lastRenderedPageBreak/>
        <w:t xml:space="preserve">предложенных методов, смягчения воздействия. Если эффективность методов неясна или зависит от определенных предположений (организации планируемого производства, климатических условий и т.п.) это должно быть отмечено и приведено обследование сделанных предположений.   </w:t>
      </w:r>
    </w:p>
    <w:p w:rsidR="004C2F3C" w:rsidRDefault="004C2F3C" w:rsidP="00160BC8">
      <w:pPr>
        <w:pStyle w:val="Default"/>
        <w:numPr>
          <w:ilvl w:val="2"/>
          <w:numId w:val="25"/>
        </w:numPr>
        <w:tabs>
          <w:tab w:val="clear" w:pos="3552"/>
          <w:tab w:val="num" w:pos="1080"/>
        </w:tabs>
        <w:ind w:left="1080" w:hanging="900"/>
        <w:jc w:val="both"/>
        <w:rPr>
          <w:rFonts w:ascii="Verdana" w:hAnsi="Verdana"/>
          <w:sz w:val="22"/>
          <w:szCs w:val="22"/>
          <w:lang w:val="ru-RU"/>
        </w:rPr>
      </w:pPr>
      <w:r>
        <w:rPr>
          <w:rFonts w:ascii="Verdana" w:hAnsi="Verdana"/>
          <w:b/>
          <w:sz w:val="22"/>
          <w:szCs w:val="22"/>
          <w:lang w:val="ru-RU"/>
        </w:rPr>
        <w:t>Обязательства по смягчению воздействий.</w:t>
      </w:r>
      <w:r>
        <w:rPr>
          <w:rFonts w:ascii="Verdana" w:hAnsi="Verdana"/>
          <w:sz w:val="22"/>
          <w:szCs w:val="22"/>
          <w:lang w:val="ru-RU"/>
        </w:rPr>
        <w:t xml:space="preserve"> Компания должна принять на себя обязательства провести предлагаемые мероприятия по смягчению воздействий, а также описать, как она планирует проводить эти мероприятия.</w:t>
      </w:r>
    </w:p>
    <w:p w:rsidR="004C2F3C" w:rsidRDefault="004C2F3C" w:rsidP="004C2F3C">
      <w:pPr>
        <w:pStyle w:val="Default"/>
        <w:numPr>
          <w:ilvl w:val="0"/>
          <w:numId w:val="16"/>
        </w:numPr>
        <w:tabs>
          <w:tab w:val="clear" w:pos="720"/>
          <w:tab w:val="num" w:pos="1276"/>
        </w:tabs>
        <w:ind w:left="1276" w:hanging="425"/>
        <w:jc w:val="both"/>
        <w:rPr>
          <w:rFonts w:ascii="Verdana" w:hAnsi="Verdana"/>
          <w:sz w:val="22"/>
          <w:szCs w:val="22"/>
          <w:lang w:val="ru-RU"/>
        </w:rPr>
      </w:pPr>
      <w:r w:rsidRPr="00C907A0">
        <w:rPr>
          <w:rFonts w:ascii="Verdana" w:hAnsi="Verdana"/>
          <w:sz w:val="22"/>
          <w:szCs w:val="22"/>
          <w:lang w:val="ru-RU"/>
        </w:rPr>
        <w:t>В документации должно быть четко сформулировано стремление компании</w:t>
      </w:r>
      <w:r>
        <w:rPr>
          <w:rFonts w:ascii="Verdana" w:hAnsi="Verdana"/>
          <w:sz w:val="22"/>
          <w:szCs w:val="22"/>
          <w:lang w:val="ru-RU"/>
        </w:rPr>
        <w:t xml:space="preserve"> к осуществлению мер по смягчению предсказанных воздействий. Также должен быть приведен план по осуществлению этих мер на протяжении всего периода времени, пока они необходимы.</w:t>
      </w:r>
    </w:p>
    <w:p w:rsidR="004C2F3C" w:rsidRDefault="004C2F3C" w:rsidP="004C2F3C">
      <w:pPr>
        <w:pStyle w:val="Default"/>
        <w:numPr>
          <w:ilvl w:val="0"/>
          <w:numId w:val="16"/>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 xml:space="preserve">Должна быть изложена программа мониторинга зоны воздействия реализованного проекта и проверки их соответствия прогнозам, сделанным в результате экологической оценки проектов. Должна быть предусмотрена возможность изменения (введения новых) мер по смягчению воздействия в случае возникновения неожиданных негативных воздействий. </w:t>
      </w:r>
    </w:p>
    <w:p w:rsidR="004C2F3C" w:rsidRPr="00C907A0" w:rsidRDefault="004C2F3C" w:rsidP="004C2F3C">
      <w:pPr>
        <w:pStyle w:val="Default"/>
        <w:jc w:val="both"/>
        <w:rPr>
          <w:rFonts w:ascii="Verdana" w:hAnsi="Verdana"/>
          <w:sz w:val="22"/>
          <w:szCs w:val="22"/>
          <w:lang w:val="ru-RU"/>
        </w:rPr>
      </w:pPr>
    </w:p>
    <w:p w:rsidR="004C2F3C" w:rsidRPr="00160BC8" w:rsidRDefault="00DD085D" w:rsidP="00DD085D">
      <w:pPr>
        <w:pStyle w:val="Default"/>
        <w:tabs>
          <w:tab w:val="left" w:pos="720"/>
        </w:tabs>
        <w:ind w:left="720" w:hanging="720"/>
        <w:jc w:val="both"/>
        <w:rPr>
          <w:rFonts w:ascii="Verdana" w:hAnsi="Verdana"/>
          <w:b/>
          <w:sz w:val="22"/>
          <w:szCs w:val="22"/>
          <w:lang w:val="ru-RU"/>
        </w:rPr>
      </w:pPr>
      <w:r>
        <w:rPr>
          <w:rFonts w:ascii="Verdana" w:hAnsi="Verdana"/>
          <w:b/>
          <w:sz w:val="22"/>
          <w:szCs w:val="22"/>
          <w:lang w:val="ru-RU"/>
        </w:rPr>
        <w:t xml:space="preserve">4.0 </w:t>
      </w:r>
      <w:r w:rsidR="004C2F3C" w:rsidRPr="00160BC8">
        <w:rPr>
          <w:rFonts w:ascii="Verdana" w:hAnsi="Verdana"/>
          <w:b/>
          <w:sz w:val="22"/>
          <w:szCs w:val="22"/>
          <w:lang w:val="ru-RU"/>
        </w:rPr>
        <w:t xml:space="preserve">Структура результатов и доведение до сведения </w:t>
      </w:r>
      <w:r>
        <w:rPr>
          <w:rFonts w:ascii="Verdana" w:hAnsi="Verdana"/>
          <w:b/>
          <w:sz w:val="22"/>
          <w:szCs w:val="22"/>
          <w:lang w:val="ru-RU"/>
        </w:rPr>
        <w:t xml:space="preserve"> </w:t>
      </w:r>
      <w:r w:rsidR="004C2F3C" w:rsidRPr="00160BC8">
        <w:rPr>
          <w:rFonts w:ascii="Verdana" w:hAnsi="Verdana"/>
          <w:b/>
          <w:sz w:val="22"/>
          <w:szCs w:val="22"/>
          <w:lang w:val="ru-RU"/>
        </w:rPr>
        <w:t>заинтересованных сторон</w:t>
      </w:r>
    </w:p>
    <w:p w:rsidR="004C2F3C" w:rsidRDefault="004C2F3C" w:rsidP="004C2F3C">
      <w:pPr>
        <w:pStyle w:val="Default"/>
        <w:jc w:val="both"/>
        <w:rPr>
          <w:rFonts w:ascii="Verdana" w:hAnsi="Verdana"/>
          <w:sz w:val="22"/>
          <w:szCs w:val="22"/>
          <w:lang w:val="ru-RU"/>
        </w:rPr>
      </w:pPr>
    </w:p>
    <w:p w:rsidR="004C2F3C" w:rsidRDefault="004C2F3C" w:rsidP="00DD085D">
      <w:pPr>
        <w:pStyle w:val="Default"/>
        <w:numPr>
          <w:ilvl w:val="1"/>
          <w:numId w:val="26"/>
        </w:numPr>
        <w:tabs>
          <w:tab w:val="clear" w:pos="2136"/>
          <w:tab w:val="num" w:pos="720"/>
        </w:tabs>
        <w:ind w:left="720"/>
        <w:jc w:val="both"/>
        <w:rPr>
          <w:rFonts w:ascii="Verdana" w:hAnsi="Verdana"/>
          <w:sz w:val="22"/>
          <w:szCs w:val="22"/>
          <w:lang w:val="ru-RU"/>
        </w:rPr>
      </w:pPr>
      <w:r w:rsidRPr="00040A4D">
        <w:rPr>
          <w:rFonts w:ascii="Verdana" w:hAnsi="Verdana"/>
          <w:b/>
          <w:sz w:val="22"/>
          <w:szCs w:val="22"/>
          <w:lang w:val="ru-RU"/>
        </w:rPr>
        <w:t>Структура.</w:t>
      </w:r>
      <w:r>
        <w:rPr>
          <w:rFonts w:ascii="Verdana" w:hAnsi="Verdana"/>
          <w:sz w:val="22"/>
          <w:szCs w:val="22"/>
          <w:lang w:val="ru-RU"/>
        </w:rPr>
        <w:t xml:space="preserve"> Структура документации должна позволять читателю легко и быстро воспринимать информацию. Должны быть указанны источники использованных данных. </w:t>
      </w:r>
    </w:p>
    <w:p w:rsidR="004C2F3C" w:rsidRDefault="004C2F3C" w:rsidP="004C2F3C">
      <w:pPr>
        <w:pStyle w:val="Default"/>
        <w:numPr>
          <w:ilvl w:val="0"/>
          <w:numId w:val="17"/>
        </w:numPr>
        <w:tabs>
          <w:tab w:val="clear" w:pos="720"/>
          <w:tab w:val="num" w:pos="1276"/>
        </w:tabs>
        <w:ind w:left="1276" w:hanging="425"/>
        <w:jc w:val="both"/>
        <w:rPr>
          <w:rFonts w:ascii="Verdana" w:hAnsi="Verdana"/>
          <w:sz w:val="22"/>
          <w:szCs w:val="22"/>
          <w:lang w:val="ru-RU"/>
        </w:rPr>
      </w:pPr>
      <w:r w:rsidRPr="0017272D">
        <w:rPr>
          <w:rFonts w:ascii="Verdana" w:hAnsi="Verdana"/>
          <w:sz w:val="22"/>
          <w:szCs w:val="22"/>
          <w:lang w:val="ru-RU"/>
        </w:rPr>
        <w:t>Документация должна содержать ссылки на инструктивно методические и нормативно-технические материалы, на основе которых</w:t>
      </w:r>
      <w:r>
        <w:rPr>
          <w:rFonts w:ascii="Verdana" w:hAnsi="Verdana"/>
          <w:sz w:val="22"/>
          <w:szCs w:val="22"/>
          <w:lang w:val="ru-RU"/>
        </w:rPr>
        <w:t xml:space="preserve"> подготовлена.</w:t>
      </w:r>
    </w:p>
    <w:p w:rsidR="004C2F3C" w:rsidRDefault="004C2F3C" w:rsidP="004C2F3C">
      <w:pPr>
        <w:pStyle w:val="Default"/>
        <w:numPr>
          <w:ilvl w:val="0"/>
          <w:numId w:val="17"/>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Документ должен содержать введение, кратко описывающее проект, цели экологической оценки и пути их достижения.</w:t>
      </w:r>
    </w:p>
    <w:p w:rsidR="004C2F3C" w:rsidRDefault="004C2F3C" w:rsidP="004C2F3C">
      <w:pPr>
        <w:pStyle w:val="Default"/>
        <w:numPr>
          <w:ilvl w:val="0"/>
          <w:numId w:val="17"/>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lastRenderedPageBreak/>
        <w:t>Документ должен быть логично разбит на главы; местонахождение важной информации должно быть обозначено в содержание.</w:t>
      </w:r>
    </w:p>
    <w:p w:rsidR="004C2F3C" w:rsidRDefault="004C2F3C" w:rsidP="004C2F3C">
      <w:pPr>
        <w:pStyle w:val="Default"/>
        <w:numPr>
          <w:ilvl w:val="0"/>
          <w:numId w:val="17"/>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 xml:space="preserve">Если в тексте приводятся данные, выводы или нормативы качества из внешнего источника, в этом месте должна быть ссылка на источник. Полная ссылка должна быть приведена в списке использованных материалов или сноске.  </w:t>
      </w:r>
    </w:p>
    <w:p w:rsidR="004C2F3C" w:rsidRDefault="004C2F3C" w:rsidP="00DD085D">
      <w:pPr>
        <w:pStyle w:val="Default"/>
        <w:numPr>
          <w:ilvl w:val="1"/>
          <w:numId w:val="26"/>
        </w:numPr>
        <w:tabs>
          <w:tab w:val="clear" w:pos="2136"/>
          <w:tab w:val="num" w:pos="720"/>
        </w:tabs>
        <w:ind w:left="720"/>
        <w:jc w:val="both"/>
        <w:rPr>
          <w:rFonts w:ascii="Verdana" w:hAnsi="Verdana"/>
          <w:sz w:val="22"/>
          <w:szCs w:val="22"/>
          <w:lang w:val="ru-RU"/>
        </w:rPr>
      </w:pPr>
      <w:r>
        <w:rPr>
          <w:rFonts w:ascii="Verdana" w:hAnsi="Verdana"/>
          <w:b/>
          <w:sz w:val="22"/>
          <w:szCs w:val="22"/>
          <w:lang w:val="ru-RU"/>
        </w:rPr>
        <w:t>Представление.</w:t>
      </w:r>
      <w:r>
        <w:rPr>
          <w:rFonts w:ascii="Verdana" w:hAnsi="Verdana"/>
          <w:sz w:val="22"/>
          <w:szCs w:val="22"/>
          <w:lang w:val="ru-RU"/>
        </w:rPr>
        <w:t xml:space="preserve"> Представление информации должно, по возможности, делать ее полезной для принятия решений. В частности она должна быть изложена языком понятным для неспециалиста. </w:t>
      </w:r>
    </w:p>
    <w:p w:rsidR="004C2F3C" w:rsidRDefault="004C2F3C" w:rsidP="004C2F3C">
      <w:pPr>
        <w:pStyle w:val="Default"/>
        <w:numPr>
          <w:ilvl w:val="0"/>
          <w:numId w:val="18"/>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 xml:space="preserve">Там где это уместно следует использовать таблицы, графики и т.д. Следует избегать излишнего изложения специальных терминов или усложненного изложения. </w:t>
      </w:r>
    </w:p>
    <w:p w:rsidR="004C2F3C" w:rsidRDefault="004C2F3C" w:rsidP="004C2F3C">
      <w:pPr>
        <w:pStyle w:val="Default"/>
        <w:numPr>
          <w:ilvl w:val="0"/>
          <w:numId w:val="18"/>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Специальные термины и аббревиатуры должны быть пояснены в основном тексте или глоссарии. Наиболее важные данные должны быть приведены и обсуждены в основном тексте (а не в приложениях).</w:t>
      </w:r>
    </w:p>
    <w:p w:rsidR="004C2F3C" w:rsidRDefault="004C2F3C" w:rsidP="004C2F3C">
      <w:pPr>
        <w:pStyle w:val="Default"/>
        <w:numPr>
          <w:ilvl w:val="0"/>
          <w:numId w:val="18"/>
        </w:numPr>
        <w:tabs>
          <w:tab w:val="clear" w:pos="720"/>
          <w:tab w:val="num" w:pos="1276"/>
        </w:tabs>
        <w:ind w:left="1276" w:hanging="425"/>
        <w:jc w:val="both"/>
        <w:rPr>
          <w:rFonts w:ascii="Verdana" w:hAnsi="Verdana"/>
          <w:sz w:val="22"/>
          <w:szCs w:val="22"/>
          <w:lang w:val="ru-RU"/>
        </w:rPr>
      </w:pPr>
      <w:r>
        <w:rPr>
          <w:rFonts w:ascii="Verdana" w:hAnsi="Verdana"/>
          <w:sz w:val="22"/>
          <w:szCs w:val="22"/>
          <w:lang w:val="ru-RU"/>
        </w:rPr>
        <w:t>Документ должен быть составлен как единое целое. В основной текст должны быть включены краткие обзоры приложений и дополнений.</w:t>
      </w:r>
    </w:p>
    <w:p w:rsidR="004C2F3C" w:rsidRDefault="004C2F3C" w:rsidP="00DD085D">
      <w:pPr>
        <w:pStyle w:val="Default"/>
        <w:numPr>
          <w:ilvl w:val="1"/>
          <w:numId w:val="27"/>
        </w:numPr>
        <w:tabs>
          <w:tab w:val="clear" w:pos="3552"/>
          <w:tab w:val="num" w:pos="720"/>
        </w:tabs>
        <w:ind w:left="720"/>
        <w:jc w:val="both"/>
        <w:rPr>
          <w:rFonts w:ascii="Verdana" w:hAnsi="Verdana"/>
          <w:sz w:val="22"/>
          <w:szCs w:val="22"/>
          <w:lang w:val="ru-RU"/>
        </w:rPr>
      </w:pPr>
      <w:r>
        <w:rPr>
          <w:rFonts w:ascii="Verdana" w:hAnsi="Verdana"/>
          <w:b/>
          <w:sz w:val="22"/>
          <w:szCs w:val="22"/>
          <w:lang w:val="ru-RU"/>
        </w:rPr>
        <w:t>Акценты.</w:t>
      </w:r>
      <w:r>
        <w:rPr>
          <w:rFonts w:ascii="Verdana" w:hAnsi="Verdana"/>
          <w:sz w:val="22"/>
          <w:szCs w:val="22"/>
          <w:lang w:val="ru-RU"/>
        </w:rPr>
        <w:t xml:space="preserve"> Информация должна быть представлена объективно, без искажений и предвзятости. Основное внимание должно быть уделено наиболее важным вопросам и проблемам.</w:t>
      </w:r>
    </w:p>
    <w:p w:rsidR="004C2F3C" w:rsidRDefault="004C2F3C" w:rsidP="004C2F3C">
      <w:pPr>
        <w:pStyle w:val="Default"/>
        <w:numPr>
          <w:ilvl w:val="0"/>
          <w:numId w:val="20"/>
        </w:numPr>
        <w:jc w:val="both"/>
        <w:rPr>
          <w:rFonts w:ascii="Verdana" w:hAnsi="Verdana"/>
          <w:sz w:val="22"/>
          <w:szCs w:val="22"/>
          <w:lang w:val="ru-RU"/>
        </w:rPr>
      </w:pPr>
      <w:r>
        <w:rPr>
          <w:rFonts w:ascii="Verdana" w:hAnsi="Verdana"/>
          <w:sz w:val="22"/>
          <w:szCs w:val="22"/>
          <w:lang w:val="ru-RU"/>
        </w:rPr>
        <w:t>Наибольшее внимание в тексте должно быть уделено наиболее значимым из негативных и позитивных воздействий на ОС. Не следует уделять много внимания тем воздействиям, которые хорошо изучены и легко предсказуемы.</w:t>
      </w:r>
    </w:p>
    <w:p w:rsidR="004C2F3C" w:rsidRDefault="004C2F3C" w:rsidP="004C2F3C">
      <w:pPr>
        <w:pStyle w:val="Default"/>
        <w:numPr>
          <w:ilvl w:val="0"/>
          <w:numId w:val="20"/>
        </w:numPr>
        <w:jc w:val="both"/>
        <w:rPr>
          <w:rFonts w:ascii="Verdana" w:hAnsi="Verdana"/>
          <w:sz w:val="22"/>
          <w:szCs w:val="22"/>
          <w:lang w:val="ru-RU"/>
        </w:rPr>
      </w:pPr>
      <w:r>
        <w:rPr>
          <w:rFonts w:ascii="Verdana" w:hAnsi="Verdana"/>
          <w:sz w:val="22"/>
          <w:szCs w:val="22"/>
          <w:lang w:val="ru-RU"/>
        </w:rPr>
        <w:t xml:space="preserve">Документ должен отражать беспристрастную и сбалансированную позицию без лоббирования какой-либо определенной точки зрения. </w:t>
      </w:r>
    </w:p>
    <w:p w:rsidR="004C2F3C" w:rsidRDefault="004C2F3C" w:rsidP="00DD085D">
      <w:pPr>
        <w:pStyle w:val="Default"/>
        <w:numPr>
          <w:ilvl w:val="1"/>
          <w:numId w:val="28"/>
        </w:numPr>
        <w:tabs>
          <w:tab w:val="clear" w:pos="3552"/>
          <w:tab w:val="num" w:pos="720"/>
        </w:tabs>
        <w:ind w:left="720"/>
        <w:jc w:val="both"/>
        <w:rPr>
          <w:rFonts w:ascii="Verdana" w:hAnsi="Verdana"/>
          <w:sz w:val="22"/>
          <w:szCs w:val="22"/>
          <w:lang w:val="ru-RU"/>
        </w:rPr>
      </w:pPr>
      <w:r>
        <w:rPr>
          <w:rFonts w:ascii="Verdana" w:hAnsi="Verdana"/>
          <w:b/>
          <w:sz w:val="22"/>
          <w:szCs w:val="22"/>
          <w:lang w:val="ru-RU"/>
        </w:rPr>
        <w:t xml:space="preserve">Краткое изложение выводов. </w:t>
      </w:r>
      <w:r>
        <w:rPr>
          <w:rFonts w:ascii="Verdana" w:hAnsi="Verdana"/>
          <w:sz w:val="22"/>
          <w:szCs w:val="22"/>
          <w:lang w:val="ru-RU"/>
        </w:rPr>
        <w:t xml:space="preserve">Основные выводы и оценки воздействия на окружающую среду и метод их получения должны быть четко изложены языком понятным </w:t>
      </w:r>
      <w:r>
        <w:rPr>
          <w:rFonts w:ascii="Verdana" w:hAnsi="Verdana"/>
          <w:sz w:val="22"/>
          <w:szCs w:val="22"/>
          <w:lang w:val="ru-RU"/>
        </w:rPr>
        <w:lastRenderedPageBreak/>
        <w:t>неспециалисту.</w:t>
      </w:r>
    </w:p>
    <w:p w:rsidR="004C2F3C" w:rsidRDefault="004C2F3C" w:rsidP="004C2F3C">
      <w:pPr>
        <w:pStyle w:val="Default"/>
        <w:numPr>
          <w:ilvl w:val="0"/>
          <w:numId w:val="19"/>
        </w:numPr>
        <w:tabs>
          <w:tab w:val="clear" w:pos="720"/>
          <w:tab w:val="num" w:pos="1276"/>
        </w:tabs>
        <w:ind w:left="1276" w:hanging="425"/>
        <w:jc w:val="both"/>
        <w:rPr>
          <w:rFonts w:ascii="Verdana" w:hAnsi="Verdana"/>
          <w:sz w:val="22"/>
          <w:szCs w:val="22"/>
          <w:lang w:val="ru-RU"/>
        </w:rPr>
      </w:pPr>
      <w:r w:rsidRPr="00CE1583">
        <w:rPr>
          <w:rFonts w:ascii="Verdana" w:hAnsi="Verdana"/>
          <w:sz w:val="22"/>
          <w:szCs w:val="22"/>
          <w:lang w:val="ru-RU"/>
        </w:rPr>
        <w:t>Документ должен включать ясно написанное краткое изложение</w:t>
      </w:r>
      <w:r>
        <w:rPr>
          <w:rFonts w:ascii="Verdana" w:hAnsi="Verdana"/>
          <w:sz w:val="22"/>
          <w:szCs w:val="22"/>
          <w:lang w:val="ru-RU"/>
        </w:rPr>
        <w:t xml:space="preserve"> основных результатов оценки воздействия на ОС, рассчитанную на неспециалиста. В этом разделе следует избегать специальных терминов, больших массивов данных и детальных научно-технических обоснований.</w:t>
      </w:r>
    </w:p>
    <w:p w:rsidR="00A9054F" w:rsidRPr="00160BC8" w:rsidRDefault="004C2F3C" w:rsidP="00160BC8">
      <w:pPr>
        <w:pStyle w:val="Default"/>
        <w:numPr>
          <w:ilvl w:val="0"/>
          <w:numId w:val="19"/>
        </w:numPr>
        <w:tabs>
          <w:tab w:val="clear" w:pos="720"/>
          <w:tab w:val="num" w:pos="1276"/>
        </w:tabs>
        <w:ind w:left="1276" w:hanging="425"/>
        <w:jc w:val="both"/>
        <w:rPr>
          <w:rFonts w:ascii="Verdana" w:hAnsi="Verdana"/>
          <w:sz w:val="22"/>
          <w:szCs w:val="22"/>
        </w:rPr>
      </w:pPr>
      <w:r w:rsidRPr="00160BC8">
        <w:rPr>
          <w:rFonts w:ascii="Verdana" w:hAnsi="Verdana"/>
          <w:sz w:val="22"/>
          <w:szCs w:val="22"/>
        </w:rPr>
        <w:t xml:space="preserve">Краткое изложение должно затрагивать все основные вопросы, обсуждаемые в документации и содержать, как минимум, краткое описание проекта и ОС, основных мер по смягчению воздействия, а так же значимых остаточных воздействий. Так же должно быть включено краткое объяснение методов, при помощи которых были получены результаты и приведена оценка достоверности результатов.       </w:t>
      </w:r>
    </w:p>
    <w:sectPr w:rsidR="00A9054F" w:rsidRPr="00160BC8" w:rsidSect="002C53D8">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F7C" w:rsidRDefault="00212F7C">
      <w:r>
        <w:separator/>
      </w:r>
    </w:p>
  </w:endnote>
  <w:endnote w:type="continuationSeparator" w:id="0">
    <w:p w:rsidR="00212F7C" w:rsidRDefault="0021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Uk_Baltica">
    <w:altName w:val="Courier New"/>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90" w:rsidRPr="00C81DD0" w:rsidRDefault="00D60790" w:rsidP="00C81DD0">
    <w:pPr>
      <w:pStyle w:val="Footer"/>
      <w:jc w:val="center"/>
      <w:rPr>
        <w:rFonts w:ascii="Verdana" w:hAnsi="Verdana"/>
        <w:b/>
      </w:rPr>
    </w:pPr>
    <w:r w:rsidRPr="00C81DD0">
      <w:rPr>
        <w:rStyle w:val="PageNumber"/>
        <w:rFonts w:ascii="Verdana" w:hAnsi="Verdana"/>
        <w:b/>
      </w:rPr>
      <w:fldChar w:fldCharType="begin"/>
    </w:r>
    <w:r w:rsidRPr="00C81DD0">
      <w:rPr>
        <w:rStyle w:val="PageNumber"/>
        <w:rFonts w:ascii="Verdana" w:hAnsi="Verdana"/>
        <w:b/>
      </w:rPr>
      <w:instrText xml:space="preserve"> PAGE </w:instrText>
    </w:r>
    <w:r w:rsidRPr="00C81DD0">
      <w:rPr>
        <w:rStyle w:val="PageNumber"/>
        <w:rFonts w:ascii="Verdana" w:hAnsi="Verdana"/>
        <w:b/>
      </w:rPr>
      <w:fldChar w:fldCharType="separate"/>
    </w:r>
    <w:r w:rsidR="00321517">
      <w:rPr>
        <w:rStyle w:val="PageNumber"/>
        <w:rFonts w:ascii="Verdana" w:hAnsi="Verdana"/>
        <w:b/>
        <w:noProof/>
      </w:rPr>
      <w:t>2</w:t>
    </w:r>
    <w:r w:rsidRPr="00C81DD0">
      <w:rPr>
        <w:rStyle w:val="PageNumber"/>
        <w:rFonts w:ascii="Verdana" w:hAnsi="Verdana"/>
        <w:b/>
      </w:rPr>
      <w:fldChar w:fldCharType="end"/>
    </w:r>
    <w:r w:rsidRPr="00C81DD0">
      <w:rPr>
        <w:rStyle w:val="PageNumber"/>
        <w:rFonts w:ascii="Verdana" w:hAnsi="Verdana"/>
        <w:b/>
      </w:rPr>
      <w:t>-</w:t>
    </w:r>
    <w:r w:rsidRPr="00C81DD0">
      <w:rPr>
        <w:rStyle w:val="PageNumber"/>
        <w:rFonts w:ascii="Verdana" w:hAnsi="Verdana"/>
        <w:b/>
      </w:rPr>
      <w:fldChar w:fldCharType="begin"/>
    </w:r>
    <w:r w:rsidRPr="00C81DD0">
      <w:rPr>
        <w:rStyle w:val="PageNumber"/>
        <w:rFonts w:ascii="Verdana" w:hAnsi="Verdana"/>
        <w:b/>
      </w:rPr>
      <w:instrText xml:space="preserve"> NUMPAGES </w:instrText>
    </w:r>
    <w:r w:rsidRPr="00C81DD0">
      <w:rPr>
        <w:rStyle w:val="PageNumber"/>
        <w:rFonts w:ascii="Verdana" w:hAnsi="Verdana"/>
        <w:b/>
      </w:rPr>
      <w:fldChar w:fldCharType="separate"/>
    </w:r>
    <w:r w:rsidR="00321517">
      <w:rPr>
        <w:rStyle w:val="PageNumber"/>
        <w:rFonts w:ascii="Verdana" w:hAnsi="Verdana"/>
        <w:b/>
        <w:noProof/>
      </w:rPr>
      <w:t>6</w:t>
    </w:r>
    <w:r w:rsidRPr="00C81DD0">
      <w:rPr>
        <w:rStyle w:val="PageNumber"/>
        <w:rFonts w:ascii="Verdana" w:hAnsi="Verdana"/>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F7C" w:rsidRDefault="00212F7C">
      <w:r>
        <w:separator/>
      </w:r>
    </w:p>
  </w:footnote>
  <w:footnote w:type="continuationSeparator" w:id="0">
    <w:p w:rsidR="00212F7C" w:rsidRDefault="00212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90" w:rsidRPr="00C81DD0" w:rsidRDefault="00D60790" w:rsidP="00C81DD0">
    <w:pPr>
      <w:pStyle w:val="Header"/>
      <w:jc w:val="right"/>
      <w:rPr>
        <w:rFonts w:ascii="Verdana" w:hAnsi="Verdana"/>
        <w:b/>
      </w:rPr>
    </w:pPr>
    <w:r>
      <w:rPr>
        <w:rFonts w:ascii="Verdana" w:hAnsi="Verdana"/>
        <w:b/>
        <w:lang w:val="en-US"/>
      </w:rPr>
      <w:t>HSE</w:t>
    </w:r>
    <w:r>
      <w:rPr>
        <w:rFonts w:ascii="Verdana" w:hAnsi="Verdana"/>
        <w:b/>
      </w:rPr>
      <w:t>.01.19.08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34E3"/>
    <w:multiLevelType w:val="hybridMultilevel"/>
    <w:tmpl w:val="5AFCDBE2"/>
    <w:lvl w:ilvl="0" w:tplc="04190019">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A161287"/>
    <w:multiLevelType w:val="multilevel"/>
    <w:tmpl w:val="4760A520"/>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 w15:restartNumberingAfterBreak="0">
    <w:nsid w:val="139C79C2"/>
    <w:multiLevelType w:val="hybridMultilevel"/>
    <w:tmpl w:val="A0D0E98E"/>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8969D3"/>
    <w:multiLevelType w:val="multilevel"/>
    <w:tmpl w:val="F9AA8354"/>
    <w:lvl w:ilvl="0">
      <w:start w:val="8"/>
      <w:numFmt w:val="decimal"/>
      <w:lvlText w:val="%1"/>
      <w:lvlJc w:val="left"/>
      <w:pPr>
        <w:tabs>
          <w:tab w:val="num" w:pos="645"/>
        </w:tabs>
        <w:ind w:left="645" w:hanging="645"/>
      </w:pPr>
      <w:rPr>
        <w:rFonts w:hint="default"/>
        <w:b/>
      </w:rPr>
    </w:lvl>
    <w:lvl w:ilvl="1">
      <w:start w:val="1"/>
      <w:numFmt w:val="decimal"/>
      <w:lvlText w:val="%1.%2"/>
      <w:lvlJc w:val="left"/>
      <w:pPr>
        <w:tabs>
          <w:tab w:val="num" w:pos="720"/>
        </w:tabs>
        <w:ind w:left="720" w:hanging="720"/>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4" w15:restartNumberingAfterBreak="0">
    <w:nsid w:val="238A18BF"/>
    <w:multiLevelType w:val="multilevel"/>
    <w:tmpl w:val="0FF0BA06"/>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5" w15:restartNumberingAfterBreak="0">
    <w:nsid w:val="2AB10781"/>
    <w:multiLevelType w:val="hybridMultilevel"/>
    <w:tmpl w:val="32705F5C"/>
    <w:lvl w:ilvl="0" w:tplc="04190019">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E9B3282"/>
    <w:multiLevelType w:val="multilevel"/>
    <w:tmpl w:val="D576B93C"/>
    <w:lvl w:ilvl="0">
      <w:start w:val="4"/>
      <w:numFmt w:val="decimal"/>
      <w:lvlText w:val="%1"/>
      <w:lvlJc w:val="left"/>
      <w:pPr>
        <w:tabs>
          <w:tab w:val="num" w:pos="405"/>
        </w:tabs>
        <w:ind w:left="405" w:hanging="405"/>
      </w:pPr>
      <w:rPr>
        <w:rFonts w:hint="default"/>
        <w:b/>
      </w:rPr>
    </w:lvl>
    <w:lvl w:ilvl="1">
      <w:start w:val="1"/>
      <w:numFmt w:val="decimal"/>
      <w:lvlText w:val="%1.%2"/>
      <w:lvlJc w:val="left"/>
      <w:pPr>
        <w:tabs>
          <w:tab w:val="num" w:pos="2136"/>
        </w:tabs>
        <w:ind w:left="2136" w:hanging="720"/>
      </w:pPr>
      <w:rPr>
        <w:rFonts w:hint="default"/>
        <w:b w:val="0"/>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7104"/>
        </w:tabs>
        <w:ind w:left="7104" w:hanging="1440"/>
      </w:pPr>
      <w:rPr>
        <w:rFonts w:hint="default"/>
        <w:b/>
      </w:rPr>
    </w:lvl>
    <w:lvl w:ilvl="5">
      <w:start w:val="1"/>
      <w:numFmt w:val="decimal"/>
      <w:lvlText w:val="%1.%2.%3.%4.%5.%6"/>
      <w:lvlJc w:val="left"/>
      <w:pPr>
        <w:tabs>
          <w:tab w:val="num" w:pos="8880"/>
        </w:tabs>
        <w:ind w:left="8880" w:hanging="180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2072"/>
        </w:tabs>
        <w:ind w:left="12072" w:hanging="2160"/>
      </w:pPr>
      <w:rPr>
        <w:rFonts w:hint="default"/>
        <w:b/>
      </w:rPr>
    </w:lvl>
    <w:lvl w:ilvl="8">
      <w:start w:val="1"/>
      <w:numFmt w:val="decimal"/>
      <w:lvlText w:val="%1.%2.%3.%4.%5.%6.%7.%8.%9"/>
      <w:lvlJc w:val="left"/>
      <w:pPr>
        <w:tabs>
          <w:tab w:val="num" w:pos="13848"/>
        </w:tabs>
        <w:ind w:left="13848" w:hanging="2520"/>
      </w:pPr>
      <w:rPr>
        <w:rFonts w:hint="default"/>
        <w:b/>
      </w:rPr>
    </w:lvl>
  </w:abstractNum>
  <w:abstractNum w:abstractNumId="7" w15:restartNumberingAfterBreak="0">
    <w:nsid w:val="33212A25"/>
    <w:multiLevelType w:val="hybridMultilevel"/>
    <w:tmpl w:val="FC92011A"/>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5FE1ECC"/>
    <w:multiLevelType w:val="hybridMultilevel"/>
    <w:tmpl w:val="5F70A790"/>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6905EB8"/>
    <w:multiLevelType w:val="multilevel"/>
    <w:tmpl w:val="7A5E01FE"/>
    <w:lvl w:ilvl="0">
      <w:start w:val="8"/>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38A128E5"/>
    <w:multiLevelType w:val="hybridMultilevel"/>
    <w:tmpl w:val="08EC97F8"/>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C1939AA"/>
    <w:multiLevelType w:val="multilevel"/>
    <w:tmpl w:val="61F8D792"/>
    <w:lvl w:ilvl="0">
      <w:start w:val="1"/>
      <w:numFmt w:val="none"/>
      <w:lvlText w:val="8.1.1"/>
      <w:lvlJc w:val="left"/>
      <w:pPr>
        <w:tabs>
          <w:tab w:val="num" w:pos="375"/>
        </w:tabs>
        <w:ind w:left="375" w:hanging="375"/>
      </w:pPr>
      <w:rPr>
        <w:rFonts w:hint="default"/>
      </w:rPr>
    </w:lvl>
    <w:lvl w:ilvl="1">
      <w:start w:val="1"/>
      <w:numFmt w:val="decimal"/>
      <w:lvlRestart w:val="0"/>
      <w:lvlText w:val="8.%2.2"/>
      <w:lvlJc w:val="left"/>
      <w:pPr>
        <w:tabs>
          <w:tab w:val="num" w:pos="720"/>
        </w:tabs>
        <w:ind w:left="720" w:hanging="720"/>
      </w:pPr>
      <w:rPr>
        <w:rFonts w:hint="default"/>
        <w:b w:val="0"/>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3EEF0588"/>
    <w:multiLevelType w:val="multilevel"/>
    <w:tmpl w:val="FFB20238"/>
    <w:lvl w:ilvl="0">
      <w:start w:val="8"/>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40AD5E0C"/>
    <w:multiLevelType w:val="hybridMultilevel"/>
    <w:tmpl w:val="90AC88C0"/>
    <w:lvl w:ilvl="0" w:tplc="04190019">
      <w:start w:val="1"/>
      <w:numFmt w:val="lowerLetter"/>
      <w:lvlText w:val="%1."/>
      <w:lvlJc w:val="left"/>
      <w:pPr>
        <w:tabs>
          <w:tab w:val="num" w:pos="720"/>
        </w:tabs>
        <w:ind w:left="720" w:hanging="360"/>
      </w:pPr>
    </w:lvl>
    <w:lvl w:ilvl="1" w:tplc="9D9626D8">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1D3F7B"/>
    <w:multiLevelType w:val="hybridMultilevel"/>
    <w:tmpl w:val="131ED7A6"/>
    <w:lvl w:ilvl="0" w:tplc="04190019">
      <w:start w:val="1"/>
      <w:numFmt w:val="lowerLetter"/>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5" w15:restartNumberingAfterBreak="0">
    <w:nsid w:val="46253781"/>
    <w:multiLevelType w:val="hybridMultilevel"/>
    <w:tmpl w:val="1F86A952"/>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B2B6D6B"/>
    <w:multiLevelType w:val="multilevel"/>
    <w:tmpl w:val="377AC2FC"/>
    <w:lvl w:ilvl="0">
      <w:start w:val="3"/>
      <w:numFmt w:val="decimal"/>
      <w:lvlText w:val="%1"/>
      <w:lvlJc w:val="left"/>
      <w:pPr>
        <w:tabs>
          <w:tab w:val="num" w:pos="405"/>
        </w:tabs>
        <w:ind w:left="405" w:hanging="405"/>
      </w:pPr>
      <w:rPr>
        <w:rFonts w:hint="default"/>
        <w:b/>
      </w:rPr>
    </w:lvl>
    <w:lvl w:ilvl="1">
      <w:start w:val="1"/>
      <w:numFmt w:val="decimal"/>
      <w:lvlText w:val="%1.%2"/>
      <w:lvlJc w:val="left"/>
      <w:pPr>
        <w:tabs>
          <w:tab w:val="num" w:pos="2136"/>
        </w:tabs>
        <w:ind w:left="2136" w:hanging="720"/>
      </w:pPr>
      <w:rPr>
        <w:rFonts w:hint="default"/>
        <w:b w:val="0"/>
      </w:rPr>
    </w:lvl>
    <w:lvl w:ilvl="2">
      <w:start w:val="1"/>
      <w:numFmt w:val="decimal"/>
      <w:lvlText w:val="%1.%2.%3"/>
      <w:lvlJc w:val="left"/>
      <w:pPr>
        <w:tabs>
          <w:tab w:val="num" w:pos="3552"/>
        </w:tabs>
        <w:ind w:left="3552" w:hanging="720"/>
      </w:pPr>
      <w:rPr>
        <w:rFonts w:hint="default"/>
        <w:b w:val="0"/>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7104"/>
        </w:tabs>
        <w:ind w:left="7104" w:hanging="1440"/>
      </w:pPr>
      <w:rPr>
        <w:rFonts w:hint="default"/>
        <w:b/>
      </w:rPr>
    </w:lvl>
    <w:lvl w:ilvl="5">
      <w:start w:val="1"/>
      <w:numFmt w:val="decimal"/>
      <w:lvlText w:val="%1.%2.%3.%4.%5.%6"/>
      <w:lvlJc w:val="left"/>
      <w:pPr>
        <w:tabs>
          <w:tab w:val="num" w:pos="8880"/>
        </w:tabs>
        <w:ind w:left="8880" w:hanging="180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2072"/>
        </w:tabs>
        <w:ind w:left="12072" w:hanging="2160"/>
      </w:pPr>
      <w:rPr>
        <w:rFonts w:hint="default"/>
        <w:b/>
      </w:rPr>
    </w:lvl>
    <w:lvl w:ilvl="8">
      <w:start w:val="1"/>
      <w:numFmt w:val="decimal"/>
      <w:lvlText w:val="%1.%2.%3.%4.%5.%6.%7.%8.%9"/>
      <w:lvlJc w:val="left"/>
      <w:pPr>
        <w:tabs>
          <w:tab w:val="num" w:pos="13848"/>
        </w:tabs>
        <w:ind w:left="13848" w:hanging="2520"/>
      </w:pPr>
      <w:rPr>
        <w:rFonts w:hint="default"/>
        <w:b/>
      </w:rPr>
    </w:lvl>
  </w:abstractNum>
  <w:abstractNum w:abstractNumId="17" w15:restartNumberingAfterBreak="0">
    <w:nsid w:val="54CF3EFC"/>
    <w:multiLevelType w:val="multilevel"/>
    <w:tmpl w:val="B498D78C"/>
    <w:lvl w:ilvl="0">
      <w:start w:val="4"/>
      <w:numFmt w:val="decimal"/>
      <w:lvlText w:val="%1."/>
      <w:lvlJc w:val="left"/>
      <w:pPr>
        <w:tabs>
          <w:tab w:val="num" w:pos="480"/>
        </w:tabs>
        <w:ind w:left="480" w:hanging="480"/>
      </w:pPr>
      <w:rPr>
        <w:rFonts w:hint="default"/>
        <w:b/>
      </w:rPr>
    </w:lvl>
    <w:lvl w:ilvl="1">
      <w:start w:val="3"/>
      <w:numFmt w:val="decimal"/>
      <w:lvlText w:val="%1.%2."/>
      <w:lvlJc w:val="left"/>
      <w:pPr>
        <w:tabs>
          <w:tab w:val="num" w:pos="3552"/>
        </w:tabs>
        <w:ind w:left="3552" w:hanging="720"/>
      </w:pPr>
      <w:rPr>
        <w:rFonts w:hint="default"/>
        <w:b w:val="0"/>
      </w:rPr>
    </w:lvl>
    <w:lvl w:ilvl="2">
      <w:start w:val="1"/>
      <w:numFmt w:val="decimal"/>
      <w:lvlText w:val="%1.%2.%3."/>
      <w:lvlJc w:val="left"/>
      <w:pPr>
        <w:tabs>
          <w:tab w:val="num" w:pos="6744"/>
        </w:tabs>
        <w:ind w:left="6744" w:hanging="1080"/>
      </w:pPr>
      <w:rPr>
        <w:rFonts w:hint="default"/>
        <w:b/>
      </w:rPr>
    </w:lvl>
    <w:lvl w:ilvl="3">
      <w:start w:val="1"/>
      <w:numFmt w:val="decimal"/>
      <w:lvlText w:val="%1.%2.%3.%4."/>
      <w:lvlJc w:val="left"/>
      <w:pPr>
        <w:tabs>
          <w:tab w:val="num" w:pos="9576"/>
        </w:tabs>
        <w:ind w:left="9576" w:hanging="1080"/>
      </w:pPr>
      <w:rPr>
        <w:rFonts w:hint="default"/>
        <w:b/>
      </w:rPr>
    </w:lvl>
    <w:lvl w:ilvl="4">
      <w:start w:val="1"/>
      <w:numFmt w:val="decimal"/>
      <w:lvlText w:val="%1.%2.%3.%4.%5."/>
      <w:lvlJc w:val="left"/>
      <w:pPr>
        <w:tabs>
          <w:tab w:val="num" w:pos="12768"/>
        </w:tabs>
        <w:ind w:left="12768" w:hanging="1440"/>
      </w:pPr>
      <w:rPr>
        <w:rFonts w:hint="default"/>
        <w:b/>
      </w:rPr>
    </w:lvl>
    <w:lvl w:ilvl="5">
      <w:start w:val="1"/>
      <w:numFmt w:val="decimal"/>
      <w:lvlText w:val="%1.%2.%3.%4.%5.%6."/>
      <w:lvlJc w:val="left"/>
      <w:pPr>
        <w:tabs>
          <w:tab w:val="num" w:pos="15960"/>
        </w:tabs>
        <w:ind w:left="15960" w:hanging="1800"/>
      </w:pPr>
      <w:rPr>
        <w:rFonts w:hint="default"/>
        <w:b/>
      </w:rPr>
    </w:lvl>
    <w:lvl w:ilvl="6">
      <w:start w:val="1"/>
      <w:numFmt w:val="decimal"/>
      <w:lvlText w:val="%1.%2.%3.%4.%5.%6.%7."/>
      <w:lvlJc w:val="left"/>
      <w:pPr>
        <w:tabs>
          <w:tab w:val="num" w:pos="19152"/>
        </w:tabs>
        <w:ind w:left="19152" w:hanging="2160"/>
      </w:pPr>
      <w:rPr>
        <w:rFonts w:hint="default"/>
        <w:b/>
      </w:rPr>
    </w:lvl>
    <w:lvl w:ilvl="7">
      <w:start w:val="1"/>
      <w:numFmt w:val="decimal"/>
      <w:lvlText w:val="%1.%2.%3.%4.%5.%6.%7.%8."/>
      <w:lvlJc w:val="left"/>
      <w:pPr>
        <w:tabs>
          <w:tab w:val="num" w:pos="21984"/>
        </w:tabs>
        <w:ind w:left="21984" w:hanging="2160"/>
      </w:pPr>
      <w:rPr>
        <w:rFonts w:hint="default"/>
        <w:b/>
      </w:rPr>
    </w:lvl>
    <w:lvl w:ilvl="8">
      <w:start w:val="1"/>
      <w:numFmt w:val="decimal"/>
      <w:lvlText w:val="%1.%2.%3.%4.%5.%6.%7.%8.%9."/>
      <w:lvlJc w:val="left"/>
      <w:pPr>
        <w:tabs>
          <w:tab w:val="num" w:pos="25176"/>
        </w:tabs>
        <w:ind w:left="25176" w:hanging="2520"/>
      </w:pPr>
      <w:rPr>
        <w:rFonts w:hint="default"/>
        <w:b/>
      </w:rPr>
    </w:lvl>
  </w:abstractNum>
  <w:abstractNum w:abstractNumId="18" w15:restartNumberingAfterBreak="0">
    <w:nsid w:val="554C0A48"/>
    <w:multiLevelType w:val="hybridMultilevel"/>
    <w:tmpl w:val="37541C94"/>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783150D"/>
    <w:multiLevelType w:val="hybridMultilevel"/>
    <w:tmpl w:val="9B6625E8"/>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BC5D03"/>
    <w:multiLevelType w:val="hybridMultilevel"/>
    <w:tmpl w:val="2EDCF81E"/>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A9D153F"/>
    <w:multiLevelType w:val="multilevel"/>
    <w:tmpl w:val="7A5E01FE"/>
    <w:lvl w:ilvl="0">
      <w:start w:val="8"/>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5DE567F7"/>
    <w:multiLevelType w:val="hybridMultilevel"/>
    <w:tmpl w:val="7B2808B4"/>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3EF1F74"/>
    <w:multiLevelType w:val="hybridMultilevel"/>
    <w:tmpl w:val="8B8AA902"/>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133663"/>
    <w:multiLevelType w:val="multilevel"/>
    <w:tmpl w:val="875A0754"/>
    <w:lvl w:ilvl="0">
      <w:start w:val="4"/>
      <w:numFmt w:val="decimal"/>
      <w:lvlText w:val="%1"/>
      <w:lvlJc w:val="left"/>
      <w:pPr>
        <w:tabs>
          <w:tab w:val="num" w:pos="405"/>
        </w:tabs>
        <w:ind w:left="405" w:hanging="405"/>
      </w:pPr>
      <w:rPr>
        <w:rFonts w:hint="default"/>
        <w:b/>
      </w:rPr>
    </w:lvl>
    <w:lvl w:ilvl="1">
      <w:start w:val="5"/>
      <w:numFmt w:val="decimal"/>
      <w:lvlText w:val="%1.%2"/>
      <w:lvlJc w:val="left"/>
      <w:pPr>
        <w:tabs>
          <w:tab w:val="num" w:pos="3552"/>
        </w:tabs>
        <w:ind w:left="3552" w:hanging="720"/>
      </w:pPr>
      <w:rPr>
        <w:rFonts w:hint="default"/>
        <w:b/>
      </w:rPr>
    </w:lvl>
    <w:lvl w:ilvl="2">
      <w:start w:val="1"/>
      <w:numFmt w:val="decimal"/>
      <w:lvlText w:val="%1.%2.%3"/>
      <w:lvlJc w:val="left"/>
      <w:pPr>
        <w:tabs>
          <w:tab w:val="num" w:pos="6384"/>
        </w:tabs>
        <w:ind w:left="6384" w:hanging="720"/>
      </w:pPr>
      <w:rPr>
        <w:rFonts w:hint="default"/>
        <w:b/>
      </w:rPr>
    </w:lvl>
    <w:lvl w:ilvl="3">
      <w:start w:val="1"/>
      <w:numFmt w:val="decimal"/>
      <w:lvlText w:val="%1.%2.%3.%4"/>
      <w:lvlJc w:val="left"/>
      <w:pPr>
        <w:tabs>
          <w:tab w:val="num" w:pos="9576"/>
        </w:tabs>
        <w:ind w:left="9576" w:hanging="1080"/>
      </w:pPr>
      <w:rPr>
        <w:rFonts w:hint="default"/>
        <w:b/>
      </w:rPr>
    </w:lvl>
    <w:lvl w:ilvl="4">
      <w:start w:val="1"/>
      <w:numFmt w:val="decimal"/>
      <w:lvlText w:val="%1.%2.%3.%4.%5"/>
      <w:lvlJc w:val="left"/>
      <w:pPr>
        <w:tabs>
          <w:tab w:val="num" w:pos="12768"/>
        </w:tabs>
        <w:ind w:left="12768" w:hanging="1440"/>
      </w:pPr>
      <w:rPr>
        <w:rFonts w:hint="default"/>
        <w:b/>
      </w:rPr>
    </w:lvl>
    <w:lvl w:ilvl="5">
      <w:start w:val="1"/>
      <w:numFmt w:val="decimal"/>
      <w:lvlText w:val="%1.%2.%3.%4.%5.%6"/>
      <w:lvlJc w:val="left"/>
      <w:pPr>
        <w:tabs>
          <w:tab w:val="num" w:pos="15960"/>
        </w:tabs>
        <w:ind w:left="15960" w:hanging="1800"/>
      </w:pPr>
      <w:rPr>
        <w:rFonts w:hint="default"/>
        <w:b/>
      </w:rPr>
    </w:lvl>
    <w:lvl w:ilvl="6">
      <w:start w:val="1"/>
      <w:numFmt w:val="decimal"/>
      <w:lvlText w:val="%1.%2.%3.%4.%5.%6.%7"/>
      <w:lvlJc w:val="left"/>
      <w:pPr>
        <w:tabs>
          <w:tab w:val="num" w:pos="18792"/>
        </w:tabs>
        <w:ind w:left="18792" w:hanging="1800"/>
      </w:pPr>
      <w:rPr>
        <w:rFonts w:hint="default"/>
        <w:b/>
      </w:rPr>
    </w:lvl>
    <w:lvl w:ilvl="7">
      <w:start w:val="1"/>
      <w:numFmt w:val="decimal"/>
      <w:lvlText w:val="%1.%2.%3.%4.%5.%6.%7.%8"/>
      <w:lvlJc w:val="left"/>
      <w:pPr>
        <w:tabs>
          <w:tab w:val="num" w:pos="21984"/>
        </w:tabs>
        <w:ind w:left="21984" w:hanging="2160"/>
      </w:pPr>
      <w:rPr>
        <w:rFonts w:hint="default"/>
        <w:b/>
      </w:rPr>
    </w:lvl>
    <w:lvl w:ilvl="8">
      <w:start w:val="1"/>
      <w:numFmt w:val="decimal"/>
      <w:lvlText w:val="%1.%2.%3.%4.%5.%6.%7.%8.%9"/>
      <w:lvlJc w:val="left"/>
      <w:pPr>
        <w:tabs>
          <w:tab w:val="num" w:pos="25176"/>
        </w:tabs>
        <w:ind w:left="25176" w:hanging="2520"/>
      </w:pPr>
      <w:rPr>
        <w:rFonts w:hint="default"/>
        <w:b/>
      </w:rPr>
    </w:lvl>
  </w:abstractNum>
  <w:abstractNum w:abstractNumId="25" w15:restartNumberingAfterBreak="0">
    <w:nsid w:val="6B350BAD"/>
    <w:multiLevelType w:val="multilevel"/>
    <w:tmpl w:val="692EA322"/>
    <w:lvl w:ilvl="0">
      <w:start w:val="8"/>
      <w:numFmt w:val="decimal"/>
      <w:lvlText w:val="%1"/>
      <w:lvlJc w:val="left"/>
      <w:pPr>
        <w:tabs>
          <w:tab w:val="num" w:pos="645"/>
        </w:tabs>
        <w:ind w:left="645" w:hanging="645"/>
      </w:pPr>
      <w:rPr>
        <w:rFonts w:hint="default"/>
        <w:b/>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6" w15:restartNumberingAfterBreak="0">
    <w:nsid w:val="77FA760E"/>
    <w:multiLevelType w:val="hybridMultilevel"/>
    <w:tmpl w:val="9F9493DA"/>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E4272FD"/>
    <w:multiLevelType w:val="hybridMultilevel"/>
    <w:tmpl w:val="4FC6C450"/>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1"/>
  </w:num>
  <w:num w:numId="3">
    <w:abstractNumId w:val="8"/>
  </w:num>
  <w:num w:numId="4">
    <w:abstractNumId w:val="23"/>
  </w:num>
  <w:num w:numId="5">
    <w:abstractNumId w:val="7"/>
  </w:num>
  <w:num w:numId="6">
    <w:abstractNumId w:val="19"/>
  </w:num>
  <w:num w:numId="7">
    <w:abstractNumId w:val="0"/>
  </w:num>
  <w:num w:numId="8">
    <w:abstractNumId w:val="3"/>
  </w:num>
  <w:num w:numId="9">
    <w:abstractNumId w:val="5"/>
  </w:num>
  <w:num w:numId="10">
    <w:abstractNumId w:val="25"/>
  </w:num>
  <w:num w:numId="11">
    <w:abstractNumId w:val="26"/>
  </w:num>
  <w:num w:numId="12">
    <w:abstractNumId w:val="15"/>
  </w:num>
  <w:num w:numId="13">
    <w:abstractNumId w:val="13"/>
  </w:num>
  <w:num w:numId="14">
    <w:abstractNumId w:val="10"/>
  </w:num>
  <w:num w:numId="15">
    <w:abstractNumId w:val="20"/>
  </w:num>
  <w:num w:numId="16">
    <w:abstractNumId w:val="18"/>
  </w:num>
  <w:num w:numId="17">
    <w:abstractNumId w:val="22"/>
  </w:num>
  <w:num w:numId="18">
    <w:abstractNumId w:val="27"/>
  </w:num>
  <w:num w:numId="19">
    <w:abstractNumId w:val="2"/>
  </w:num>
  <w:num w:numId="20">
    <w:abstractNumId w:val="14"/>
  </w:num>
  <w:num w:numId="21">
    <w:abstractNumId w:val="12"/>
  </w:num>
  <w:num w:numId="22">
    <w:abstractNumId w:val="9"/>
  </w:num>
  <w:num w:numId="23">
    <w:abstractNumId w:val="1"/>
  </w:num>
  <w:num w:numId="24">
    <w:abstractNumId w:val="4"/>
  </w:num>
  <w:num w:numId="25">
    <w:abstractNumId w:val="16"/>
  </w:num>
  <w:num w:numId="26">
    <w:abstractNumId w:val="6"/>
  </w:num>
  <w:num w:numId="27">
    <w:abstractNumId w:val="1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3C"/>
    <w:rsid w:val="000508D5"/>
    <w:rsid w:val="00160BC8"/>
    <w:rsid w:val="001B39B2"/>
    <w:rsid w:val="00212F7C"/>
    <w:rsid w:val="002874DB"/>
    <w:rsid w:val="002C53D8"/>
    <w:rsid w:val="00321517"/>
    <w:rsid w:val="00342265"/>
    <w:rsid w:val="003A41C8"/>
    <w:rsid w:val="00436957"/>
    <w:rsid w:val="004C2F3C"/>
    <w:rsid w:val="004D3F78"/>
    <w:rsid w:val="0053523A"/>
    <w:rsid w:val="00734022"/>
    <w:rsid w:val="007641D2"/>
    <w:rsid w:val="007A48E1"/>
    <w:rsid w:val="00A9054F"/>
    <w:rsid w:val="00AB6000"/>
    <w:rsid w:val="00C81DD0"/>
    <w:rsid w:val="00D60790"/>
    <w:rsid w:val="00DD085D"/>
    <w:rsid w:val="00E4060D"/>
    <w:rsid w:val="00E92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A024A5B-67D9-4D40-B29F-9B21418B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4C2F3C"/>
    <w:pPr>
      <w:widowControl w:val="0"/>
      <w:autoSpaceDE w:val="0"/>
      <w:autoSpaceDN w:val="0"/>
      <w:adjustRightInd w:val="0"/>
    </w:pPr>
    <w:rPr>
      <w:rFonts w:ascii="Uk_Baltica" w:hAnsi="Uk_Baltica" w:cs="Uk_Baltica"/>
      <w:color w:val="000000"/>
      <w:sz w:val="24"/>
      <w:szCs w:val="24"/>
      <w:lang w:val="en-US" w:eastAsia="en-US"/>
    </w:rPr>
  </w:style>
  <w:style w:type="paragraph" w:styleId="Header">
    <w:name w:val="header"/>
    <w:basedOn w:val="Normal"/>
    <w:rsid w:val="00C81DD0"/>
    <w:pPr>
      <w:tabs>
        <w:tab w:val="center" w:pos="4677"/>
        <w:tab w:val="right" w:pos="9355"/>
      </w:tabs>
    </w:pPr>
  </w:style>
  <w:style w:type="paragraph" w:styleId="Footer">
    <w:name w:val="footer"/>
    <w:basedOn w:val="Normal"/>
    <w:rsid w:val="00C81DD0"/>
    <w:pPr>
      <w:tabs>
        <w:tab w:val="center" w:pos="4677"/>
        <w:tab w:val="right" w:pos="9355"/>
      </w:tabs>
    </w:pPr>
  </w:style>
  <w:style w:type="character" w:styleId="PageNumber">
    <w:name w:val="page number"/>
    <w:basedOn w:val="DefaultParagraphFont"/>
    <w:rsid w:val="00C8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2006</Words>
  <Characters>11438</Characters>
  <Application>Microsoft Office Word</Application>
  <DocSecurity>4</DocSecurity>
  <Lines>95</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8</vt:lpstr>
      <vt:lpstr>8</vt:lpstr>
    </vt:vector>
  </TitlesOfParts>
  <Company>UzPEC ltd</Company>
  <LinksUpToDate>false</LinksUpToDate>
  <CharactersWithSpaces>13418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Alfia Hudaybergenova</dc:creator>
  <cp:keywords/>
  <dc:description/>
  <cp:lastModifiedBy>User</cp:lastModifiedBy>
  <cp:revision>2</cp:revision>
  <dcterms:created xsi:type="dcterms:W3CDTF">2021-02-07T08:02:00Z</dcterms:created>
  <dcterms:modified xsi:type="dcterms:W3CDTF">2021-02-07T08:02:00Z</dcterms:modified>
</cp:coreProperties>
</file>