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C2" w:rsidRPr="005133C2" w:rsidRDefault="005133C2">
      <w:pPr>
        <w:rPr>
          <w:rFonts w:ascii="Verdana" w:hAnsi="Verdana" w:cs="Verdana"/>
          <w:color w:val="000000"/>
        </w:rPr>
      </w:pPr>
    </w:p>
    <w:p w:rsidR="005133C2" w:rsidRPr="005133C2" w:rsidRDefault="005133C2">
      <w:pPr>
        <w:rPr>
          <w:rFonts w:ascii="Verdana" w:hAnsi="Verdana" w:cs="Verdana"/>
          <w:color w:val="000000"/>
        </w:rPr>
      </w:pPr>
    </w:p>
    <w:p w:rsidR="005133C2" w:rsidRPr="00E036AA" w:rsidRDefault="002E20F6" w:rsidP="002E20F6">
      <w:pPr>
        <w:ind w:left="4320"/>
        <w:jc w:val="center"/>
        <w:rPr>
          <w:rFonts w:ascii="Verdana" w:eastAsia="Batang" w:hAnsi="Verdana" w:cs="Verdana"/>
          <w:b/>
          <w:bCs/>
          <w:caps/>
          <w:sz w:val="22"/>
          <w:szCs w:val="22"/>
        </w:rPr>
      </w:pPr>
      <w:r w:rsidRPr="002E20F6">
        <w:rPr>
          <w:rFonts w:ascii="Verdana" w:eastAsia="Batang" w:hAnsi="Verdana" w:cs="Verdana"/>
          <w:b/>
          <w:bCs/>
          <w:caps/>
          <w:sz w:val="22"/>
          <w:szCs w:val="22"/>
        </w:rPr>
        <w:t>approved</w:t>
      </w:r>
    </w:p>
    <w:p w:rsidR="005133C2" w:rsidRPr="002E20F6" w:rsidRDefault="005133C2" w:rsidP="005133C2">
      <w:pPr>
        <w:ind w:left="4320"/>
        <w:jc w:val="right"/>
        <w:rPr>
          <w:rFonts w:ascii="Verdana" w:eastAsia="Batang" w:hAnsi="Verdana"/>
          <w:b/>
          <w:bCs/>
          <w:sz w:val="22"/>
          <w:szCs w:val="22"/>
        </w:rPr>
      </w:pPr>
    </w:p>
    <w:p w:rsidR="00E036AA" w:rsidRDefault="00E036AA" w:rsidP="00E036AA">
      <w:pPr>
        <w:ind w:left="4320"/>
        <w:jc w:val="center"/>
        <w:rPr>
          <w:rFonts w:ascii="Verdana" w:eastAsia="Batang" w:hAnsi="Verdana" w:cs="Verdana"/>
          <w:b/>
          <w:bCs/>
          <w:sz w:val="22"/>
          <w:szCs w:val="22"/>
        </w:rPr>
      </w:pPr>
      <w:r>
        <w:rPr>
          <w:rFonts w:ascii="Verdana" w:eastAsia="Batang" w:hAnsi="Verdana" w:cs="Verdana"/>
          <w:b/>
          <w:bCs/>
          <w:sz w:val="22"/>
          <w:szCs w:val="22"/>
        </w:rPr>
        <w:t>General Director</w:t>
      </w:r>
    </w:p>
    <w:p w:rsidR="005133C2" w:rsidRPr="002E20F6" w:rsidRDefault="005133C2" w:rsidP="00E036AA">
      <w:pPr>
        <w:ind w:left="4320"/>
        <w:jc w:val="center"/>
        <w:rPr>
          <w:rFonts w:ascii="Verdana" w:eastAsia="Batang" w:hAnsi="Verdana" w:cs="Verdana"/>
          <w:b/>
          <w:bCs/>
          <w:sz w:val="22"/>
          <w:szCs w:val="22"/>
        </w:rPr>
      </w:pPr>
      <w:r w:rsidRPr="002E20F6">
        <w:rPr>
          <w:rFonts w:ascii="Verdana" w:eastAsia="Batang" w:hAnsi="Verdana" w:cs="Verdana"/>
          <w:b/>
          <w:bCs/>
          <w:sz w:val="22"/>
          <w:szCs w:val="22"/>
        </w:rPr>
        <w:t>______________</w:t>
      </w:r>
    </w:p>
    <w:p w:rsidR="005133C2" w:rsidRPr="002E20F6" w:rsidRDefault="005133C2" w:rsidP="005133C2">
      <w:pPr>
        <w:ind w:left="4320"/>
        <w:jc w:val="right"/>
        <w:rPr>
          <w:rFonts w:ascii="Verdana" w:eastAsia="Batang" w:hAnsi="Verdana"/>
          <w:b/>
          <w:bCs/>
          <w:sz w:val="22"/>
          <w:szCs w:val="22"/>
        </w:rPr>
      </w:pPr>
    </w:p>
    <w:p w:rsidR="005133C2" w:rsidRPr="002E20F6" w:rsidRDefault="002E20F6" w:rsidP="004B459E">
      <w:pPr>
        <w:pStyle w:val="Heading1"/>
        <w:ind w:left="4320"/>
        <w:jc w:val="center"/>
        <w:rPr>
          <w:rFonts w:ascii="Verdana" w:eastAsia="Batang" w:hAnsi="Verdana" w:cs="Verdana"/>
          <w:b/>
        </w:rPr>
      </w:pPr>
      <w:r w:rsidRPr="002E20F6">
        <w:rPr>
          <w:rFonts w:ascii="Verdana" w:eastAsia="Batang" w:hAnsi="Verdana" w:cs="Verdana"/>
          <w:b/>
        </w:rPr>
        <w:t>«___» __________ 20</w:t>
      </w:r>
      <w:r w:rsidR="00E036AA">
        <w:rPr>
          <w:rFonts w:ascii="Verdana" w:eastAsia="Batang" w:hAnsi="Verdana" w:cs="Verdana"/>
          <w:b/>
        </w:rPr>
        <w:t>__</w:t>
      </w:r>
    </w:p>
    <w:p w:rsidR="005133C2" w:rsidRPr="002E20F6" w:rsidRDefault="005133C2">
      <w:pPr>
        <w:rPr>
          <w:rFonts w:ascii="Verdana" w:hAnsi="Verdana" w:cs="Verdana"/>
          <w:color w:val="000000"/>
        </w:rPr>
      </w:pPr>
    </w:p>
    <w:p w:rsidR="005133C2" w:rsidRPr="002E20F6" w:rsidRDefault="005133C2">
      <w:pPr>
        <w:rPr>
          <w:rFonts w:ascii="Verdana" w:hAnsi="Verdana" w:cs="Verdana"/>
          <w:color w:val="000000"/>
        </w:rPr>
      </w:pPr>
    </w:p>
    <w:p w:rsidR="005133C2" w:rsidRPr="002E20F6" w:rsidRDefault="005133C2" w:rsidP="00AD5B8E">
      <w:pPr>
        <w:ind w:left="-720"/>
        <w:rPr>
          <w:rFonts w:ascii="Verdana" w:hAnsi="Verdana" w:cs="Verdana"/>
          <w:color w:val="000000"/>
        </w:rPr>
      </w:pPr>
    </w:p>
    <w:p w:rsidR="004C16A6" w:rsidRPr="002E20F6" w:rsidRDefault="002E20F6" w:rsidP="004C16A6">
      <w:pPr>
        <w:ind w:left="-720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Safety, Environment and Health protection</w:t>
      </w:r>
    </w:p>
    <w:p w:rsidR="004C16A6" w:rsidRPr="002E20F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</w:p>
    <w:p w:rsidR="004C16A6" w:rsidRPr="002E20F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 w:rsidRPr="002E20F6">
        <w:rPr>
          <w:rFonts w:ascii="Verdana" w:hAnsi="Verdana"/>
          <w:color w:val="000000"/>
          <w:sz w:val="22"/>
          <w:szCs w:val="22"/>
        </w:rPr>
        <w:t xml:space="preserve"> </w:t>
      </w:r>
    </w:p>
    <w:p w:rsidR="004C16A6" w:rsidRPr="00D2292C" w:rsidRDefault="00D2292C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Policy</w:t>
      </w:r>
      <w:r w:rsidRPr="00D2292C"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</w:rPr>
        <w:t>followed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by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 w:rsidR="00E036AA">
        <w:rPr>
          <w:rFonts w:ascii="Verdana" w:hAnsi="Verdana"/>
          <w:color w:val="000000"/>
          <w:sz w:val="22"/>
          <w:szCs w:val="22"/>
        </w:rPr>
        <w:t>____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Company</w:t>
      </w:r>
      <w:r w:rsidRPr="00D2292C"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</w:rPr>
        <w:t>envisages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conduct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its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activities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in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accordance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with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the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principles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social and moral responsibility</w:t>
      </w:r>
      <w:r w:rsidR="004C16A6" w:rsidRPr="00D2292C"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</w:rPr>
        <w:t>conducing to creation of safe working conditions</w:t>
      </w:r>
      <w:r w:rsidR="004C16A6" w:rsidRPr="00D2292C"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</w:rPr>
        <w:t>protection of health and environment</w:t>
      </w:r>
      <w:r w:rsidR="004C16A6" w:rsidRPr="00D2292C">
        <w:rPr>
          <w:rFonts w:ascii="Verdana" w:hAnsi="Verdana"/>
          <w:color w:val="000000"/>
          <w:sz w:val="22"/>
          <w:szCs w:val="22"/>
        </w:rPr>
        <w:t xml:space="preserve">. </w:t>
      </w:r>
      <w:r>
        <w:rPr>
          <w:rFonts w:ascii="Verdana" w:hAnsi="Verdana"/>
          <w:color w:val="000000"/>
          <w:sz w:val="22"/>
          <w:szCs w:val="22"/>
        </w:rPr>
        <w:t>Our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objective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is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to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be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amongst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the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leaders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in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the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industry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by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means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introducing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new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technologies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and</w:t>
      </w: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encouraging creative initiative of employees</w:t>
      </w:r>
      <w:r w:rsidR="004C16A6" w:rsidRPr="00D2292C"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</w:rPr>
        <w:t>what would allow us to increase our compatibility on the international market</w:t>
      </w:r>
      <w:r w:rsidR="004C16A6" w:rsidRPr="00D2292C">
        <w:rPr>
          <w:rFonts w:ascii="Verdana" w:hAnsi="Verdana"/>
          <w:color w:val="000000"/>
          <w:sz w:val="22"/>
          <w:szCs w:val="22"/>
        </w:rPr>
        <w:t xml:space="preserve">. </w:t>
      </w:r>
      <w:r>
        <w:rPr>
          <w:rFonts w:ascii="Verdana" w:hAnsi="Verdana"/>
          <w:color w:val="000000"/>
          <w:sz w:val="22"/>
          <w:szCs w:val="22"/>
        </w:rPr>
        <w:t xml:space="preserve">In order to achieve this objective, </w:t>
      </w:r>
      <w:r w:rsidR="00E036AA">
        <w:rPr>
          <w:rFonts w:ascii="Verdana" w:hAnsi="Verdana"/>
          <w:color w:val="000000"/>
          <w:sz w:val="22"/>
          <w:szCs w:val="22"/>
        </w:rPr>
        <w:t>_______</w:t>
      </w:r>
      <w:r>
        <w:rPr>
          <w:rFonts w:ascii="Verdana" w:hAnsi="Verdana"/>
          <w:color w:val="000000"/>
          <w:sz w:val="22"/>
          <w:szCs w:val="22"/>
        </w:rPr>
        <w:t xml:space="preserve"> Company shall</w:t>
      </w:r>
      <w:r w:rsidR="004C16A6" w:rsidRPr="00D2292C">
        <w:rPr>
          <w:rFonts w:ascii="Verdana" w:hAnsi="Verdana"/>
          <w:color w:val="000000"/>
          <w:sz w:val="22"/>
          <w:szCs w:val="22"/>
        </w:rPr>
        <w:t xml:space="preserve">: </w:t>
      </w:r>
    </w:p>
    <w:p w:rsidR="004C16A6" w:rsidRPr="00D2292C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 w:rsidRPr="00D2292C">
        <w:rPr>
          <w:rFonts w:ascii="Verdana" w:hAnsi="Verdana"/>
          <w:color w:val="000000"/>
          <w:sz w:val="22"/>
          <w:szCs w:val="22"/>
        </w:rPr>
        <w:t xml:space="preserve"> </w:t>
      </w:r>
    </w:p>
    <w:p w:rsidR="004C16A6" w:rsidRPr="00AE64D8" w:rsidRDefault="00D2292C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pay</w:t>
      </w:r>
      <w:r w:rsidRPr="00AE64D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first</w:t>
      </w:r>
      <w:r w:rsidRPr="00AE64D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priority</w:t>
      </w:r>
      <w:r w:rsidRPr="00AE64D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attention</w:t>
      </w:r>
      <w:r w:rsidRPr="00AE64D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to</w:t>
      </w:r>
      <w:r w:rsidRPr="00AE64D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the</w:t>
      </w:r>
      <w:r w:rsidRPr="00AE64D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issues</w:t>
      </w:r>
      <w:r w:rsidRPr="00AE64D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AE64D8">
        <w:rPr>
          <w:rFonts w:ascii="Verdana" w:hAnsi="Verdana"/>
          <w:color w:val="000000"/>
          <w:sz w:val="22"/>
          <w:szCs w:val="22"/>
        </w:rPr>
        <w:t xml:space="preserve"> </w:t>
      </w:r>
      <w:r w:rsidR="00AE64D8">
        <w:rPr>
          <w:rFonts w:ascii="Verdana" w:hAnsi="Verdana"/>
          <w:color w:val="000000"/>
          <w:sz w:val="22"/>
          <w:szCs w:val="22"/>
        </w:rPr>
        <w:t>occupational</w:t>
      </w:r>
      <w:r w:rsidR="00AE64D8" w:rsidRPr="00AE64D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safety</w:t>
      </w:r>
      <w:r w:rsidR="004C16A6" w:rsidRPr="00AE64D8">
        <w:rPr>
          <w:rFonts w:ascii="Verdana" w:hAnsi="Verdana"/>
          <w:color w:val="000000"/>
          <w:sz w:val="22"/>
          <w:szCs w:val="22"/>
        </w:rPr>
        <w:t xml:space="preserve">, </w:t>
      </w:r>
      <w:r w:rsidR="00AE64D8">
        <w:rPr>
          <w:rFonts w:ascii="Verdana" w:hAnsi="Verdana"/>
          <w:color w:val="000000"/>
          <w:sz w:val="22"/>
          <w:szCs w:val="22"/>
        </w:rPr>
        <w:t>safety arrangements</w:t>
      </w:r>
      <w:r w:rsidR="004C16A6" w:rsidRPr="00AE64D8">
        <w:rPr>
          <w:rFonts w:ascii="Verdana" w:hAnsi="Verdana"/>
          <w:color w:val="000000"/>
          <w:sz w:val="22"/>
          <w:szCs w:val="22"/>
        </w:rPr>
        <w:t xml:space="preserve">, </w:t>
      </w:r>
      <w:r w:rsidR="00AE64D8">
        <w:rPr>
          <w:rFonts w:ascii="Verdana" w:hAnsi="Verdana"/>
          <w:color w:val="000000"/>
          <w:sz w:val="22"/>
          <w:szCs w:val="22"/>
        </w:rPr>
        <w:t>fire safety</w:t>
      </w:r>
      <w:r w:rsidR="004C16A6" w:rsidRPr="00AE64D8">
        <w:rPr>
          <w:rFonts w:ascii="Verdana" w:hAnsi="Verdana"/>
          <w:color w:val="000000"/>
          <w:sz w:val="22"/>
          <w:szCs w:val="22"/>
        </w:rPr>
        <w:t xml:space="preserve">, </w:t>
      </w:r>
      <w:r w:rsidR="00AE64D8">
        <w:rPr>
          <w:rFonts w:ascii="Verdana" w:hAnsi="Verdana"/>
          <w:color w:val="000000"/>
          <w:sz w:val="22"/>
          <w:szCs w:val="22"/>
        </w:rPr>
        <w:t>protection of health and environment in all spheres of its activities</w:t>
      </w:r>
      <w:r w:rsidR="004C16A6" w:rsidRPr="00AE64D8">
        <w:rPr>
          <w:rFonts w:ascii="Verdana" w:hAnsi="Verdana"/>
          <w:color w:val="000000"/>
          <w:sz w:val="22"/>
          <w:szCs w:val="22"/>
        </w:rPr>
        <w:t xml:space="preserve">; </w:t>
      </w:r>
    </w:p>
    <w:p w:rsidR="004C16A6" w:rsidRPr="00AE64D8" w:rsidRDefault="004C16A6" w:rsidP="004C16A6">
      <w:pPr>
        <w:ind w:left="-720" w:hanging="283"/>
        <w:jc w:val="both"/>
        <w:rPr>
          <w:rFonts w:ascii="Verdana" w:hAnsi="Verdana"/>
          <w:color w:val="000000"/>
          <w:sz w:val="22"/>
          <w:szCs w:val="22"/>
        </w:rPr>
      </w:pPr>
      <w:r w:rsidRPr="00AE64D8">
        <w:rPr>
          <w:rFonts w:ascii="Verdana" w:hAnsi="Verdana"/>
          <w:color w:val="000000"/>
          <w:sz w:val="22"/>
          <w:szCs w:val="22"/>
        </w:rPr>
        <w:t xml:space="preserve"> </w:t>
      </w:r>
    </w:p>
    <w:p w:rsidR="004C16A6" w:rsidRPr="00AE64D8" w:rsidRDefault="00AE64D8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inviolately</w:t>
      </w:r>
      <w:r w:rsidRPr="00AE64D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adhere</w:t>
      </w:r>
      <w:r w:rsidRPr="00AE64D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to</w:t>
      </w:r>
      <w:r w:rsidRPr="00AE64D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all</w:t>
      </w:r>
      <w:r w:rsidRPr="00AE64D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laws</w:t>
      </w:r>
      <w:r w:rsidRPr="00AE64D8"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</w:rPr>
        <w:t>norms</w:t>
      </w:r>
      <w:r w:rsidRPr="00AE64D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and</w:t>
      </w:r>
      <w:r w:rsidRPr="00AE64D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rules</w:t>
      </w:r>
      <w:r w:rsidRPr="00AE64D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in</w:t>
      </w:r>
      <w:r w:rsidRPr="00AE64D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occupational</w:t>
      </w:r>
      <w:r w:rsidRPr="00AE64D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safety</w:t>
      </w:r>
      <w:r w:rsidR="004C16A6" w:rsidRPr="00AE64D8"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</w:rPr>
        <w:t>fire safety</w:t>
      </w:r>
      <w:r w:rsidR="004C16A6" w:rsidRPr="00AE64D8"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</w:rPr>
        <w:t>protection of health and environment</w:t>
      </w:r>
      <w:r w:rsidR="004C16A6" w:rsidRPr="00AE64D8">
        <w:rPr>
          <w:rFonts w:ascii="Verdana" w:hAnsi="Verdana"/>
          <w:color w:val="000000"/>
          <w:sz w:val="22"/>
          <w:szCs w:val="22"/>
        </w:rPr>
        <w:t xml:space="preserve">, </w:t>
      </w:r>
      <w:r w:rsidR="009E72A8">
        <w:rPr>
          <w:rFonts w:ascii="Verdana" w:hAnsi="Verdana"/>
          <w:color w:val="000000"/>
          <w:sz w:val="22"/>
          <w:szCs w:val="22"/>
        </w:rPr>
        <w:t>applying to the Company's activities</w:t>
      </w:r>
      <w:r w:rsidR="004C16A6" w:rsidRPr="00AE64D8">
        <w:rPr>
          <w:rFonts w:ascii="Verdana" w:hAnsi="Verdana"/>
          <w:color w:val="000000"/>
          <w:sz w:val="22"/>
          <w:szCs w:val="22"/>
        </w:rPr>
        <w:t xml:space="preserve">; </w:t>
      </w:r>
    </w:p>
    <w:p w:rsidR="004C16A6" w:rsidRPr="00AE64D8" w:rsidRDefault="004C16A6" w:rsidP="004C16A6">
      <w:pPr>
        <w:tabs>
          <w:tab w:val="num" w:pos="0"/>
        </w:tabs>
        <w:ind w:hanging="208"/>
        <w:jc w:val="both"/>
        <w:rPr>
          <w:rFonts w:ascii="Verdana" w:hAnsi="Verdana"/>
          <w:color w:val="000000"/>
          <w:sz w:val="22"/>
          <w:szCs w:val="22"/>
        </w:rPr>
      </w:pPr>
    </w:p>
    <w:p w:rsidR="0090720C" w:rsidRPr="009E72A8" w:rsidRDefault="009E72A8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search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for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opportunity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to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participate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in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development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such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laws</w:t>
      </w:r>
      <w:r w:rsidRPr="009E72A8"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</w:rPr>
        <w:t>norm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and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rules in occupational safety, fire safety, protection of health and environment</w:t>
      </w:r>
      <w:r w:rsidR="004C16A6" w:rsidRPr="009E72A8"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</w:rPr>
        <w:t>which can have a deep influence on our activities;</w:t>
      </w:r>
    </w:p>
    <w:p w:rsidR="0090720C" w:rsidRPr="009E72A8" w:rsidRDefault="0090720C" w:rsidP="0090720C">
      <w:pPr>
        <w:jc w:val="both"/>
        <w:rPr>
          <w:rFonts w:ascii="Verdana" w:hAnsi="Verdana"/>
          <w:color w:val="000000"/>
          <w:sz w:val="22"/>
          <w:szCs w:val="22"/>
        </w:rPr>
      </w:pPr>
    </w:p>
    <w:p w:rsidR="004C16A6" w:rsidRPr="009E72A8" w:rsidRDefault="009E72A8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strive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to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cooperate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actively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with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the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state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institutions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for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solving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any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problems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in</w:t>
      </w:r>
      <w:r w:rsidRPr="009E72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timely</w:t>
      </w:r>
      <w:r w:rsidRPr="009E72A8"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</w:rPr>
        <w:t>reasonable and rational manner</w:t>
      </w:r>
      <w:r w:rsidR="004C16A6" w:rsidRPr="009E72A8">
        <w:rPr>
          <w:rFonts w:ascii="Verdana" w:hAnsi="Verdana"/>
          <w:color w:val="000000"/>
          <w:sz w:val="22"/>
          <w:szCs w:val="22"/>
        </w:rPr>
        <w:t xml:space="preserve">; </w:t>
      </w:r>
    </w:p>
    <w:p w:rsidR="004C16A6" w:rsidRPr="009E72A8" w:rsidRDefault="004C16A6" w:rsidP="004C16A6">
      <w:pPr>
        <w:tabs>
          <w:tab w:val="num" w:pos="0"/>
        </w:tabs>
        <w:ind w:hanging="208"/>
        <w:jc w:val="both"/>
        <w:rPr>
          <w:rFonts w:ascii="Verdana" w:hAnsi="Verdana"/>
          <w:color w:val="000000"/>
          <w:sz w:val="22"/>
          <w:szCs w:val="22"/>
        </w:rPr>
      </w:pPr>
    </w:p>
    <w:p w:rsidR="004C16A6" w:rsidRPr="00120B8E" w:rsidRDefault="006C175E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facilitate</w:t>
      </w:r>
      <w:r w:rsidRPr="00120B8E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to</w:t>
      </w:r>
      <w:r w:rsidRPr="00120B8E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development</w:t>
      </w:r>
      <w:r w:rsidRPr="00120B8E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and</w:t>
      </w:r>
      <w:r w:rsidRPr="00120B8E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maintaining</w:t>
      </w:r>
      <w:r w:rsidRPr="00120B8E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120B8E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open</w:t>
      </w:r>
      <w:r w:rsidRPr="00120B8E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dialog</w:t>
      </w:r>
      <w:r w:rsidRPr="00120B8E">
        <w:rPr>
          <w:rFonts w:ascii="Verdana" w:hAnsi="Verdana"/>
          <w:color w:val="000000"/>
          <w:sz w:val="22"/>
          <w:szCs w:val="22"/>
        </w:rPr>
        <w:t xml:space="preserve"> </w:t>
      </w:r>
      <w:r w:rsidR="00120B8E">
        <w:rPr>
          <w:rFonts w:ascii="Verdana" w:hAnsi="Verdana"/>
          <w:color w:val="000000"/>
          <w:sz w:val="22"/>
          <w:szCs w:val="22"/>
        </w:rPr>
        <w:t>within</w:t>
      </w:r>
      <w:r w:rsidR="00120B8E" w:rsidRPr="00120B8E">
        <w:rPr>
          <w:rFonts w:ascii="Verdana" w:hAnsi="Verdana"/>
          <w:color w:val="000000"/>
          <w:sz w:val="22"/>
          <w:szCs w:val="22"/>
        </w:rPr>
        <w:t xml:space="preserve"> </w:t>
      </w:r>
      <w:r w:rsidR="00120B8E">
        <w:rPr>
          <w:rFonts w:ascii="Verdana" w:hAnsi="Verdana"/>
          <w:color w:val="000000"/>
          <w:sz w:val="22"/>
          <w:szCs w:val="22"/>
        </w:rPr>
        <w:t>the</w:t>
      </w:r>
      <w:r w:rsidR="00120B8E" w:rsidRPr="00120B8E">
        <w:rPr>
          <w:rFonts w:ascii="Verdana" w:hAnsi="Verdana"/>
          <w:color w:val="000000"/>
          <w:sz w:val="22"/>
          <w:szCs w:val="22"/>
        </w:rPr>
        <w:t xml:space="preserve"> </w:t>
      </w:r>
      <w:r w:rsidR="00120B8E">
        <w:rPr>
          <w:rFonts w:ascii="Verdana" w:hAnsi="Verdana"/>
          <w:color w:val="000000"/>
          <w:sz w:val="22"/>
          <w:szCs w:val="22"/>
        </w:rPr>
        <w:t>company</w:t>
      </w:r>
      <w:r w:rsidR="00120B8E" w:rsidRPr="00120B8E">
        <w:rPr>
          <w:rFonts w:ascii="Verdana" w:hAnsi="Verdana"/>
          <w:color w:val="000000"/>
          <w:sz w:val="22"/>
          <w:szCs w:val="22"/>
        </w:rPr>
        <w:t xml:space="preserve"> </w:t>
      </w:r>
      <w:r w:rsidR="00120B8E">
        <w:rPr>
          <w:rFonts w:ascii="Verdana" w:hAnsi="Verdana"/>
          <w:color w:val="000000"/>
          <w:sz w:val="22"/>
          <w:szCs w:val="22"/>
        </w:rPr>
        <w:t>and</w:t>
      </w:r>
      <w:r w:rsidR="00120B8E" w:rsidRPr="00120B8E">
        <w:rPr>
          <w:rFonts w:ascii="Verdana" w:hAnsi="Verdana"/>
          <w:color w:val="000000"/>
          <w:sz w:val="22"/>
          <w:szCs w:val="22"/>
        </w:rPr>
        <w:t xml:space="preserve"> </w:t>
      </w:r>
      <w:r w:rsidR="00120B8E">
        <w:rPr>
          <w:rFonts w:ascii="Verdana" w:hAnsi="Verdana"/>
          <w:color w:val="000000"/>
          <w:sz w:val="22"/>
          <w:szCs w:val="22"/>
        </w:rPr>
        <w:t>with</w:t>
      </w:r>
      <w:r w:rsidR="00120B8E" w:rsidRPr="00120B8E">
        <w:rPr>
          <w:rFonts w:ascii="Verdana" w:hAnsi="Verdana"/>
          <w:color w:val="000000"/>
          <w:sz w:val="22"/>
          <w:szCs w:val="22"/>
        </w:rPr>
        <w:t xml:space="preserve"> </w:t>
      </w:r>
      <w:r w:rsidR="00120B8E">
        <w:rPr>
          <w:rFonts w:ascii="Verdana" w:hAnsi="Verdana"/>
          <w:color w:val="000000"/>
          <w:sz w:val="22"/>
          <w:szCs w:val="22"/>
        </w:rPr>
        <w:t>public</w:t>
      </w:r>
      <w:r w:rsidR="00120B8E" w:rsidRPr="00120B8E">
        <w:rPr>
          <w:rFonts w:ascii="Verdana" w:hAnsi="Verdana"/>
          <w:color w:val="000000"/>
          <w:sz w:val="22"/>
          <w:szCs w:val="22"/>
        </w:rPr>
        <w:t xml:space="preserve"> </w:t>
      </w:r>
      <w:r w:rsidR="00120B8E">
        <w:rPr>
          <w:rFonts w:ascii="Verdana" w:hAnsi="Verdana"/>
          <w:color w:val="000000"/>
          <w:sz w:val="22"/>
          <w:szCs w:val="22"/>
        </w:rPr>
        <w:t>or</w:t>
      </w:r>
      <w:r w:rsidR="00120B8E" w:rsidRPr="00120B8E">
        <w:rPr>
          <w:rFonts w:ascii="Verdana" w:hAnsi="Verdana"/>
          <w:color w:val="000000"/>
          <w:sz w:val="22"/>
          <w:szCs w:val="22"/>
        </w:rPr>
        <w:t xml:space="preserve"> </w:t>
      </w:r>
      <w:r w:rsidR="00120B8E">
        <w:rPr>
          <w:rFonts w:ascii="Verdana" w:hAnsi="Verdana"/>
          <w:color w:val="000000"/>
          <w:sz w:val="22"/>
          <w:szCs w:val="22"/>
        </w:rPr>
        <w:t>its</w:t>
      </w:r>
      <w:r w:rsidR="00120B8E" w:rsidRPr="00120B8E">
        <w:rPr>
          <w:rFonts w:ascii="Verdana" w:hAnsi="Verdana"/>
          <w:color w:val="000000"/>
          <w:sz w:val="22"/>
          <w:szCs w:val="22"/>
        </w:rPr>
        <w:t xml:space="preserve"> </w:t>
      </w:r>
      <w:r w:rsidR="00120B8E">
        <w:rPr>
          <w:rFonts w:ascii="Verdana" w:hAnsi="Verdana"/>
          <w:color w:val="000000"/>
          <w:sz w:val="22"/>
          <w:szCs w:val="22"/>
        </w:rPr>
        <w:t>leaders</w:t>
      </w:r>
      <w:r w:rsidR="00120B8E" w:rsidRPr="00120B8E">
        <w:rPr>
          <w:rFonts w:ascii="Verdana" w:hAnsi="Verdana"/>
          <w:color w:val="000000"/>
          <w:sz w:val="22"/>
          <w:szCs w:val="22"/>
        </w:rPr>
        <w:t xml:space="preserve"> </w:t>
      </w:r>
      <w:r w:rsidR="00120B8E">
        <w:rPr>
          <w:rFonts w:ascii="Verdana" w:hAnsi="Verdana"/>
          <w:color w:val="000000"/>
          <w:sz w:val="22"/>
          <w:szCs w:val="22"/>
        </w:rPr>
        <w:t>on</w:t>
      </w:r>
      <w:r w:rsidR="00120B8E" w:rsidRPr="00120B8E">
        <w:rPr>
          <w:rFonts w:ascii="Verdana" w:hAnsi="Verdana"/>
          <w:color w:val="000000"/>
          <w:sz w:val="22"/>
          <w:szCs w:val="22"/>
        </w:rPr>
        <w:t xml:space="preserve"> </w:t>
      </w:r>
      <w:r w:rsidR="00120B8E">
        <w:rPr>
          <w:rFonts w:ascii="Verdana" w:hAnsi="Verdana"/>
          <w:color w:val="000000"/>
          <w:sz w:val="22"/>
          <w:szCs w:val="22"/>
        </w:rPr>
        <w:t>issues</w:t>
      </w:r>
      <w:r w:rsidR="00120B8E" w:rsidRPr="00120B8E">
        <w:rPr>
          <w:rFonts w:ascii="Verdana" w:hAnsi="Verdana"/>
          <w:color w:val="000000"/>
          <w:sz w:val="22"/>
          <w:szCs w:val="22"/>
        </w:rPr>
        <w:t xml:space="preserve"> </w:t>
      </w:r>
      <w:r w:rsidR="00CA6ABC">
        <w:rPr>
          <w:rFonts w:ascii="Verdana" w:hAnsi="Verdana"/>
          <w:color w:val="000000"/>
          <w:sz w:val="22"/>
          <w:szCs w:val="22"/>
        </w:rPr>
        <w:t xml:space="preserve">of </w:t>
      </w:r>
      <w:r w:rsidR="00120B8E">
        <w:rPr>
          <w:rFonts w:ascii="Verdana" w:hAnsi="Verdana"/>
          <w:color w:val="000000"/>
          <w:sz w:val="22"/>
          <w:szCs w:val="22"/>
        </w:rPr>
        <w:t>occupational safety, fire safety, protection of health and environment</w:t>
      </w:r>
      <w:r w:rsidR="004C16A6" w:rsidRPr="00120B8E">
        <w:rPr>
          <w:rFonts w:ascii="Verdana" w:hAnsi="Verdana"/>
          <w:color w:val="000000"/>
          <w:sz w:val="22"/>
          <w:szCs w:val="22"/>
        </w:rPr>
        <w:t xml:space="preserve">, </w:t>
      </w:r>
      <w:r w:rsidR="00120B8E">
        <w:rPr>
          <w:rFonts w:ascii="Verdana" w:hAnsi="Verdana"/>
          <w:color w:val="000000"/>
          <w:sz w:val="22"/>
          <w:szCs w:val="22"/>
        </w:rPr>
        <w:t>including due consideration and actions taking on some issues</w:t>
      </w:r>
      <w:r w:rsidR="004C16A6" w:rsidRPr="00120B8E">
        <w:rPr>
          <w:rFonts w:ascii="Verdana" w:hAnsi="Verdana"/>
          <w:color w:val="000000"/>
          <w:sz w:val="22"/>
          <w:szCs w:val="22"/>
        </w:rPr>
        <w:t xml:space="preserve">, </w:t>
      </w:r>
      <w:r w:rsidR="00120B8E">
        <w:rPr>
          <w:rFonts w:ascii="Verdana" w:hAnsi="Verdana"/>
          <w:color w:val="000000"/>
          <w:sz w:val="22"/>
          <w:szCs w:val="22"/>
        </w:rPr>
        <w:t>causing concern of company employees and local inhabitants;</w:t>
      </w:r>
    </w:p>
    <w:p w:rsidR="004C16A6" w:rsidRPr="00120B8E" w:rsidRDefault="004C16A6" w:rsidP="004C16A6">
      <w:pPr>
        <w:tabs>
          <w:tab w:val="num" w:pos="0"/>
        </w:tabs>
        <w:ind w:hanging="208"/>
        <w:jc w:val="both"/>
        <w:rPr>
          <w:rFonts w:ascii="Verdana" w:hAnsi="Verdana"/>
          <w:color w:val="000000"/>
          <w:sz w:val="22"/>
          <w:szCs w:val="22"/>
        </w:rPr>
      </w:pPr>
    </w:p>
    <w:p w:rsidR="004C16A6" w:rsidRPr="00DA001C" w:rsidRDefault="00DA001C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abide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by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requirements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respective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standards</w:t>
      </w:r>
      <w:r w:rsidR="004C16A6" w:rsidRPr="00DA001C"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</w:rPr>
        <w:t>experience</w:t>
      </w:r>
      <w:r w:rsidR="00CA6ABC">
        <w:rPr>
          <w:rFonts w:ascii="Verdana" w:hAnsi="Verdana"/>
          <w:color w:val="000000"/>
          <w:sz w:val="22"/>
          <w:szCs w:val="22"/>
        </w:rPr>
        <w:t>d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engineering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norms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and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principles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controlling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risk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factors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with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the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aim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to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provide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for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implementation</w:t>
      </w:r>
      <w:r w:rsidRPr="00DA001C">
        <w:rPr>
          <w:rFonts w:ascii="Verdana" w:hAnsi="Verdana"/>
          <w:color w:val="000000"/>
          <w:sz w:val="22"/>
          <w:szCs w:val="22"/>
        </w:rPr>
        <w:t xml:space="preserve"> </w:t>
      </w:r>
      <w:r w:rsidR="00994D16">
        <w:rPr>
          <w:rFonts w:ascii="Verdana" w:hAnsi="Verdana"/>
          <w:color w:val="000000"/>
          <w:sz w:val="22"/>
          <w:szCs w:val="22"/>
        </w:rPr>
        <w:t xml:space="preserve">of </w:t>
      </w:r>
      <w:r>
        <w:rPr>
          <w:rFonts w:ascii="Verdana" w:hAnsi="Verdana"/>
          <w:color w:val="000000"/>
          <w:sz w:val="22"/>
          <w:szCs w:val="22"/>
        </w:rPr>
        <w:t>measures for occupational safety, fire safety, protection of health and environment</w:t>
      </w:r>
      <w:r w:rsidRPr="00DA001C"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</w:rPr>
        <w:t>and specifically in design and construction of new and reconstruction of the existing company facilities</w:t>
      </w:r>
      <w:r w:rsidR="004C16A6" w:rsidRPr="00DA001C">
        <w:rPr>
          <w:rFonts w:ascii="Verdana" w:hAnsi="Verdana"/>
          <w:color w:val="000000"/>
          <w:sz w:val="22"/>
          <w:szCs w:val="22"/>
        </w:rPr>
        <w:t xml:space="preserve">; </w:t>
      </w:r>
    </w:p>
    <w:p w:rsidR="004C16A6" w:rsidRPr="00DA001C" w:rsidRDefault="004C16A6" w:rsidP="004C16A6">
      <w:pPr>
        <w:tabs>
          <w:tab w:val="num" w:pos="0"/>
        </w:tabs>
        <w:ind w:hanging="208"/>
        <w:jc w:val="both"/>
        <w:rPr>
          <w:rFonts w:ascii="Verdana" w:hAnsi="Verdana"/>
          <w:color w:val="000000"/>
          <w:sz w:val="22"/>
          <w:szCs w:val="22"/>
        </w:rPr>
      </w:pPr>
    </w:p>
    <w:p w:rsidR="004C16A6" w:rsidRPr="004B65FF" w:rsidRDefault="00FE1E5D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exemplify</w:t>
      </w:r>
      <w:r w:rsidRPr="004B65F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the</w:t>
      </w:r>
      <w:r w:rsidRPr="004B65F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social</w:t>
      </w:r>
      <w:r w:rsidR="004B65FF">
        <w:rPr>
          <w:rFonts w:ascii="Verdana" w:hAnsi="Verdana"/>
          <w:color w:val="000000"/>
          <w:sz w:val="22"/>
          <w:szCs w:val="22"/>
        </w:rPr>
        <w:t>ly</w:t>
      </w:r>
      <w:r w:rsidR="004B65FF" w:rsidRPr="004B65FF">
        <w:rPr>
          <w:rFonts w:ascii="Verdana" w:hAnsi="Verdana"/>
          <w:color w:val="000000"/>
          <w:sz w:val="22"/>
          <w:szCs w:val="22"/>
        </w:rPr>
        <w:t xml:space="preserve"> </w:t>
      </w:r>
      <w:r w:rsidR="004B65FF">
        <w:rPr>
          <w:rFonts w:ascii="Verdana" w:hAnsi="Verdana"/>
          <w:color w:val="000000"/>
          <w:sz w:val="22"/>
          <w:szCs w:val="22"/>
        </w:rPr>
        <w:t>responsible</w:t>
      </w:r>
      <w:r w:rsidRPr="004B65FF">
        <w:rPr>
          <w:rFonts w:ascii="Verdana" w:hAnsi="Verdana"/>
          <w:color w:val="000000"/>
          <w:sz w:val="22"/>
          <w:szCs w:val="22"/>
        </w:rPr>
        <w:t xml:space="preserve"> </w:t>
      </w:r>
      <w:r w:rsidR="004B65FF">
        <w:rPr>
          <w:rFonts w:ascii="Verdana" w:hAnsi="Verdana"/>
          <w:color w:val="000000"/>
          <w:sz w:val="22"/>
          <w:szCs w:val="22"/>
        </w:rPr>
        <w:t>attitude</w:t>
      </w:r>
      <w:r w:rsidR="004B65FF" w:rsidRPr="004B65F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and</w:t>
      </w:r>
      <w:r w:rsidRPr="004B65FF">
        <w:rPr>
          <w:rFonts w:ascii="Verdana" w:hAnsi="Verdana"/>
          <w:color w:val="000000"/>
          <w:sz w:val="22"/>
          <w:szCs w:val="22"/>
        </w:rPr>
        <w:t xml:space="preserve"> </w:t>
      </w:r>
      <w:r w:rsidR="004B65FF">
        <w:rPr>
          <w:rFonts w:ascii="Verdana" w:hAnsi="Verdana"/>
          <w:color w:val="000000"/>
          <w:sz w:val="22"/>
          <w:szCs w:val="22"/>
        </w:rPr>
        <w:t>demonstrate</w:t>
      </w:r>
      <w:r w:rsidR="004B65FF" w:rsidRPr="004B65FF">
        <w:rPr>
          <w:rFonts w:ascii="Verdana" w:hAnsi="Verdana"/>
          <w:color w:val="000000"/>
          <w:sz w:val="22"/>
          <w:szCs w:val="22"/>
        </w:rPr>
        <w:t xml:space="preserve"> </w:t>
      </w:r>
      <w:r w:rsidR="004B65FF">
        <w:rPr>
          <w:rFonts w:ascii="Verdana" w:hAnsi="Verdana"/>
          <w:color w:val="000000"/>
          <w:sz w:val="22"/>
          <w:szCs w:val="22"/>
        </w:rPr>
        <w:t>exemplary</w:t>
      </w:r>
      <w:r w:rsidR="004B65FF" w:rsidRPr="004B65FF">
        <w:rPr>
          <w:rFonts w:ascii="Verdana" w:hAnsi="Verdana"/>
          <w:color w:val="000000"/>
          <w:sz w:val="22"/>
          <w:szCs w:val="22"/>
        </w:rPr>
        <w:t xml:space="preserve"> </w:t>
      </w:r>
      <w:r w:rsidR="004B65FF">
        <w:rPr>
          <w:rFonts w:ascii="Verdana" w:hAnsi="Verdana"/>
          <w:color w:val="000000"/>
          <w:sz w:val="22"/>
          <w:szCs w:val="22"/>
        </w:rPr>
        <w:t>achievements</w:t>
      </w:r>
      <w:r w:rsidR="004B65FF" w:rsidRPr="004B65FF">
        <w:rPr>
          <w:rFonts w:ascii="Verdana" w:hAnsi="Verdana"/>
          <w:color w:val="000000"/>
          <w:sz w:val="22"/>
          <w:szCs w:val="22"/>
        </w:rPr>
        <w:t xml:space="preserve"> </w:t>
      </w:r>
      <w:r w:rsidR="004B65FF">
        <w:rPr>
          <w:rFonts w:ascii="Verdana" w:hAnsi="Verdana"/>
          <w:color w:val="000000"/>
          <w:sz w:val="22"/>
          <w:szCs w:val="22"/>
        </w:rPr>
        <w:t>in</w:t>
      </w:r>
      <w:r w:rsidR="004B65FF" w:rsidRPr="004B65FF">
        <w:rPr>
          <w:rFonts w:ascii="Verdana" w:hAnsi="Verdana"/>
          <w:color w:val="000000"/>
          <w:sz w:val="22"/>
          <w:szCs w:val="22"/>
        </w:rPr>
        <w:t xml:space="preserve"> </w:t>
      </w:r>
      <w:r w:rsidR="004B65FF">
        <w:rPr>
          <w:rFonts w:ascii="Verdana" w:hAnsi="Verdana"/>
          <w:color w:val="000000"/>
          <w:sz w:val="22"/>
          <w:szCs w:val="22"/>
        </w:rPr>
        <w:t>the</w:t>
      </w:r>
      <w:r w:rsidR="004B65FF" w:rsidRPr="004B65FF">
        <w:rPr>
          <w:rFonts w:ascii="Verdana" w:hAnsi="Verdana"/>
          <w:color w:val="000000"/>
          <w:sz w:val="22"/>
          <w:szCs w:val="22"/>
        </w:rPr>
        <w:t xml:space="preserve"> </w:t>
      </w:r>
      <w:r w:rsidR="004B65FF">
        <w:rPr>
          <w:rFonts w:ascii="Verdana" w:hAnsi="Verdana"/>
          <w:color w:val="000000"/>
          <w:sz w:val="22"/>
          <w:szCs w:val="22"/>
        </w:rPr>
        <w:t>sphere</w:t>
      </w:r>
      <w:r w:rsidR="004B65FF" w:rsidRPr="004B65FF">
        <w:rPr>
          <w:rFonts w:ascii="Verdana" w:hAnsi="Verdana"/>
          <w:color w:val="000000"/>
          <w:sz w:val="22"/>
          <w:szCs w:val="22"/>
        </w:rPr>
        <w:t xml:space="preserve"> </w:t>
      </w:r>
      <w:r w:rsidR="004B65FF">
        <w:rPr>
          <w:rFonts w:ascii="Verdana" w:hAnsi="Verdana"/>
          <w:color w:val="000000"/>
          <w:sz w:val="22"/>
          <w:szCs w:val="22"/>
        </w:rPr>
        <w:t>of</w:t>
      </w:r>
      <w:r w:rsidR="004B65FF" w:rsidRPr="004B65FF">
        <w:rPr>
          <w:rFonts w:ascii="Verdana" w:hAnsi="Verdana"/>
          <w:color w:val="000000"/>
          <w:sz w:val="22"/>
          <w:szCs w:val="22"/>
        </w:rPr>
        <w:t xml:space="preserve"> </w:t>
      </w:r>
      <w:r w:rsidR="004B65FF">
        <w:rPr>
          <w:rFonts w:ascii="Verdana" w:hAnsi="Verdana"/>
          <w:color w:val="000000"/>
          <w:sz w:val="22"/>
          <w:szCs w:val="22"/>
        </w:rPr>
        <w:t>occupational safety, fire safety, protection of health and environment</w:t>
      </w:r>
      <w:r w:rsidR="004C16A6" w:rsidRPr="004B65FF">
        <w:rPr>
          <w:rFonts w:ascii="Verdana" w:hAnsi="Verdana"/>
          <w:color w:val="000000"/>
          <w:sz w:val="22"/>
          <w:szCs w:val="22"/>
        </w:rPr>
        <w:t xml:space="preserve">; </w:t>
      </w:r>
    </w:p>
    <w:p w:rsidR="004C16A6" w:rsidRPr="004B65FF" w:rsidRDefault="004C16A6" w:rsidP="004C16A6">
      <w:pPr>
        <w:tabs>
          <w:tab w:val="num" w:pos="0"/>
        </w:tabs>
        <w:ind w:hanging="208"/>
        <w:jc w:val="both"/>
        <w:rPr>
          <w:rFonts w:ascii="Verdana" w:hAnsi="Verdana"/>
          <w:color w:val="000000"/>
          <w:sz w:val="22"/>
          <w:szCs w:val="22"/>
        </w:rPr>
      </w:pPr>
    </w:p>
    <w:p w:rsidR="004C16A6" w:rsidRPr="00F1464C" w:rsidRDefault="004B65FF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conserve</w:t>
      </w:r>
      <w:r w:rsidRPr="00F1464C">
        <w:rPr>
          <w:rFonts w:ascii="Verdana" w:hAnsi="Verdana"/>
          <w:color w:val="000000"/>
          <w:sz w:val="22"/>
          <w:szCs w:val="22"/>
        </w:rPr>
        <w:t xml:space="preserve"> </w:t>
      </w:r>
      <w:r w:rsidR="00F1464C">
        <w:rPr>
          <w:rFonts w:ascii="Verdana" w:hAnsi="Verdana"/>
          <w:color w:val="000000"/>
          <w:sz w:val="22"/>
          <w:szCs w:val="22"/>
        </w:rPr>
        <w:t>environment</w:t>
      </w:r>
      <w:r w:rsidR="00F1464C" w:rsidRPr="00F1464C">
        <w:rPr>
          <w:rFonts w:ascii="Verdana" w:hAnsi="Verdana"/>
          <w:color w:val="000000"/>
          <w:sz w:val="22"/>
          <w:szCs w:val="22"/>
        </w:rPr>
        <w:t xml:space="preserve"> </w:t>
      </w:r>
      <w:r w:rsidR="00F1464C">
        <w:rPr>
          <w:rFonts w:ascii="Verdana" w:hAnsi="Verdana"/>
          <w:color w:val="000000"/>
          <w:sz w:val="22"/>
          <w:szCs w:val="22"/>
        </w:rPr>
        <w:t>by</w:t>
      </w:r>
      <w:r w:rsidR="00F1464C" w:rsidRPr="00F1464C">
        <w:rPr>
          <w:rFonts w:ascii="Verdana" w:hAnsi="Verdana"/>
          <w:color w:val="000000"/>
          <w:sz w:val="22"/>
          <w:szCs w:val="22"/>
        </w:rPr>
        <w:t xml:space="preserve"> </w:t>
      </w:r>
      <w:r w:rsidR="00F1464C">
        <w:rPr>
          <w:rFonts w:ascii="Verdana" w:hAnsi="Verdana"/>
          <w:color w:val="000000"/>
          <w:sz w:val="22"/>
          <w:szCs w:val="22"/>
        </w:rPr>
        <w:t>strict</w:t>
      </w:r>
      <w:r w:rsidR="00F1464C" w:rsidRPr="00F1464C">
        <w:rPr>
          <w:rFonts w:ascii="Verdana" w:hAnsi="Verdana"/>
          <w:color w:val="000000"/>
          <w:sz w:val="22"/>
          <w:szCs w:val="22"/>
        </w:rPr>
        <w:t xml:space="preserve"> </w:t>
      </w:r>
      <w:r w:rsidR="00F1464C">
        <w:rPr>
          <w:rFonts w:ascii="Verdana" w:hAnsi="Verdana"/>
          <w:color w:val="000000"/>
          <w:sz w:val="22"/>
          <w:szCs w:val="22"/>
        </w:rPr>
        <w:t>control</w:t>
      </w:r>
      <w:r w:rsidR="00F1464C" w:rsidRPr="00F1464C">
        <w:rPr>
          <w:rFonts w:ascii="Verdana" w:hAnsi="Verdana"/>
          <w:color w:val="000000"/>
          <w:sz w:val="22"/>
          <w:szCs w:val="22"/>
        </w:rPr>
        <w:t xml:space="preserve"> </w:t>
      </w:r>
      <w:r w:rsidR="00F1464C">
        <w:rPr>
          <w:rFonts w:ascii="Verdana" w:hAnsi="Verdana"/>
          <w:color w:val="000000"/>
          <w:sz w:val="22"/>
          <w:szCs w:val="22"/>
        </w:rPr>
        <w:t>over</w:t>
      </w:r>
      <w:r w:rsidR="00F1464C" w:rsidRPr="00F1464C">
        <w:rPr>
          <w:rFonts w:ascii="Verdana" w:hAnsi="Verdana"/>
          <w:color w:val="000000"/>
          <w:sz w:val="22"/>
          <w:szCs w:val="22"/>
        </w:rPr>
        <w:t xml:space="preserve"> </w:t>
      </w:r>
      <w:r w:rsidR="00F1464C">
        <w:rPr>
          <w:rFonts w:ascii="Verdana" w:hAnsi="Verdana"/>
          <w:color w:val="000000"/>
          <w:sz w:val="22"/>
          <w:szCs w:val="22"/>
        </w:rPr>
        <w:t>industrial</w:t>
      </w:r>
      <w:r w:rsidR="00F1464C" w:rsidRPr="00F1464C">
        <w:rPr>
          <w:rFonts w:ascii="Verdana" w:hAnsi="Verdana"/>
          <w:color w:val="000000"/>
          <w:sz w:val="22"/>
          <w:szCs w:val="22"/>
        </w:rPr>
        <w:t xml:space="preserve"> </w:t>
      </w:r>
      <w:r w:rsidR="00F1464C">
        <w:rPr>
          <w:rFonts w:ascii="Verdana" w:hAnsi="Verdana"/>
          <w:color w:val="000000"/>
          <w:sz w:val="22"/>
          <w:szCs w:val="22"/>
        </w:rPr>
        <w:t>emissions</w:t>
      </w:r>
      <w:r w:rsidR="00F1464C" w:rsidRPr="00F1464C">
        <w:rPr>
          <w:rFonts w:ascii="Verdana" w:hAnsi="Verdana"/>
          <w:color w:val="000000"/>
          <w:sz w:val="22"/>
          <w:szCs w:val="22"/>
        </w:rPr>
        <w:t xml:space="preserve"> </w:t>
      </w:r>
      <w:r w:rsidR="00F1464C">
        <w:rPr>
          <w:rFonts w:ascii="Verdana" w:hAnsi="Verdana"/>
          <w:color w:val="000000"/>
          <w:sz w:val="22"/>
          <w:szCs w:val="22"/>
        </w:rPr>
        <w:t>and</w:t>
      </w:r>
      <w:r w:rsidR="00F1464C" w:rsidRPr="00F1464C">
        <w:rPr>
          <w:rFonts w:ascii="Verdana" w:hAnsi="Verdana"/>
          <w:color w:val="000000"/>
          <w:sz w:val="22"/>
          <w:szCs w:val="22"/>
        </w:rPr>
        <w:t xml:space="preserve"> </w:t>
      </w:r>
      <w:r w:rsidR="00F1464C">
        <w:rPr>
          <w:rFonts w:ascii="Verdana" w:hAnsi="Verdana"/>
          <w:color w:val="000000"/>
          <w:sz w:val="22"/>
          <w:szCs w:val="22"/>
        </w:rPr>
        <w:t>releases</w:t>
      </w:r>
      <w:r w:rsidR="004C16A6" w:rsidRPr="00F1464C">
        <w:rPr>
          <w:rFonts w:ascii="Verdana" w:hAnsi="Verdana"/>
          <w:color w:val="000000"/>
          <w:sz w:val="22"/>
          <w:szCs w:val="22"/>
        </w:rPr>
        <w:t xml:space="preserve">, </w:t>
      </w:r>
      <w:r w:rsidR="00F1464C">
        <w:rPr>
          <w:rFonts w:ascii="Verdana" w:hAnsi="Verdana"/>
          <w:color w:val="000000"/>
          <w:sz w:val="22"/>
          <w:szCs w:val="22"/>
        </w:rPr>
        <w:t>taking measures for avoiding excess waste formation</w:t>
      </w:r>
      <w:r w:rsidR="004C16A6" w:rsidRPr="00F1464C">
        <w:rPr>
          <w:rFonts w:ascii="Verdana" w:hAnsi="Verdana"/>
          <w:color w:val="000000"/>
          <w:sz w:val="22"/>
          <w:szCs w:val="22"/>
        </w:rPr>
        <w:t xml:space="preserve">, </w:t>
      </w:r>
      <w:r w:rsidR="00F1464C">
        <w:rPr>
          <w:rFonts w:ascii="Verdana" w:hAnsi="Verdana"/>
          <w:color w:val="000000"/>
          <w:sz w:val="22"/>
          <w:szCs w:val="22"/>
        </w:rPr>
        <w:t xml:space="preserve">and use rationally the various types of </w:t>
      </w:r>
      <w:r w:rsidR="00F1464C">
        <w:rPr>
          <w:rFonts w:ascii="Verdana" w:hAnsi="Verdana"/>
          <w:color w:val="000000"/>
          <w:sz w:val="22"/>
          <w:szCs w:val="22"/>
        </w:rPr>
        <w:lastRenderedPageBreak/>
        <w:t>energy in conduct of its activities</w:t>
      </w:r>
      <w:r w:rsidR="004C16A6" w:rsidRPr="00F1464C">
        <w:rPr>
          <w:rFonts w:ascii="Verdana" w:hAnsi="Verdana"/>
          <w:color w:val="000000"/>
          <w:sz w:val="22"/>
          <w:szCs w:val="22"/>
        </w:rPr>
        <w:t>;</w:t>
      </w:r>
    </w:p>
    <w:p w:rsidR="004C16A6" w:rsidRPr="00F1464C" w:rsidRDefault="004C16A6" w:rsidP="004C16A6">
      <w:pPr>
        <w:jc w:val="both"/>
        <w:rPr>
          <w:rFonts w:ascii="Verdana" w:hAnsi="Verdana"/>
          <w:color w:val="000000"/>
          <w:sz w:val="22"/>
          <w:szCs w:val="22"/>
        </w:rPr>
      </w:pPr>
    </w:p>
    <w:p w:rsidR="004C16A6" w:rsidRPr="00F1464C" w:rsidRDefault="00F1464C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carry out a scientific analysis of dangerous factors </w:t>
      </w:r>
      <w:r w:rsidR="00B45541">
        <w:rPr>
          <w:rFonts w:ascii="Verdana" w:hAnsi="Verdana"/>
          <w:color w:val="000000"/>
          <w:sz w:val="22"/>
          <w:szCs w:val="22"/>
        </w:rPr>
        <w:t xml:space="preserve">of production </w:t>
      </w:r>
      <w:r>
        <w:rPr>
          <w:rFonts w:ascii="Verdana" w:hAnsi="Verdana"/>
          <w:color w:val="000000"/>
          <w:sz w:val="22"/>
          <w:szCs w:val="22"/>
        </w:rPr>
        <w:t>and risk factors with the purpose to reveal and classify the existing and potential</w:t>
      </w:r>
      <w:r w:rsidR="00994D16">
        <w:rPr>
          <w:rFonts w:ascii="Verdana" w:hAnsi="Verdana"/>
          <w:color w:val="000000"/>
          <w:sz w:val="22"/>
          <w:szCs w:val="22"/>
        </w:rPr>
        <w:t>ly</w:t>
      </w:r>
      <w:r>
        <w:rPr>
          <w:rFonts w:ascii="Verdana" w:hAnsi="Verdana"/>
          <w:color w:val="000000"/>
          <w:sz w:val="22"/>
          <w:szCs w:val="22"/>
        </w:rPr>
        <w:t xml:space="preserve"> dangerous factors </w:t>
      </w:r>
      <w:r w:rsidR="00B45541">
        <w:rPr>
          <w:rFonts w:ascii="Verdana" w:hAnsi="Verdana"/>
          <w:color w:val="000000"/>
          <w:sz w:val="22"/>
          <w:szCs w:val="22"/>
        </w:rPr>
        <w:t>of production and risk factors and safe handling of such</w:t>
      </w:r>
      <w:r w:rsidR="004C16A6" w:rsidRPr="00F1464C">
        <w:rPr>
          <w:rFonts w:ascii="Verdana" w:hAnsi="Verdana"/>
          <w:color w:val="000000"/>
          <w:sz w:val="22"/>
          <w:szCs w:val="22"/>
        </w:rPr>
        <w:t xml:space="preserve">; </w:t>
      </w:r>
    </w:p>
    <w:p w:rsidR="004C16A6" w:rsidRPr="00F1464C" w:rsidRDefault="004C16A6" w:rsidP="004C16A6">
      <w:pPr>
        <w:pStyle w:val="Default"/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4C16A6" w:rsidRPr="00481F43" w:rsidRDefault="00B45541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conduct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transportation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and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handling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program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upon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thorough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estimation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impact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 w:rsidR="00E036AA">
        <w:rPr>
          <w:rFonts w:ascii="Verdana" w:hAnsi="Verdana"/>
          <w:color w:val="000000"/>
          <w:sz w:val="22"/>
          <w:szCs w:val="22"/>
        </w:rPr>
        <w:t>______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products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on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people</w:t>
      </w:r>
      <w:r w:rsidR="00994D16">
        <w:rPr>
          <w:rFonts w:ascii="Verdana" w:hAnsi="Verdana"/>
          <w:color w:val="000000"/>
          <w:sz w:val="22"/>
          <w:szCs w:val="22"/>
        </w:rPr>
        <w:t>'s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health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and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 w:rsidR="00481F43">
        <w:rPr>
          <w:rFonts w:ascii="Verdana" w:hAnsi="Verdana"/>
          <w:color w:val="000000"/>
          <w:sz w:val="22"/>
          <w:szCs w:val="22"/>
        </w:rPr>
        <w:t>duly inform the employees</w:t>
      </w:r>
      <w:r w:rsidR="004C16A6" w:rsidRPr="00481F43">
        <w:rPr>
          <w:rFonts w:ascii="Verdana" w:hAnsi="Verdana"/>
          <w:color w:val="000000"/>
          <w:sz w:val="22"/>
          <w:szCs w:val="22"/>
        </w:rPr>
        <w:t xml:space="preserve">, </w:t>
      </w:r>
      <w:r w:rsidR="00481F43">
        <w:rPr>
          <w:rFonts w:ascii="Verdana" w:hAnsi="Verdana"/>
          <w:color w:val="000000"/>
          <w:sz w:val="22"/>
          <w:szCs w:val="22"/>
        </w:rPr>
        <w:t>contractors</w:t>
      </w:r>
      <w:r w:rsidR="004C16A6" w:rsidRPr="00481F43">
        <w:rPr>
          <w:rFonts w:ascii="Verdana" w:hAnsi="Verdana"/>
          <w:color w:val="000000"/>
          <w:sz w:val="22"/>
          <w:szCs w:val="22"/>
        </w:rPr>
        <w:t xml:space="preserve">, </w:t>
      </w:r>
      <w:r w:rsidR="00481F43">
        <w:rPr>
          <w:rFonts w:ascii="Verdana" w:hAnsi="Verdana"/>
          <w:color w:val="000000"/>
          <w:sz w:val="22"/>
          <w:szCs w:val="22"/>
        </w:rPr>
        <w:t>customers and public on correct methods of handling, use and utilization of this production</w:t>
      </w:r>
      <w:r w:rsidR="004C16A6" w:rsidRPr="00481F43">
        <w:rPr>
          <w:rFonts w:ascii="Verdana" w:hAnsi="Verdana"/>
          <w:color w:val="000000"/>
          <w:sz w:val="22"/>
          <w:szCs w:val="22"/>
        </w:rPr>
        <w:t xml:space="preserve">. </w:t>
      </w:r>
    </w:p>
    <w:p w:rsidR="004C16A6" w:rsidRPr="00481F43" w:rsidRDefault="004C16A6" w:rsidP="004C16A6">
      <w:pPr>
        <w:tabs>
          <w:tab w:val="num" w:pos="0"/>
        </w:tabs>
        <w:ind w:hanging="208"/>
        <w:jc w:val="both"/>
        <w:rPr>
          <w:rFonts w:ascii="Verdana" w:hAnsi="Verdana"/>
          <w:color w:val="000000"/>
          <w:sz w:val="22"/>
          <w:szCs w:val="22"/>
        </w:rPr>
      </w:pPr>
    </w:p>
    <w:p w:rsidR="004C16A6" w:rsidRPr="00481F43" w:rsidRDefault="00481F43" w:rsidP="004C16A6">
      <w:pPr>
        <w:numPr>
          <w:ilvl w:val="0"/>
          <w:numId w:val="5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estimate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the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possible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amenability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in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occupational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safety</w:t>
      </w:r>
      <w:r w:rsidRPr="00481F43"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</w:rPr>
        <w:t>fire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safety</w:t>
      </w:r>
      <w:r w:rsidRPr="00481F43"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</w:rPr>
        <w:t>protection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health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and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environment</w:t>
      </w:r>
      <w:r w:rsidRPr="00481F4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before any problems may appear </w:t>
      </w:r>
      <w:r w:rsidR="00994D16">
        <w:rPr>
          <w:rFonts w:ascii="Verdana" w:hAnsi="Verdana"/>
          <w:color w:val="000000"/>
          <w:sz w:val="22"/>
          <w:szCs w:val="22"/>
        </w:rPr>
        <w:t>in</w:t>
      </w:r>
      <w:r>
        <w:rPr>
          <w:rFonts w:ascii="Verdana" w:hAnsi="Verdana"/>
          <w:color w:val="000000"/>
          <w:sz w:val="22"/>
          <w:szCs w:val="22"/>
        </w:rPr>
        <w:t xml:space="preserve"> result of previous activities of </w:t>
      </w:r>
      <w:r w:rsidR="00E036AA">
        <w:rPr>
          <w:rFonts w:ascii="Verdana" w:hAnsi="Verdana"/>
          <w:color w:val="000000"/>
          <w:sz w:val="22"/>
          <w:szCs w:val="22"/>
        </w:rPr>
        <w:t>______</w:t>
      </w:r>
      <w:r>
        <w:rPr>
          <w:rFonts w:ascii="Verdana" w:hAnsi="Verdana"/>
          <w:color w:val="000000"/>
          <w:sz w:val="22"/>
          <w:szCs w:val="22"/>
        </w:rPr>
        <w:t xml:space="preserve"> and technologies and means </w:t>
      </w:r>
      <w:r w:rsidR="00F712FF">
        <w:rPr>
          <w:rFonts w:ascii="Verdana" w:hAnsi="Verdana"/>
          <w:color w:val="000000"/>
          <w:sz w:val="22"/>
          <w:szCs w:val="22"/>
        </w:rPr>
        <w:t xml:space="preserve">used for </w:t>
      </w:r>
      <w:r>
        <w:rPr>
          <w:rFonts w:ascii="Verdana" w:hAnsi="Verdana"/>
          <w:color w:val="000000"/>
          <w:sz w:val="22"/>
          <w:szCs w:val="22"/>
        </w:rPr>
        <w:t>handling of oil products or hazardous substances;</w:t>
      </w:r>
    </w:p>
    <w:p w:rsidR="004C16A6" w:rsidRPr="00481F43" w:rsidRDefault="004C16A6" w:rsidP="004C16A6">
      <w:pPr>
        <w:tabs>
          <w:tab w:val="num" w:pos="0"/>
        </w:tabs>
        <w:ind w:hanging="208"/>
        <w:jc w:val="both"/>
        <w:rPr>
          <w:rFonts w:ascii="Verdana" w:hAnsi="Verdana"/>
          <w:color w:val="000000"/>
          <w:sz w:val="22"/>
          <w:szCs w:val="22"/>
        </w:rPr>
      </w:pPr>
    </w:p>
    <w:p w:rsidR="004C16A6" w:rsidRPr="00A61B97" w:rsidRDefault="00A61B97" w:rsidP="0090720C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</w:t>
      </w:r>
      <w:r w:rsidR="00BC3B65">
        <w:rPr>
          <w:rFonts w:ascii="Verdana" w:hAnsi="Verdana"/>
          <w:color w:val="000000"/>
          <w:sz w:val="22"/>
          <w:szCs w:val="22"/>
        </w:rPr>
        <w:t>ith</w:t>
      </w:r>
      <w:r w:rsidR="00BC3B65" w:rsidRPr="00A61B97">
        <w:rPr>
          <w:rFonts w:ascii="Verdana" w:hAnsi="Verdana"/>
          <w:color w:val="000000"/>
          <w:sz w:val="22"/>
          <w:szCs w:val="22"/>
        </w:rPr>
        <w:t xml:space="preserve"> </w:t>
      </w:r>
      <w:r w:rsidR="00BC3B65">
        <w:rPr>
          <w:rFonts w:ascii="Verdana" w:hAnsi="Verdana"/>
          <w:color w:val="000000"/>
          <w:sz w:val="22"/>
          <w:szCs w:val="22"/>
        </w:rPr>
        <w:t>the</w:t>
      </w:r>
      <w:r w:rsidR="00BC3B65" w:rsidRPr="00A61B97">
        <w:rPr>
          <w:rFonts w:ascii="Verdana" w:hAnsi="Verdana"/>
          <w:color w:val="000000"/>
          <w:sz w:val="22"/>
          <w:szCs w:val="22"/>
        </w:rPr>
        <w:t xml:space="preserve"> </w:t>
      </w:r>
      <w:r w:rsidR="00BC3B65">
        <w:rPr>
          <w:rFonts w:ascii="Verdana" w:hAnsi="Verdana"/>
          <w:color w:val="000000"/>
          <w:sz w:val="22"/>
          <w:szCs w:val="22"/>
        </w:rPr>
        <w:t>purpose</w:t>
      </w:r>
      <w:r w:rsidR="00BC3B65" w:rsidRPr="00A61B97">
        <w:rPr>
          <w:rFonts w:ascii="Verdana" w:hAnsi="Verdana"/>
          <w:color w:val="000000"/>
          <w:sz w:val="22"/>
          <w:szCs w:val="22"/>
        </w:rPr>
        <w:t xml:space="preserve"> </w:t>
      </w:r>
      <w:r w:rsidR="00BC3B65">
        <w:rPr>
          <w:rFonts w:ascii="Verdana" w:hAnsi="Verdana"/>
          <w:color w:val="000000"/>
          <w:sz w:val="22"/>
          <w:szCs w:val="22"/>
        </w:rPr>
        <w:t>to</w:t>
      </w:r>
      <w:r w:rsidR="00BC3B65" w:rsidRPr="00A61B97">
        <w:rPr>
          <w:rFonts w:ascii="Verdana" w:hAnsi="Verdana"/>
          <w:color w:val="000000"/>
          <w:sz w:val="22"/>
          <w:szCs w:val="22"/>
        </w:rPr>
        <w:t xml:space="preserve"> </w:t>
      </w:r>
      <w:r w:rsidR="00BC3B65">
        <w:rPr>
          <w:rFonts w:ascii="Verdana" w:hAnsi="Verdana"/>
          <w:color w:val="000000"/>
          <w:sz w:val="22"/>
          <w:szCs w:val="22"/>
        </w:rPr>
        <w:t>control</w:t>
      </w:r>
      <w:r w:rsidR="00BC3B65" w:rsidRPr="00A61B97">
        <w:rPr>
          <w:rFonts w:ascii="Verdana" w:hAnsi="Verdana"/>
          <w:color w:val="000000"/>
          <w:sz w:val="22"/>
          <w:szCs w:val="22"/>
        </w:rPr>
        <w:t xml:space="preserve"> </w:t>
      </w:r>
      <w:r w:rsidR="00BC3B65">
        <w:rPr>
          <w:rFonts w:ascii="Verdana" w:hAnsi="Verdana"/>
          <w:color w:val="000000"/>
          <w:sz w:val="22"/>
          <w:szCs w:val="22"/>
        </w:rPr>
        <w:t>the</w:t>
      </w:r>
      <w:r w:rsidR="00BC3B65" w:rsidRPr="00A61B97">
        <w:rPr>
          <w:rFonts w:ascii="Verdana" w:hAnsi="Verdana"/>
          <w:color w:val="000000"/>
          <w:sz w:val="22"/>
          <w:szCs w:val="22"/>
        </w:rPr>
        <w:t xml:space="preserve"> </w:t>
      </w:r>
      <w:r w:rsidR="00BC3B65">
        <w:rPr>
          <w:rFonts w:ascii="Verdana" w:hAnsi="Verdana"/>
          <w:color w:val="000000"/>
          <w:sz w:val="22"/>
          <w:szCs w:val="22"/>
        </w:rPr>
        <w:t>adherence</w:t>
      </w:r>
      <w:r w:rsidR="00BC3B65" w:rsidRPr="00A61B97">
        <w:rPr>
          <w:rFonts w:ascii="Verdana" w:hAnsi="Verdana"/>
          <w:color w:val="000000"/>
          <w:sz w:val="22"/>
          <w:szCs w:val="22"/>
        </w:rPr>
        <w:t xml:space="preserve"> </w:t>
      </w:r>
      <w:r w:rsidR="00BC3B65">
        <w:rPr>
          <w:rFonts w:ascii="Verdana" w:hAnsi="Verdana"/>
          <w:color w:val="000000"/>
          <w:sz w:val="22"/>
          <w:szCs w:val="22"/>
        </w:rPr>
        <w:t>to</w:t>
      </w:r>
      <w:r w:rsidR="00BC3B65" w:rsidRPr="00A61B97">
        <w:rPr>
          <w:rFonts w:ascii="Verdana" w:hAnsi="Verdana"/>
          <w:color w:val="000000"/>
          <w:sz w:val="22"/>
          <w:szCs w:val="22"/>
        </w:rPr>
        <w:t xml:space="preserve"> </w:t>
      </w:r>
      <w:r w:rsidR="00BC3B65">
        <w:rPr>
          <w:rFonts w:ascii="Verdana" w:hAnsi="Verdana"/>
          <w:color w:val="000000"/>
          <w:sz w:val="22"/>
          <w:szCs w:val="22"/>
        </w:rPr>
        <w:t>above</w:t>
      </w:r>
      <w:r w:rsidR="00BC3B65" w:rsidRPr="00A61B97">
        <w:rPr>
          <w:rFonts w:ascii="Verdana" w:hAnsi="Verdana"/>
          <w:color w:val="000000"/>
          <w:sz w:val="22"/>
          <w:szCs w:val="22"/>
        </w:rPr>
        <w:t xml:space="preserve"> </w:t>
      </w:r>
      <w:r w:rsidR="00BC3B65">
        <w:rPr>
          <w:rFonts w:ascii="Verdana" w:hAnsi="Verdana"/>
          <w:color w:val="000000"/>
          <w:sz w:val="22"/>
          <w:szCs w:val="22"/>
        </w:rPr>
        <w:t>listed</w:t>
      </w:r>
      <w:r w:rsidR="00BC3B65" w:rsidRPr="00A61B9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measures</w:t>
      </w:r>
      <w:r w:rsidRPr="00A61B97"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</w:rPr>
        <w:t>a</w:t>
      </w:r>
      <w:r w:rsidRPr="00A61B9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comprehensive program shall be developed for conduct of internal inspections</w:t>
      </w:r>
      <w:r w:rsidR="004C16A6" w:rsidRPr="00A61B97">
        <w:rPr>
          <w:rFonts w:ascii="Verdana" w:hAnsi="Verdana"/>
          <w:color w:val="000000"/>
          <w:sz w:val="22"/>
          <w:szCs w:val="22"/>
        </w:rPr>
        <w:t xml:space="preserve">. </w:t>
      </w:r>
    </w:p>
    <w:p w:rsidR="004C16A6" w:rsidRPr="00A61B97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 w:rsidRPr="00A61B97">
        <w:rPr>
          <w:rFonts w:ascii="Verdana" w:hAnsi="Verdana"/>
          <w:color w:val="000000"/>
          <w:sz w:val="22"/>
          <w:szCs w:val="22"/>
        </w:rPr>
        <w:t xml:space="preserve"> </w:t>
      </w:r>
    </w:p>
    <w:p w:rsidR="004C16A6" w:rsidRPr="00C744F0" w:rsidRDefault="00A61B97" w:rsidP="004C16A6">
      <w:pPr>
        <w:ind w:left="-720"/>
        <w:jc w:val="both"/>
        <w:rPr>
          <w:rFonts w:ascii="Verdana" w:hAnsi="Verdana"/>
          <w:b/>
          <w:caps/>
          <w:color w:val="000000"/>
          <w:sz w:val="22"/>
          <w:szCs w:val="22"/>
          <w:lang w:val="ru-RU"/>
        </w:rPr>
      </w:pPr>
      <w:r w:rsidRPr="00A61B97">
        <w:rPr>
          <w:rFonts w:ascii="Verdana" w:hAnsi="Verdana"/>
          <w:b/>
          <w:caps/>
          <w:color w:val="000000"/>
          <w:sz w:val="22"/>
          <w:szCs w:val="22"/>
        </w:rPr>
        <w:t>Application</w:t>
      </w:r>
      <w:r w:rsidRPr="00C744F0">
        <w:rPr>
          <w:rFonts w:ascii="Verdana" w:hAnsi="Verdana"/>
          <w:b/>
          <w:caps/>
          <w:color w:val="000000"/>
          <w:sz w:val="22"/>
          <w:szCs w:val="22"/>
          <w:lang w:val="ru-RU"/>
        </w:rPr>
        <w:t xml:space="preserve">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C744F0" w:rsidRDefault="00C744F0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This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policy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applies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to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all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types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activities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and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objects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E036AA">
        <w:rPr>
          <w:rFonts w:ascii="Verdana" w:hAnsi="Verdana"/>
          <w:color w:val="000000"/>
          <w:sz w:val="22"/>
          <w:szCs w:val="22"/>
        </w:rPr>
        <w:t>____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in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accordance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with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its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rights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and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obligations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under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the</w:t>
      </w: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E036AA">
        <w:rPr>
          <w:rFonts w:ascii="Verdana" w:hAnsi="Verdana"/>
          <w:color w:val="000000"/>
          <w:sz w:val="22"/>
          <w:szCs w:val="22"/>
        </w:rPr>
        <w:t>___________</w:t>
      </w:r>
      <w:r w:rsidR="004C16A6" w:rsidRPr="00C744F0">
        <w:rPr>
          <w:rFonts w:ascii="Verdana" w:hAnsi="Verdana"/>
          <w:color w:val="000000"/>
          <w:sz w:val="22"/>
          <w:szCs w:val="22"/>
        </w:rPr>
        <w:t xml:space="preserve">. </w:t>
      </w:r>
    </w:p>
    <w:p w:rsidR="004C16A6" w:rsidRPr="00C744F0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</w:p>
    <w:p w:rsidR="004C16A6" w:rsidRPr="00C744F0" w:rsidRDefault="00C744F0" w:rsidP="004C16A6">
      <w:pPr>
        <w:ind w:left="-720"/>
        <w:jc w:val="both"/>
        <w:rPr>
          <w:rFonts w:ascii="Verdana" w:hAnsi="Verdana"/>
          <w:b/>
          <w:caps/>
          <w:color w:val="000000"/>
          <w:sz w:val="22"/>
          <w:szCs w:val="22"/>
          <w:lang w:val="ru-RU"/>
        </w:rPr>
      </w:pPr>
      <w:r w:rsidRPr="00C744F0">
        <w:rPr>
          <w:rFonts w:ascii="Verdana" w:hAnsi="Verdana"/>
          <w:b/>
          <w:caps/>
          <w:color w:val="000000"/>
          <w:sz w:val="22"/>
          <w:szCs w:val="22"/>
        </w:rPr>
        <w:t>Responsibility</w:t>
      </w:r>
      <w:r w:rsidRPr="00C744F0">
        <w:rPr>
          <w:rFonts w:ascii="Verdana" w:hAnsi="Verdana"/>
          <w:b/>
          <w:caps/>
          <w:color w:val="000000"/>
          <w:sz w:val="22"/>
          <w:szCs w:val="22"/>
          <w:lang w:val="ru-RU"/>
        </w:rPr>
        <w:t xml:space="preserve"> </w:t>
      </w:r>
    </w:p>
    <w:p w:rsidR="00C744F0" w:rsidRPr="00C744F0" w:rsidRDefault="00C744F0" w:rsidP="00C744F0">
      <w:pPr>
        <w:pStyle w:val="Default"/>
        <w:rPr>
          <w:lang w:val="ru-RU"/>
        </w:rPr>
      </w:pPr>
    </w:p>
    <w:p w:rsidR="004C16A6" w:rsidRPr="00C744F0" w:rsidRDefault="00E036AA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______</w:t>
      </w:r>
      <w:r w:rsidR="00C744F0"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C744F0">
        <w:rPr>
          <w:rFonts w:ascii="Verdana" w:hAnsi="Verdana"/>
          <w:color w:val="000000"/>
          <w:sz w:val="22"/>
          <w:szCs w:val="22"/>
        </w:rPr>
        <w:t>employees</w:t>
      </w:r>
      <w:r w:rsidR="00C744F0"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C744F0">
        <w:rPr>
          <w:rFonts w:ascii="Verdana" w:hAnsi="Verdana"/>
          <w:color w:val="000000"/>
          <w:sz w:val="22"/>
          <w:szCs w:val="22"/>
        </w:rPr>
        <w:t>carry</w:t>
      </w:r>
      <w:r w:rsidR="00C744F0"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C744F0">
        <w:rPr>
          <w:rFonts w:ascii="Verdana" w:hAnsi="Verdana"/>
          <w:color w:val="000000"/>
          <w:sz w:val="22"/>
          <w:szCs w:val="22"/>
        </w:rPr>
        <w:t>the</w:t>
      </w:r>
      <w:r w:rsidR="00C744F0"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C744F0">
        <w:rPr>
          <w:rFonts w:ascii="Verdana" w:hAnsi="Verdana"/>
          <w:color w:val="000000"/>
          <w:sz w:val="22"/>
          <w:szCs w:val="22"/>
        </w:rPr>
        <w:t>responsibility</w:t>
      </w:r>
      <w:r w:rsidR="00C744F0"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C744F0">
        <w:rPr>
          <w:rFonts w:ascii="Verdana" w:hAnsi="Verdana"/>
          <w:color w:val="000000"/>
          <w:sz w:val="22"/>
          <w:szCs w:val="22"/>
        </w:rPr>
        <w:t>for</w:t>
      </w:r>
      <w:r w:rsidR="00C744F0"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C744F0">
        <w:rPr>
          <w:rFonts w:ascii="Verdana" w:hAnsi="Verdana"/>
          <w:color w:val="000000"/>
          <w:sz w:val="22"/>
          <w:szCs w:val="22"/>
        </w:rPr>
        <w:t>observance</w:t>
      </w:r>
      <w:r w:rsidR="00C744F0"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C744F0">
        <w:rPr>
          <w:rFonts w:ascii="Verdana" w:hAnsi="Verdana"/>
          <w:color w:val="000000"/>
          <w:sz w:val="22"/>
          <w:szCs w:val="22"/>
        </w:rPr>
        <w:t>of</w:t>
      </w:r>
      <w:r w:rsidR="00C744F0"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C744F0">
        <w:rPr>
          <w:rFonts w:ascii="Verdana" w:hAnsi="Verdana"/>
          <w:color w:val="000000"/>
          <w:sz w:val="22"/>
          <w:szCs w:val="22"/>
        </w:rPr>
        <w:t>all</w:t>
      </w:r>
      <w:r w:rsidR="00C744F0"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C744F0">
        <w:rPr>
          <w:rFonts w:ascii="Verdana" w:hAnsi="Verdana"/>
          <w:color w:val="000000"/>
          <w:sz w:val="22"/>
          <w:szCs w:val="22"/>
        </w:rPr>
        <w:t>instructions</w:t>
      </w:r>
      <w:r w:rsidR="004C16A6" w:rsidRPr="00C744F0">
        <w:rPr>
          <w:rFonts w:ascii="Verdana" w:hAnsi="Verdana"/>
          <w:color w:val="000000"/>
          <w:sz w:val="22"/>
          <w:szCs w:val="22"/>
        </w:rPr>
        <w:t xml:space="preserve">, </w:t>
      </w:r>
      <w:r w:rsidR="00C744F0">
        <w:rPr>
          <w:rFonts w:ascii="Verdana" w:hAnsi="Verdana"/>
          <w:color w:val="000000"/>
          <w:sz w:val="22"/>
          <w:szCs w:val="22"/>
        </w:rPr>
        <w:t>orders</w:t>
      </w:r>
      <w:r w:rsidR="004C16A6" w:rsidRPr="00C744F0">
        <w:rPr>
          <w:rFonts w:ascii="Verdana" w:hAnsi="Verdana"/>
          <w:color w:val="000000"/>
          <w:sz w:val="22"/>
          <w:szCs w:val="22"/>
        </w:rPr>
        <w:t xml:space="preserve">, </w:t>
      </w:r>
      <w:r w:rsidR="00C744F0">
        <w:rPr>
          <w:rFonts w:ascii="Verdana" w:hAnsi="Verdana"/>
          <w:color w:val="000000"/>
          <w:sz w:val="22"/>
          <w:szCs w:val="22"/>
        </w:rPr>
        <w:t>instructional</w:t>
      </w:r>
      <w:r w:rsidR="00C744F0"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C744F0">
        <w:rPr>
          <w:rFonts w:ascii="Verdana" w:hAnsi="Verdana"/>
          <w:color w:val="000000"/>
          <w:sz w:val="22"/>
          <w:szCs w:val="22"/>
        </w:rPr>
        <w:t>guidelines</w:t>
      </w:r>
      <w:r w:rsidR="00C744F0"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C744F0">
        <w:rPr>
          <w:rFonts w:ascii="Verdana" w:hAnsi="Verdana"/>
          <w:color w:val="000000"/>
          <w:sz w:val="22"/>
          <w:szCs w:val="22"/>
        </w:rPr>
        <w:t>and</w:t>
      </w:r>
      <w:r w:rsidR="00C744F0"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C744F0">
        <w:rPr>
          <w:rFonts w:ascii="Verdana" w:hAnsi="Verdana"/>
          <w:color w:val="000000"/>
          <w:sz w:val="22"/>
          <w:szCs w:val="22"/>
        </w:rPr>
        <w:t>laws applying to their job responsibilities and functions</w:t>
      </w:r>
      <w:r w:rsidR="004C16A6" w:rsidRPr="00C744F0">
        <w:rPr>
          <w:rFonts w:ascii="Verdana" w:hAnsi="Verdana"/>
          <w:color w:val="000000"/>
          <w:sz w:val="22"/>
          <w:szCs w:val="22"/>
        </w:rPr>
        <w:t xml:space="preserve">. </w:t>
      </w:r>
      <w:r w:rsidR="00C744F0">
        <w:rPr>
          <w:rFonts w:ascii="Verdana" w:hAnsi="Verdana"/>
          <w:color w:val="000000"/>
          <w:sz w:val="22"/>
          <w:szCs w:val="22"/>
        </w:rPr>
        <w:t>To</w:t>
      </w:r>
      <w:r w:rsidR="00C744F0"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C744F0">
        <w:rPr>
          <w:rFonts w:ascii="Verdana" w:hAnsi="Verdana"/>
          <w:color w:val="000000"/>
          <w:sz w:val="22"/>
          <w:szCs w:val="22"/>
        </w:rPr>
        <w:t>avoid</w:t>
      </w:r>
      <w:r w:rsidR="00C744F0"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C744F0">
        <w:rPr>
          <w:rFonts w:ascii="Verdana" w:hAnsi="Verdana"/>
          <w:color w:val="000000"/>
          <w:sz w:val="22"/>
          <w:szCs w:val="22"/>
        </w:rPr>
        <w:t>administrative</w:t>
      </w:r>
      <w:r w:rsidR="00C744F0"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C744F0">
        <w:rPr>
          <w:rFonts w:ascii="Verdana" w:hAnsi="Verdana"/>
          <w:color w:val="000000"/>
          <w:sz w:val="22"/>
          <w:szCs w:val="22"/>
        </w:rPr>
        <w:t>and</w:t>
      </w:r>
      <w:r w:rsidR="00C744F0"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C744F0">
        <w:rPr>
          <w:rFonts w:ascii="Verdana" w:hAnsi="Verdana"/>
          <w:color w:val="000000"/>
          <w:sz w:val="22"/>
          <w:szCs w:val="22"/>
        </w:rPr>
        <w:t>legal</w:t>
      </w:r>
      <w:r w:rsidR="00C744F0"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C744F0">
        <w:rPr>
          <w:rFonts w:ascii="Verdana" w:hAnsi="Verdana"/>
          <w:color w:val="000000"/>
          <w:sz w:val="22"/>
          <w:szCs w:val="22"/>
        </w:rPr>
        <w:t>measures</w:t>
      </w:r>
      <w:r w:rsidR="00C744F0"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C744F0">
        <w:rPr>
          <w:rFonts w:ascii="Verdana" w:hAnsi="Verdana"/>
          <w:color w:val="000000"/>
          <w:sz w:val="22"/>
          <w:szCs w:val="22"/>
        </w:rPr>
        <w:t>in</w:t>
      </w:r>
      <w:r w:rsidR="00C744F0" w:rsidRPr="00C744F0">
        <w:rPr>
          <w:rFonts w:ascii="Verdana" w:hAnsi="Verdana"/>
          <w:color w:val="000000"/>
          <w:sz w:val="22"/>
          <w:szCs w:val="22"/>
        </w:rPr>
        <w:t xml:space="preserve"> </w:t>
      </w:r>
      <w:r w:rsidR="00C744F0">
        <w:rPr>
          <w:rFonts w:ascii="Verdana" w:hAnsi="Verdana"/>
          <w:color w:val="000000"/>
          <w:sz w:val="22"/>
          <w:szCs w:val="22"/>
        </w:rPr>
        <w:t>consequence of their actions, the company employees, if in doubt about the correctness of such actions</w:t>
      </w:r>
      <w:r w:rsidR="004C16A6" w:rsidRPr="00C744F0">
        <w:rPr>
          <w:rFonts w:ascii="Verdana" w:hAnsi="Verdana"/>
          <w:color w:val="000000"/>
          <w:sz w:val="22"/>
          <w:szCs w:val="22"/>
        </w:rPr>
        <w:t xml:space="preserve">, </w:t>
      </w:r>
      <w:r w:rsidR="00C744F0">
        <w:rPr>
          <w:rFonts w:ascii="Verdana" w:hAnsi="Verdana"/>
          <w:color w:val="000000"/>
          <w:sz w:val="22"/>
          <w:szCs w:val="22"/>
        </w:rPr>
        <w:t>shall apply for explanations and instructions to their direct manager</w:t>
      </w:r>
      <w:r w:rsidR="004C16A6" w:rsidRPr="00C744F0">
        <w:rPr>
          <w:rFonts w:ascii="Verdana" w:hAnsi="Verdana"/>
          <w:color w:val="000000"/>
          <w:sz w:val="22"/>
          <w:szCs w:val="22"/>
        </w:rPr>
        <w:t xml:space="preserve">. </w:t>
      </w:r>
    </w:p>
    <w:p w:rsidR="004C16A6" w:rsidRPr="00C744F0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 w:rsidRPr="00C744F0">
        <w:rPr>
          <w:rFonts w:ascii="Verdana" w:hAnsi="Verdana"/>
          <w:color w:val="000000"/>
          <w:sz w:val="22"/>
          <w:szCs w:val="22"/>
        </w:rPr>
        <w:t xml:space="preserve"> </w:t>
      </w:r>
    </w:p>
    <w:p w:rsidR="004C16A6" w:rsidRPr="00504AE9" w:rsidRDefault="00504AE9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</w:t>
      </w:r>
      <w:r w:rsidRPr="00504AE9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overriding</w:t>
      </w:r>
      <w:r w:rsidRPr="00504AE9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responsibility</w:t>
      </w:r>
      <w:r w:rsidRPr="00504AE9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for</w:t>
      </w:r>
      <w:r w:rsidRPr="00504AE9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observance</w:t>
      </w:r>
      <w:r w:rsidRPr="00504AE9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504AE9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requirement of this policy is laid on the heads of departments and services</w:t>
      </w:r>
      <w:r w:rsidR="00560B7A" w:rsidRPr="00504AE9">
        <w:rPr>
          <w:rFonts w:ascii="Verdana" w:hAnsi="Verdana"/>
          <w:color w:val="000000"/>
          <w:sz w:val="22"/>
          <w:szCs w:val="22"/>
        </w:rPr>
        <w:t>,</w:t>
      </w:r>
      <w:r w:rsidR="004C16A6" w:rsidRPr="00504AE9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within their functional responsibilities and authorities</w:t>
      </w:r>
      <w:r w:rsidR="004C16A6" w:rsidRPr="00504AE9">
        <w:rPr>
          <w:rFonts w:ascii="Verdana" w:hAnsi="Verdana"/>
          <w:color w:val="000000"/>
          <w:sz w:val="22"/>
          <w:szCs w:val="22"/>
        </w:rPr>
        <w:t xml:space="preserve">. </w:t>
      </w:r>
      <w:r>
        <w:rPr>
          <w:rFonts w:ascii="Verdana" w:hAnsi="Verdana"/>
          <w:color w:val="000000"/>
          <w:sz w:val="22"/>
          <w:szCs w:val="22"/>
        </w:rPr>
        <w:t>Heads</w:t>
      </w:r>
      <w:r w:rsidRPr="00504AE9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504AE9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departments</w:t>
      </w:r>
      <w:r w:rsidRPr="00504AE9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and</w:t>
      </w:r>
      <w:r w:rsidRPr="00504AE9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services</w:t>
      </w:r>
      <w:r w:rsidRPr="00504AE9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shall</w:t>
      </w:r>
      <w:r w:rsidRPr="00504AE9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bring</w:t>
      </w:r>
      <w:r w:rsidRPr="00504AE9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this</w:t>
      </w:r>
      <w:r w:rsidRPr="00504AE9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instruction</w:t>
      </w:r>
      <w:r w:rsidRPr="00504AE9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to the attention of their employees and develop the necessary plans of actions for its implementation</w:t>
      </w:r>
      <w:r w:rsidR="004C16A6" w:rsidRPr="00504AE9">
        <w:rPr>
          <w:rFonts w:ascii="Verdana" w:hAnsi="Verdana"/>
          <w:color w:val="000000"/>
          <w:sz w:val="22"/>
          <w:szCs w:val="22"/>
        </w:rPr>
        <w:t xml:space="preserve">. </w:t>
      </w:r>
    </w:p>
    <w:p w:rsidR="004C16A6" w:rsidRPr="00504AE9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 w:rsidRPr="00504AE9">
        <w:rPr>
          <w:rFonts w:ascii="Verdana" w:hAnsi="Verdana"/>
          <w:color w:val="000000"/>
          <w:sz w:val="22"/>
          <w:szCs w:val="22"/>
        </w:rPr>
        <w:t xml:space="preserve"> </w:t>
      </w:r>
    </w:p>
    <w:p w:rsidR="004C16A6" w:rsidRPr="006E5ED7" w:rsidRDefault="00504AE9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responsibilities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the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Health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and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safety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engineer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and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Environmentalist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shall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include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notification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about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any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changes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 w:rsidR="00F712FF">
        <w:rPr>
          <w:rFonts w:ascii="Verdana" w:hAnsi="Verdana"/>
          <w:color w:val="000000"/>
          <w:sz w:val="22"/>
          <w:szCs w:val="22"/>
        </w:rPr>
        <w:t xml:space="preserve">in </w:t>
      </w:r>
      <w:r>
        <w:rPr>
          <w:rFonts w:ascii="Verdana" w:hAnsi="Verdana"/>
          <w:color w:val="000000"/>
          <w:sz w:val="22"/>
          <w:szCs w:val="22"/>
        </w:rPr>
        <w:t>the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 w:rsidR="00A8453F">
        <w:rPr>
          <w:rFonts w:ascii="Verdana" w:hAnsi="Verdana"/>
          <w:color w:val="000000"/>
          <w:sz w:val="22"/>
          <w:szCs w:val="22"/>
        </w:rPr>
        <w:t>policy in connection with labor protection, occupational safety, fire safety, protection of health and environment, and manag</w:t>
      </w:r>
      <w:r w:rsidR="00F712FF">
        <w:rPr>
          <w:rFonts w:ascii="Verdana" w:hAnsi="Verdana"/>
          <w:color w:val="000000"/>
          <w:sz w:val="22"/>
          <w:szCs w:val="22"/>
        </w:rPr>
        <w:t xml:space="preserve">ing the </w:t>
      </w:r>
      <w:r w:rsidR="00A8453F">
        <w:rPr>
          <w:rFonts w:ascii="Verdana" w:hAnsi="Verdana"/>
          <w:color w:val="000000"/>
          <w:sz w:val="22"/>
          <w:szCs w:val="22"/>
        </w:rPr>
        <w:t xml:space="preserve">development of </w:t>
      </w:r>
      <w:r w:rsidR="00F712FF">
        <w:rPr>
          <w:rFonts w:ascii="Verdana" w:hAnsi="Verdana"/>
          <w:color w:val="000000"/>
          <w:sz w:val="22"/>
          <w:szCs w:val="22"/>
        </w:rPr>
        <w:t xml:space="preserve">implementation </w:t>
      </w:r>
      <w:r w:rsidR="00A8453F">
        <w:rPr>
          <w:rFonts w:ascii="Verdana" w:hAnsi="Verdana"/>
          <w:color w:val="000000"/>
          <w:sz w:val="22"/>
          <w:szCs w:val="22"/>
        </w:rPr>
        <w:t>programs and plans</w:t>
      </w:r>
      <w:r w:rsidR="004C16A6" w:rsidRPr="00A8453F">
        <w:rPr>
          <w:rFonts w:ascii="Verdana" w:hAnsi="Verdana"/>
          <w:color w:val="000000"/>
          <w:sz w:val="22"/>
          <w:szCs w:val="22"/>
        </w:rPr>
        <w:t xml:space="preserve">. </w:t>
      </w:r>
      <w:r w:rsidR="00A8453F">
        <w:rPr>
          <w:rFonts w:ascii="Verdana" w:hAnsi="Verdana"/>
          <w:color w:val="000000"/>
          <w:sz w:val="22"/>
          <w:szCs w:val="22"/>
        </w:rPr>
        <w:t>They</w:t>
      </w:r>
      <w:r w:rsidR="00A8453F" w:rsidRPr="006E5ED7">
        <w:rPr>
          <w:rFonts w:ascii="Verdana" w:hAnsi="Verdana"/>
          <w:color w:val="000000"/>
          <w:sz w:val="22"/>
          <w:szCs w:val="22"/>
        </w:rPr>
        <w:t xml:space="preserve"> </w:t>
      </w:r>
      <w:r w:rsidR="00A8453F">
        <w:rPr>
          <w:rFonts w:ascii="Verdana" w:hAnsi="Verdana"/>
          <w:color w:val="000000"/>
          <w:sz w:val="22"/>
          <w:szCs w:val="22"/>
        </w:rPr>
        <w:t>also</w:t>
      </w:r>
      <w:r w:rsidR="00A8453F" w:rsidRPr="006E5ED7">
        <w:rPr>
          <w:rFonts w:ascii="Verdana" w:hAnsi="Verdana"/>
          <w:color w:val="000000"/>
          <w:sz w:val="22"/>
          <w:szCs w:val="22"/>
        </w:rPr>
        <w:t xml:space="preserve"> </w:t>
      </w:r>
      <w:r w:rsidR="00A8453F">
        <w:rPr>
          <w:rFonts w:ascii="Verdana" w:hAnsi="Verdana"/>
          <w:color w:val="000000"/>
          <w:sz w:val="22"/>
          <w:szCs w:val="22"/>
        </w:rPr>
        <w:t>shall</w:t>
      </w:r>
      <w:r w:rsidR="00A8453F" w:rsidRPr="006E5ED7">
        <w:rPr>
          <w:rFonts w:ascii="Verdana" w:hAnsi="Verdana"/>
          <w:color w:val="000000"/>
          <w:sz w:val="22"/>
          <w:szCs w:val="22"/>
        </w:rPr>
        <w:t xml:space="preserve"> </w:t>
      </w:r>
      <w:r w:rsidR="00A8453F">
        <w:rPr>
          <w:rFonts w:ascii="Verdana" w:hAnsi="Verdana"/>
          <w:color w:val="000000"/>
          <w:sz w:val="22"/>
          <w:szCs w:val="22"/>
        </w:rPr>
        <w:t>provide</w:t>
      </w:r>
      <w:r w:rsidR="00A8453F" w:rsidRPr="006E5ED7">
        <w:rPr>
          <w:rFonts w:ascii="Verdana" w:hAnsi="Verdana"/>
          <w:color w:val="000000"/>
          <w:sz w:val="22"/>
          <w:szCs w:val="22"/>
        </w:rPr>
        <w:t xml:space="preserve"> </w:t>
      </w:r>
      <w:r w:rsidR="00A8453F">
        <w:rPr>
          <w:rFonts w:ascii="Verdana" w:hAnsi="Verdana"/>
          <w:color w:val="000000"/>
          <w:sz w:val="22"/>
          <w:szCs w:val="22"/>
        </w:rPr>
        <w:t>specialized</w:t>
      </w:r>
      <w:r w:rsidR="00A8453F" w:rsidRPr="006E5ED7">
        <w:rPr>
          <w:rFonts w:ascii="Verdana" w:hAnsi="Verdana"/>
          <w:color w:val="000000"/>
          <w:sz w:val="22"/>
          <w:szCs w:val="22"/>
        </w:rPr>
        <w:t xml:space="preserve"> </w:t>
      </w:r>
      <w:r w:rsidR="00A8453F">
        <w:rPr>
          <w:rFonts w:ascii="Verdana" w:hAnsi="Verdana"/>
          <w:color w:val="000000"/>
          <w:sz w:val="22"/>
          <w:szCs w:val="22"/>
        </w:rPr>
        <w:t>services</w:t>
      </w:r>
      <w:r w:rsidR="00A8453F" w:rsidRPr="006E5ED7">
        <w:rPr>
          <w:rFonts w:ascii="Verdana" w:hAnsi="Verdana"/>
          <w:color w:val="000000"/>
          <w:sz w:val="22"/>
          <w:szCs w:val="22"/>
        </w:rPr>
        <w:t xml:space="preserve"> </w:t>
      </w:r>
      <w:r w:rsidR="00A8453F">
        <w:rPr>
          <w:rFonts w:ascii="Verdana" w:hAnsi="Verdana"/>
          <w:color w:val="000000"/>
          <w:sz w:val="22"/>
          <w:szCs w:val="22"/>
        </w:rPr>
        <w:t>to</w:t>
      </w:r>
      <w:r w:rsidR="00A8453F" w:rsidRPr="006E5ED7">
        <w:rPr>
          <w:rFonts w:ascii="Verdana" w:hAnsi="Verdana"/>
          <w:color w:val="000000"/>
          <w:sz w:val="22"/>
          <w:szCs w:val="22"/>
        </w:rPr>
        <w:t xml:space="preserve"> </w:t>
      </w:r>
      <w:r w:rsidR="00A8453F">
        <w:rPr>
          <w:rFonts w:ascii="Verdana" w:hAnsi="Verdana"/>
          <w:color w:val="000000"/>
          <w:sz w:val="22"/>
          <w:szCs w:val="22"/>
        </w:rPr>
        <w:t>all</w:t>
      </w:r>
      <w:r w:rsidR="00A8453F" w:rsidRPr="006E5ED7">
        <w:rPr>
          <w:rFonts w:ascii="Verdana" w:hAnsi="Verdana"/>
          <w:color w:val="000000"/>
          <w:sz w:val="22"/>
          <w:szCs w:val="22"/>
        </w:rPr>
        <w:t xml:space="preserve"> </w:t>
      </w:r>
      <w:r w:rsidR="00A8453F">
        <w:rPr>
          <w:rFonts w:ascii="Verdana" w:hAnsi="Verdana"/>
          <w:color w:val="000000"/>
          <w:sz w:val="22"/>
          <w:szCs w:val="22"/>
        </w:rPr>
        <w:t>the</w:t>
      </w:r>
      <w:r w:rsidR="00A8453F" w:rsidRPr="006E5ED7">
        <w:rPr>
          <w:rFonts w:ascii="Verdana" w:hAnsi="Verdana"/>
          <w:color w:val="000000"/>
          <w:sz w:val="22"/>
          <w:szCs w:val="22"/>
        </w:rPr>
        <w:t xml:space="preserve"> </w:t>
      </w:r>
      <w:r w:rsidR="00A8453F">
        <w:rPr>
          <w:rFonts w:ascii="Verdana" w:hAnsi="Verdana"/>
          <w:color w:val="000000"/>
          <w:sz w:val="22"/>
          <w:szCs w:val="22"/>
        </w:rPr>
        <w:t>departments</w:t>
      </w:r>
      <w:r w:rsidR="00A8453F" w:rsidRPr="006E5ED7">
        <w:rPr>
          <w:rFonts w:ascii="Verdana" w:hAnsi="Verdana"/>
          <w:color w:val="000000"/>
          <w:sz w:val="22"/>
          <w:szCs w:val="22"/>
        </w:rPr>
        <w:t xml:space="preserve"> </w:t>
      </w:r>
      <w:r w:rsidR="00A8453F">
        <w:rPr>
          <w:rFonts w:ascii="Verdana" w:hAnsi="Verdana"/>
          <w:color w:val="000000"/>
          <w:sz w:val="22"/>
          <w:szCs w:val="22"/>
        </w:rPr>
        <w:t>of</w:t>
      </w:r>
      <w:r w:rsidR="00A8453F" w:rsidRPr="006E5ED7">
        <w:rPr>
          <w:rFonts w:ascii="Verdana" w:hAnsi="Verdana"/>
          <w:color w:val="000000"/>
          <w:sz w:val="22"/>
          <w:szCs w:val="22"/>
        </w:rPr>
        <w:t xml:space="preserve"> </w:t>
      </w:r>
      <w:r w:rsidR="00E036AA">
        <w:rPr>
          <w:rFonts w:ascii="Verdana" w:hAnsi="Verdana"/>
          <w:color w:val="000000"/>
          <w:sz w:val="22"/>
          <w:szCs w:val="22"/>
        </w:rPr>
        <w:t>_____</w:t>
      </w:r>
      <w:r w:rsidR="00A8453F" w:rsidRPr="006E5ED7">
        <w:rPr>
          <w:rFonts w:ascii="Verdana" w:hAnsi="Verdana"/>
          <w:color w:val="000000"/>
          <w:sz w:val="22"/>
          <w:szCs w:val="22"/>
        </w:rPr>
        <w:t xml:space="preserve"> </w:t>
      </w:r>
      <w:r w:rsidR="00A8453F">
        <w:rPr>
          <w:rFonts w:ascii="Verdana" w:hAnsi="Verdana"/>
          <w:color w:val="000000"/>
          <w:sz w:val="22"/>
          <w:szCs w:val="22"/>
        </w:rPr>
        <w:t>in</w:t>
      </w:r>
      <w:r w:rsidR="00A8453F" w:rsidRPr="006E5ED7">
        <w:rPr>
          <w:rFonts w:ascii="Verdana" w:hAnsi="Verdana"/>
          <w:color w:val="000000"/>
          <w:sz w:val="22"/>
          <w:szCs w:val="22"/>
        </w:rPr>
        <w:t xml:space="preserve"> </w:t>
      </w:r>
      <w:r w:rsidR="006E5ED7">
        <w:rPr>
          <w:rFonts w:ascii="Verdana" w:hAnsi="Verdana"/>
          <w:color w:val="000000"/>
          <w:sz w:val="22"/>
          <w:szCs w:val="22"/>
        </w:rPr>
        <w:t>organization of measures for labor protection</w:t>
      </w:r>
      <w:r w:rsidR="004C16A6" w:rsidRPr="006E5ED7">
        <w:rPr>
          <w:rFonts w:ascii="Verdana" w:hAnsi="Verdana"/>
          <w:color w:val="000000"/>
          <w:sz w:val="22"/>
          <w:szCs w:val="22"/>
        </w:rPr>
        <w:t xml:space="preserve">, </w:t>
      </w:r>
      <w:r w:rsidR="006E5ED7">
        <w:rPr>
          <w:rFonts w:ascii="Verdana" w:hAnsi="Verdana"/>
          <w:color w:val="000000"/>
          <w:sz w:val="22"/>
          <w:szCs w:val="22"/>
        </w:rPr>
        <w:t>occupational safety</w:t>
      </w:r>
      <w:r w:rsidR="004C16A6" w:rsidRPr="006E5ED7">
        <w:rPr>
          <w:rFonts w:ascii="Verdana" w:hAnsi="Verdana"/>
          <w:color w:val="000000"/>
          <w:sz w:val="22"/>
          <w:szCs w:val="22"/>
        </w:rPr>
        <w:t xml:space="preserve">, </w:t>
      </w:r>
      <w:r w:rsidR="006E5ED7">
        <w:rPr>
          <w:rFonts w:ascii="Verdana" w:hAnsi="Verdana"/>
          <w:color w:val="000000"/>
          <w:sz w:val="22"/>
          <w:szCs w:val="22"/>
        </w:rPr>
        <w:t>fire safety</w:t>
      </w:r>
      <w:r w:rsidR="004C16A6" w:rsidRPr="006E5ED7">
        <w:rPr>
          <w:rFonts w:ascii="Verdana" w:hAnsi="Verdana"/>
          <w:color w:val="000000"/>
          <w:sz w:val="22"/>
          <w:szCs w:val="22"/>
        </w:rPr>
        <w:t xml:space="preserve">, </w:t>
      </w:r>
      <w:r w:rsidR="006E5ED7">
        <w:rPr>
          <w:rFonts w:ascii="Verdana" w:hAnsi="Verdana"/>
          <w:color w:val="000000"/>
          <w:sz w:val="22"/>
          <w:szCs w:val="22"/>
        </w:rPr>
        <w:t>protection of health and environment</w:t>
      </w:r>
      <w:r w:rsidR="00560B7A" w:rsidRPr="006E5ED7">
        <w:rPr>
          <w:rFonts w:ascii="Verdana" w:hAnsi="Verdana"/>
          <w:color w:val="000000"/>
          <w:sz w:val="22"/>
          <w:szCs w:val="22"/>
        </w:rPr>
        <w:t>.</w:t>
      </w:r>
      <w:r w:rsidR="004C16A6" w:rsidRPr="006E5ED7">
        <w:rPr>
          <w:rFonts w:ascii="Verdana" w:hAnsi="Verdana"/>
          <w:color w:val="000000"/>
          <w:sz w:val="22"/>
          <w:szCs w:val="22"/>
        </w:rPr>
        <w:t xml:space="preserve"> </w:t>
      </w:r>
    </w:p>
    <w:p w:rsidR="004C16A6" w:rsidRPr="006E5ED7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</w:p>
    <w:p w:rsidR="004C16A6" w:rsidRPr="006E5ED7" w:rsidRDefault="006E5ED7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duties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medical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service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shall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include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provision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specialized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medical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services to all the field employees</w:t>
      </w:r>
      <w:r w:rsidR="004C16A6" w:rsidRPr="006E5ED7">
        <w:rPr>
          <w:rFonts w:ascii="Verdana" w:hAnsi="Verdana"/>
          <w:color w:val="000000"/>
          <w:sz w:val="22"/>
          <w:szCs w:val="22"/>
        </w:rPr>
        <w:t xml:space="preserve">. </w:t>
      </w:r>
    </w:p>
    <w:p w:rsidR="004C16A6" w:rsidRPr="006E5ED7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</w:p>
    <w:p w:rsidR="004C16A6" w:rsidRPr="006E5ED7" w:rsidRDefault="006E5ED7" w:rsidP="004C16A6">
      <w:pPr>
        <w:ind w:left="-720"/>
        <w:jc w:val="both"/>
        <w:rPr>
          <w:rFonts w:ascii="Verdana" w:hAnsi="Verdana"/>
          <w:b/>
          <w:caps/>
          <w:color w:val="000000"/>
          <w:sz w:val="22"/>
          <w:szCs w:val="22"/>
        </w:rPr>
      </w:pPr>
      <w:r w:rsidRPr="006E5ED7">
        <w:rPr>
          <w:rFonts w:ascii="Verdana" w:hAnsi="Verdana"/>
          <w:b/>
          <w:caps/>
          <w:color w:val="000000"/>
          <w:sz w:val="22"/>
          <w:szCs w:val="22"/>
        </w:rPr>
        <w:t>Observance of the policy</w:t>
      </w:r>
      <w:r w:rsidR="004C16A6" w:rsidRPr="006E5ED7">
        <w:rPr>
          <w:rFonts w:ascii="Verdana" w:hAnsi="Verdana"/>
          <w:b/>
          <w:caps/>
          <w:color w:val="000000"/>
          <w:sz w:val="22"/>
          <w:szCs w:val="22"/>
        </w:rPr>
        <w:t xml:space="preserve"> </w:t>
      </w:r>
    </w:p>
    <w:p w:rsidR="004C16A6" w:rsidRPr="006E5ED7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</w:p>
    <w:p w:rsidR="004C16A6" w:rsidRPr="006E5ED7" w:rsidRDefault="006E5ED7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Health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and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safety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engineer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and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Environmentalist</w:t>
      </w:r>
      <w:r w:rsidRPr="00A8453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shall develop the instructional guidelines </w:t>
      </w:r>
      <w:r>
        <w:rPr>
          <w:rFonts w:ascii="Verdana" w:hAnsi="Verdana"/>
          <w:color w:val="000000"/>
          <w:sz w:val="22"/>
          <w:szCs w:val="22"/>
        </w:rPr>
        <w:lastRenderedPageBreak/>
        <w:t xml:space="preserve">and recommendations </w:t>
      </w:r>
      <w:r w:rsidR="00891B33">
        <w:rPr>
          <w:rFonts w:ascii="Verdana" w:hAnsi="Verdana"/>
          <w:color w:val="000000"/>
          <w:sz w:val="22"/>
          <w:szCs w:val="22"/>
        </w:rPr>
        <w:t xml:space="preserve">for </w:t>
      </w:r>
      <w:r>
        <w:rPr>
          <w:rFonts w:ascii="Verdana" w:hAnsi="Verdana"/>
          <w:color w:val="000000"/>
          <w:sz w:val="22"/>
          <w:szCs w:val="22"/>
        </w:rPr>
        <w:t>observance of the policy.</w:t>
      </w:r>
    </w:p>
    <w:p w:rsidR="004C16A6" w:rsidRPr="006E5ED7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</w:p>
    <w:p w:rsidR="004C16A6" w:rsidRPr="00891B33" w:rsidRDefault="006E5ED7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heads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departments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and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services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shall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provide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for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 w:rsidR="00891B33">
        <w:rPr>
          <w:rFonts w:ascii="Verdana" w:hAnsi="Verdana"/>
          <w:color w:val="000000"/>
          <w:sz w:val="22"/>
          <w:szCs w:val="22"/>
        </w:rPr>
        <w:t xml:space="preserve">observance of </w:t>
      </w:r>
      <w:r>
        <w:rPr>
          <w:rFonts w:ascii="Verdana" w:hAnsi="Verdana"/>
          <w:color w:val="000000"/>
          <w:sz w:val="22"/>
          <w:szCs w:val="22"/>
        </w:rPr>
        <w:t>rules</w:t>
      </w:r>
      <w:r w:rsidRPr="006E5ED7">
        <w:rPr>
          <w:rFonts w:ascii="Verdana" w:hAnsi="Verdana"/>
          <w:color w:val="000000"/>
          <w:sz w:val="22"/>
          <w:szCs w:val="22"/>
        </w:rPr>
        <w:t>,</w:t>
      </w:r>
      <w:r w:rsidR="004C16A6"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orders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and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instructional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guidelines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 w:rsidR="00E036AA">
        <w:rPr>
          <w:rFonts w:ascii="Verdana" w:hAnsi="Verdana"/>
          <w:color w:val="000000"/>
          <w:sz w:val="22"/>
          <w:szCs w:val="22"/>
        </w:rPr>
        <w:t>_______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and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respective</w:t>
      </w:r>
      <w:r w:rsidRPr="006E5ED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laws</w:t>
      </w:r>
      <w:r w:rsidR="004C16A6" w:rsidRPr="006E5ED7"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</w:rPr>
        <w:t xml:space="preserve">norms and rules in </w:t>
      </w:r>
      <w:r w:rsidR="00891B33">
        <w:rPr>
          <w:rFonts w:ascii="Verdana" w:hAnsi="Verdana"/>
          <w:color w:val="000000"/>
          <w:sz w:val="22"/>
          <w:szCs w:val="22"/>
        </w:rPr>
        <w:t xml:space="preserve">connection with </w:t>
      </w:r>
      <w:r>
        <w:rPr>
          <w:rFonts w:ascii="Verdana" w:hAnsi="Verdana"/>
          <w:color w:val="000000"/>
          <w:sz w:val="22"/>
          <w:szCs w:val="22"/>
        </w:rPr>
        <w:t>exploitation of its facilities or marking of its product, except the instances when such non-</w:t>
      </w:r>
      <w:r w:rsidR="00891B33">
        <w:rPr>
          <w:rFonts w:ascii="Verdana" w:hAnsi="Verdana"/>
          <w:color w:val="000000"/>
          <w:sz w:val="22"/>
          <w:szCs w:val="22"/>
        </w:rPr>
        <w:t xml:space="preserve">observance </w:t>
      </w:r>
      <w:r>
        <w:rPr>
          <w:rFonts w:ascii="Verdana" w:hAnsi="Verdana"/>
          <w:color w:val="000000"/>
          <w:sz w:val="22"/>
          <w:szCs w:val="22"/>
        </w:rPr>
        <w:t>was caused by the force-majeure circumstances</w:t>
      </w:r>
      <w:r w:rsidR="004C16A6" w:rsidRPr="006E5ED7">
        <w:rPr>
          <w:rFonts w:ascii="Verdana" w:hAnsi="Verdana"/>
          <w:color w:val="000000"/>
          <w:sz w:val="22"/>
          <w:szCs w:val="22"/>
        </w:rPr>
        <w:t xml:space="preserve">. </w:t>
      </w:r>
      <w:r w:rsidR="00891B33">
        <w:rPr>
          <w:rFonts w:ascii="Verdana" w:hAnsi="Verdana"/>
          <w:color w:val="000000"/>
          <w:sz w:val="22"/>
          <w:szCs w:val="22"/>
        </w:rPr>
        <w:t xml:space="preserve">The immediate remedial actions shall be taken in connection with </w:t>
      </w:r>
      <w:r>
        <w:rPr>
          <w:rFonts w:ascii="Verdana" w:hAnsi="Verdana"/>
          <w:color w:val="000000"/>
          <w:sz w:val="22"/>
          <w:szCs w:val="22"/>
        </w:rPr>
        <w:t>every</w:t>
      </w:r>
      <w:r w:rsidRPr="00891B3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instance</w:t>
      </w:r>
      <w:r w:rsidRPr="00891B3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of</w:t>
      </w:r>
      <w:r w:rsidRPr="00891B3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non</w:t>
      </w:r>
      <w:r w:rsidRPr="00891B33">
        <w:rPr>
          <w:rFonts w:ascii="Verdana" w:hAnsi="Verdana"/>
          <w:color w:val="000000"/>
          <w:sz w:val="22"/>
          <w:szCs w:val="22"/>
        </w:rPr>
        <w:t>-</w:t>
      </w:r>
      <w:r>
        <w:rPr>
          <w:rFonts w:ascii="Verdana" w:hAnsi="Verdana"/>
          <w:color w:val="000000"/>
          <w:sz w:val="22"/>
          <w:szCs w:val="22"/>
        </w:rPr>
        <w:t>observance</w:t>
      </w:r>
      <w:r w:rsidR="004C16A6" w:rsidRPr="00891B33">
        <w:rPr>
          <w:rFonts w:ascii="Verdana" w:hAnsi="Verdana"/>
          <w:color w:val="000000"/>
          <w:sz w:val="22"/>
          <w:szCs w:val="22"/>
        </w:rPr>
        <w:t xml:space="preserve">. </w:t>
      </w:r>
      <w:r w:rsidR="00891B33">
        <w:rPr>
          <w:rFonts w:ascii="Verdana" w:hAnsi="Verdana"/>
          <w:color w:val="000000"/>
          <w:sz w:val="22"/>
          <w:szCs w:val="22"/>
        </w:rPr>
        <w:t>In case it is impossible to take the remedial measures immediately, one should consult with its direct manager</w:t>
      </w:r>
      <w:r w:rsidR="004C16A6" w:rsidRPr="00891B33">
        <w:rPr>
          <w:rFonts w:ascii="Verdana" w:hAnsi="Verdana"/>
          <w:color w:val="000000"/>
          <w:sz w:val="22"/>
          <w:szCs w:val="22"/>
        </w:rPr>
        <w:t xml:space="preserve">. </w:t>
      </w:r>
    </w:p>
    <w:p w:rsidR="004C16A6" w:rsidRPr="00891B33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 w:rsidRPr="00891B33">
        <w:rPr>
          <w:rFonts w:ascii="Verdana" w:hAnsi="Verdana"/>
          <w:color w:val="000000"/>
          <w:sz w:val="22"/>
          <w:szCs w:val="22"/>
        </w:rPr>
        <w:t xml:space="preserve"> </w:t>
      </w:r>
    </w:p>
    <w:p w:rsidR="004C16A6" w:rsidRPr="00891B33" w:rsidRDefault="00891B33" w:rsidP="004C16A6">
      <w:pPr>
        <w:ind w:left="-720"/>
        <w:jc w:val="both"/>
        <w:rPr>
          <w:rFonts w:ascii="Verdana" w:hAnsi="Verdana"/>
          <w:b/>
          <w:caps/>
          <w:color w:val="000000"/>
          <w:sz w:val="22"/>
          <w:szCs w:val="22"/>
        </w:rPr>
      </w:pPr>
      <w:r w:rsidRPr="00891B33">
        <w:rPr>
          <w:rFonts w:ascii="Verdana" w:hAnsi="Verdana"/>
          <w:b/>
          <w:caps/>
          <w:color w:val="000000"/>
          <w:sz w:val="22"/>
          <w:szCs w:val="22"/>
        </w:rPr>
        <w:t xml:space="preserve">Reporting </w:t>
      </w:r>
    </w:p>
    <w:p w:rsidR="004C16A6" w:rsidRPr="00891B33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 w:rsidRPr="00891B33">
        <w:rPr>
          <w:rFonts w:ascii="Verdana" w:hAnsi="Verdana"/>
          <w:color w:val="000000"/>
          <w:sz w:val="22"/>
          <w:szCs w:val="22"/>
        </w:rPr>
        <w:t xml:space="preserve"> </w:t>
      </w:r>
    </w:p>
    <w:p w:rsidR="004C16A6" w:rsidRPr="00891B33" w:rsidRDefault="00891B33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requirements for reporting in connection with this policy shall be determined in the respective reporting procedure</w:t>
      </w:r>
      <w:r w:rsidR="004C16A6" w:rsidRPr="00891B33">
        <w:rPr>
          <w:rFonts w:ascii="Verdana" w:hAnsi="Verdana"/>
          <w:color w:val="000000"/>
          <w:sz w:val="22"/>
          <w:szCs w:val="22"/>
        </w:rPr>
        <w:t xml:space="preserve">. </w:t>
      </w:r>
    </w:p>
    <w:p w:rsidR="004C16A6" w:rsidRPr="00891B33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 w:rsidRPr="00891B33">
        <w:rPr>
          <w:rFonts w:ascii="Verdana" w:hAnsi="Verdana"/>
          <w:color w:val="000000"/>
          <w:sz w:val="22"/>
          <w:szCs w:val="22"/>
        </w:rPr>
        <w:t xml:space="preserve"> </w:t>
      </w:r>
    </w:p>
    <w:p w:rsidR="004C16A6" w:rsidRPr="00891B33" w:rsidRDefault="00891B33" w:rsidP="004C16A6">
      <w:pPr>
        <w:ind w:left="-720"/>
        <w:jc w:val="both"/>
        <w:rPr>
          <w:rFonts w:ascii="Verdana" w:hAnsi="Verdana"/>
          <w:b/>
          <w:caps/>
          <w:color w:val="000000"/>
          <w:sz w:val="22"/>
          <w:szCs w:val="22"/>
          <w:lang w:val="ru-RU"/>
        </w:rPr>
      </w:pPr>
      <w:r w:rsidRPr="00891B33">
        <w:rPr>
          <w:rFonts w:ascii="Verdana" w:hAnsi="Verdana"/>
          <w:b/>
          <w:caps/>
          <w:color w:val="000000"/>
          <w:sz w:val="22"/>
          <w:szCs w:val="22"/>
        </w:rPr>
        <w:t xml:space="preserve">Effective date </w:t>
      </w:r>
      <w:r w:rsidR="004C16A6" w:rsidRPr="00891B33">
        <w:rPr>
          <w:rFonts w:ascii="Verdana" w:hAnsi="Verdana"/>
          <w:b/>
          <w:caps/>
          <w:color w:val="000000"/>
          <w:sz w:val="22"/>
          <w:szCs w:val="22"/>
          <w:lang w:val="ru-RU"/>
        </w:rPr>
        <w:t xml:space="preserve">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4C16A6" w:rsidRDefault="00E036AA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>
        <w:rPr>
          <w:rFonts w:ascii="Verdana" w:hAnsi="Verdana"/>
          <w:color w:val="000000"/>
          <w:sz w:val="22"/>
          <w:szCs w:val="22"/>
        </w:rPr>
        <w:t>__</w:t>
      </w:r>
      <w:r w:rsidR="00560B7A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________</w:t>
      </w:r>
      <w:r w:rsidR="00891B33">
        <w:rPr>
          <w:rFonts w:ascii="Verdana" w:hAnsi="Verdana"/>
          <w:color w:val="000000"/>
          <w:sz w:val="22"/>
          <w:szCs w:val="22"/>
        </w:rPr>
        <w:t xml:space="preserve"> </w:t>
      </w:r>
      <w:r w:rsidR="00560B7A">
        <w:rPr>
          <w:rFonts w:ascii="Verdana" w:hAnsi="Verdana"/>
          <w:color w:val="000000"/>
          <w:sz w:val="22"/>
          <w:szCs w:val="22"/>
          <w:lang w:val="ru-RU"/>
        </w:rPr>
        <w:t>20</w:t>
      </w:r>
      <w:r>
        <w:rPr>
          <w:rFonts w:ascii="Verdana" w:hAnsi="Verdana"/>
          <w:color w:val="000000"/>
          <w:sz w:val="22"/>
          <w:szCs w:val="22"/>
        </w:rPr>
        <w:t>__</w:t>
      </w:r>
      <w:r w:rsidR="00560B7A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4C16A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4C16A6" w:rsidRPr="00891B33" w:rsidRDefault="00891B33" w:rsidP="004C16A6">
      <w:pPr>
        <w:ind w:left="-720"/>
        <w:jc w:val="both"/>
        <w:rPr>
          <w:rFonts w:ascii="Verdana" w:hAnsi="Verdana"/>
          <w:b/>
          <w:caps/>
          <w:color w:val="000000"/>
          <w:sz w:val="22"/>
          <w:szCs w:val="22"/>
          <w:lang w:val="ru-RU"/>
        </w:rPr>
      </w:pPr>
      <w:r w:rsidRPr="00891B33">
        <w:rPr>
          <w:rFonts w:ascii="Verdana" w:hAnsi="Verdana"/>
          <w:b/>
          <w:caps/>
          <w:color w:val="000000"/>
          <w:sz w:val="22"/>
          <w:szCs w:val="22"/>
        </w:rPr>
        <w:t>Term</w:t>
      </w:r>
      <w:r w:rsidRPr="00891B33">
        <w:rPr>
          <w:rFonts w:ascii="Verdana" w:hAnsi="Verdana"/>
          <w:b/>
          <w:caps/>
          <w:color w:val="000000"/>
          <w:sz w:val="22"/>
          <w:szCs w:val="22"/>
          <w:lang w:val="ru-RU"/>
        </w:rPr>
        <w:t xml:space="preserve"> </w:t>
      </w:r>
      <w:r w:rsidRPr="00891B33">
        <w:rPr>
          <w:rFonts w:ascii="Verdana" w:hAnsi="Verdana"/>
          <w:b/>
          <w:caps/>
          <w:color w:val="000000"/>
          <w:sz w:val="22"/>
          <w:szCs w:val="22"/>
        </w:rPr>
        <w:t>and</w:t>
      </w:r>
      <w:r w:rsidRPr="00891B33">
        <w:rPr>
          <w:rFonts w:ascii="Verdana" w:hAnsi="Verdana"/>
          <w:b/>
          <w:caps/>
          <w:color w:val="000000"/>
          <w:sz w:val="22"/>
          <w:szCs w:val="22"/>
          <w:lang w:val="ru-RU"/>
        </w:rPr>
        <w:t xml:space="preserve"> </w:t>
      </w:r>
      <w:r w:rsidRPr="00891B33">
        <w:rPr>
          <w:rFonts w:ascii="Verdana" w:hAnsi="Verdana"/>
          <w:b/>
          <w:caps/>
          <w:color w:val="000000"/>
          <w:sz w:val="22"/>
          <w:szCs w:val="22"/>
        </w:rPr>
        <w:t>revision</w:t>
      </w:r>
      <w:r w:rsidRPr="00891B33">
        <w:rPr>
          <w:rFonts w:ascii="Verdana" w:hAnsi="Verdana"/>
          <w:b/>
          <w:caps/>
          <w:color w:val="000000"/>
          <w:sz w:val="22"/>
          <w:szCs w:val="22"/>
          <w:lang w:val="ru-RU"/>
        </w:rPr>
        <w:t xml:space="preserve"> </w:t>
      </w:r>
      <w:r w:rsidRPr="00891B33">
        <w:rPr>
          <w:rFonts w:ascii="Verdana" w:hAnsi="Verdana"/>
          <w:b/>
          <w:caps/>
          <w:color w:val="000000"/>
          <w:sz w:val="22"/>
          <w:szCs w:val="22"/>
        </w:rPr>
        <w:t>date</w:t>
      </w:r>
      <w:r w:rsidRPr="00891B33">
        <w:rPr>
          <w:rFonts w:ascii="Verdana" w:hAnsi="Verdana"/>
          <w:b/>
          <w:caps/>
          <w:color w:val="000000"/>
          <w:sz w:val="22"/>
          <w:szCs w:val="22"/>
          <w:lang w:val="ru-RU"/>
        </w:rPr>
        <w:t xml:space="preserve"> </w:t>
      </w:r>
    </w:p>
    <w:p w:rsidR="00891B33" w:rsidRPr="00891B33" w:rsidRDefault="00891B33" w:rsidP="00891B33">
      <w:pPr>
        <w:pStyle w:val="Default"/>
        <w:rPr>
          <w:lang w:val="ru-RU"/>
        </w:rPr>
      </w:pPr>
    </w:p>
    <w:p w:rsidR="0090720C" w:rsidRPr="00F15A06" w:rsidRDefault="00891B33" w:rsidP="0090720C">
      <w:pPr>
        <w:pStyle w:val="BodyText"/>
        <w:ind w:left="-72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This</w:t>
      </w:r>
      <w:r w:rsidRPr="00891B3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policy</w:t>
      </w:r>
      <w:r w:rsidRPr="00891B3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891B3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</w:t>
      </w:r>
      <w:r w:rsidRPr="00891B3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revised</w:t>
      </w:r>
      <w:r w:rsidRPr="00891B3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every</w:t>
      </w:r>
      <w:r w:rsidRPr="00891B33">
        <w:rPr>
          <w:rFonts w:ascii="Verdana" w:hAnsi="Verdana"/>
          <w:sz w:val="22"/>
          <w:szCs w:val="22"/>
          <w:lang w:val="en-US"/>
        </w:rPr>
        <w:t xml:space="preserve"> 5 </w:t>
      </w:r>
      <w:r>
        <w:rPr>
          <w:rFonts w:ascii="Verdana" w:hAnsi="Verdana"/>
          <w:sz w:val="22"/>
          <w:szCs w:val="22"/>
          <w:lang w:val="en-US"/>
        </w:rPr>
        <w:t>years</w:t>
      </w:r>
      <w:r w:rsidRPr="00891B3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or</w:t>
      </w:r>
      <w:r w:rsidRPr="00891B3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earlier according to the decision of the Committee on </w:t>
      </w:r>
      <w:r w:rsidR="00F15A06">
        <w:rPr>
          <w:rFonts w:ascii="Verdana" w:hAnsi="Verdana"/>
          <w:sz w:val="22"/>
          <w:szCs w:val="22"/>
          <w:lang w:val="en-US"/>
        </w:rPr>
        <w:t>approval of policies</w:t>
      </w:r>
      <w:r w:rsidR="0090720C" w:rsidRPr="00F15A06">
        <w:rPr>
          <w:rFonts w:ascii="Verdana" w:hAnsi="Verdana"/>
          <w:sz w:val="22"/>
          <w:szCs w:val="22"/>
          <w:lang w:val="en-US"/>
        </w:rPr>
        <w:t>.</w:t>
      </w:r>
    </w:p>
    <w:p w:rsidR="004C16A6" w:rsidRPr="00F15A0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 w:rsidRPr="00F15A06">
        <w:rPr>
          <w:rFonts w:ascii="Verdana" w:hAnsi="Verdana"/>
          <w:color w:val="000000"/>
          <w:sz w:val="22"/>
          <w:szCs w:val="22"/>
        </w:rPr>
        <w:t xml:space="preserve"> </w:t>
      </w:r>
    </w:p>
    <w:p w:rsidR="004C16A6" w:rsidRPr="00F15A06" w:rsidRDefault="00152D14" w:rsidP="004C16A6">
      <w:pPr>
        <w:ind w:left="-720"/>
        <w:jc w:val="both"/>
        <w:rPr>
          <w:rFonts w:ascii="Verdana" w:hAnsi="Verdana"/>
          <w:b/>
          <w:caps/>
          <w:color w:val="000000"/>
          <w:sz w:val="22"/>
          <w:szCs w:val="22"/>
        </w:rPr>
      </w:pPr>
      <w:r w:rsidRPr="00152D14">
        <w:rPr>
          <w:rFonts w:ascii="Verdana" w:hAnsi="Verdana"/>
          <w:b/>
          <w:caps/>
          <w:color w:val="000000"/>
          <w:sz w:val="22"/>
          <w:szCs w:val="22"/>
        </w:rPr>
        <w:t xml:space="preserve">Supervisor </w:t>
      </w:r>
      <w:r w:rsidRPr="00F15A06">
        <w:rPr>
          <w:rFonts w:ascii="Verdana" w:hAnsi="Verdana"/>
          <w:b/>
          <w:caps/>
          <w:color w:val="000000"/>
          <w:sz w:val="22"/>
          <w:szCs w:val="22"/>
        </w:rPr>
        <w:t xml:space="preserve"> </w:t>
      </w:r>
    </w:p>
    <w:p w:rsidR="004C16A6" w:rsidRPr="00F15A06" w:rsidRDefault="004C16A6" w:rsidP="004C16A6">
      <w:pPr>
        <w:ind w:left="-720"/>
        <w:jc w:val="both"/>
        <w:rPr>
          <w:rFonts w:ascii="Verdana" w:hAnsi="Verdana"/>
          <w:color w:val="000000"/>
          <w:sz w:val="22"/>
          <w:szCs w:val="22"/>
        </w:rPr>
      </w:pPr>
      <w:r w:rsidRPr="00F15A06">
        <w:rPr>
          <w:rFonts w:ascii="Verdana" w:hAnsi="Verdana"/>
          <w:color w:val="000000"/>
          <w:sz w:val="22"/>
          <w:szCs w:val="22"/>
        </w:rPr>
        <w:t xml:space="preserve"> </w:t>
      </w:r>
    </w:p>
    <w:p w:rsidR="004C16A6" w:rsidRPr="00F15A06" w:rsidRDefault="00E036AA" w:rsidP="0090720C">
      <w:pPr>
        <w:ind w:left="-720"/>
        <w:rPr>
          <w:rFonts w:ascii="Verdana" w:hAnsi="Verdana" w:cs="Times New Roman"/>
          <w:sz w:val="22"/>
          <w:szCs w:val="22"/>
        </w:rPr>
      </w:pPr>
      <w:r>
        <w:rPr>
          <w:rFonts w:ascii="Verdana" w:hAnsi="Verdana"/>
          <w:sz w:val="22"/>
          <w:szCs w:val="22"/>
        </w:rPr>
        <w:t>Operation Director</w:t>
      </w:r>
      <w:bookmarkStart w:id="0" w:name="_GoBack"/>
      <w:bookmarkEnd w:id="0"/>
    </w:p>
    <w:p w:rsidR="005133C2" w:rsidRPr="00F15A06" w:rsidRDefault="005133C2" w:rsidP="004C16A6">
      <w:pPr>
        <w:ind w:left="-720"/>
        <w:jc w:val="center"/>
      </w:pPr>
    </w:p>
    <w:sectPr w:rsidR="005133C2" w:rsidRPr="00F15A06" w:rsidSect="004C16A6">
      <w:headerReference w:type="default" r:id="rId7"/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5F7" w:rsidRDefault="008B15F7">
      <w:r>
        <w:separator/>
      </w:r>
    </w:p>
  </w:endnote>
  <w:endnote w:type="continuationSeparator" w:id="0">
    <w:p w:rsidR="008B15F7" w:rsidRDefault="008B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FF" w:rsidRPr="00E72503" w:rsidRDefault="00F712FF" w:rsidP="00A3282C">
    <w:pPr>
      <w:pStyle w:val="Footer"/>
      <w:jc w:val="center"/>
      <w:rPr>
        <w:rFonts w:ascii="Verdana" w:hAnsi="Verdana"/>
      </w:rPr>
    </w:pPr>
    <w:r w:rsidRPr="00E72503">
      <w:rPr>
        <w:rFonts w:ascii="Verdana" w:hAnsi="Verdana"/>
      </w:rPr>
      <w:fldChar w:fldCharType="begin"/>
    </w:r>
    <w:r w:rsidRPr="00E72503">
      <w:rPr>
        <w:rFonts w:ascii="Verdana" w:hAnsi="Verdana"/>
      </w:rPr>
      <w:instrText xml:space="preserve"> PAGE </w:instrText>
    </w:r>
    <w:r w:rsidRPr="00E72503">
      <w:rPr>
        <w:rFonts w:ascii="Verdana" w:hAnsi="Verdana"/>
      </w:rPr>
      <w:fldChar w:fldCharType="separate"/>
    </w:r>
    <w:r w:rsidR="00E036AA">
      <w:rPr>
        <w:rFonts w:ascii="Verdana" w:hAnsi="Verdana"/>
        <w:noProof/>
      </w:rPr>
      <w:t>1</w:t>
    </w:r>
    <w:r w:rsidRPr="00E72503">
      <w:rPr>
        <w:rFonts w:ascii="Verdana" w:hAnsi="Verdana"/>
      </w:rPr>
      <w:fldChar w:fldCharType="end"/>
    </w:r>
    <w:r w:rsidRPr="00E72503">
      <w:rPr>
        <w:rFonts w:ascii="Verdana" w:hAnsi="Verdana"/>
      </w:rPr>
      <w:t xml:space="preserve"> - </w:t>
    </w:r>
    <w:r w:rsidRPr="00E72503">
      <w:rPr>
        <w:rFonts w:ascii="Verdana" w:hAnsi="Verdana"/>
      </w:rPr>
      <w:fldChar w:fldCharType="begin"/>
    </w:r>
    <w:r w:rsidRPr="00E72503">
      <w:rPr>
        <w:rFonts w:ascii="Verdana" w:hAnsi="Verdana"/>
      </w:rPr>
      <w:instrText xml:space="preserve"> NUMPAGES </w:instrText>
    </w:r>
    <w:r w:rsidRPr="00E72503">
      <w:rPr>
        <w:rFonts w:ascii="Verdana" w:hAnsi="Verdana"/>
      </w:rPr>
      <w:fldChar w:fldCharType="separate"/>
    </w:r>
    <w:r w:rsidR="00E036AA">
      <w:rPr>
        <w:rFonts w:ascii="Verdana" w:hAnsi="Verdana"/>
        <w:noProof/>
      </w:rPr>
      <w:t>3</w:t>
    </w:r>
    <w:r w:rsidRPr="00E7250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5F7" w:rsidRDefault="008B15F7">
      <w:r>
        <w:separator/>
      </w:r>
    </w:p>
  </w:footnote>
  <w:footnote w:type="continuationSeparator" w:id="0">
    <w:p w:rsidR="008B15F7" w:rsidRDefault="008B1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FF" w:rsidRPr="0090720C" w:rsidRDefault="0029683B" w:rsidP="00A3282C">
    <w:pPr>
      <w:pStyle w:val="Header"/>
      <w:jc w:val="right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>HSE</w:t>
    </w:r>
    <w:r w:rsidR="00F712FF">
      <w:rPr>
        <w:rFonts w:ascii="Verdana" w:hAnsi="Verdana" w:cs="Verdana"/>
        <w:b/>
        <w:bCs/>
      </w:rPr>
      <w:t>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76FFB"/>
    <w:multiLevelType w:val="hybridMultilevel"/>
    <w:tmpl w:val="831E8B3E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3561AE"/>
    <w:multiLevelType w:val="hybridMultilevel"/>
    <w:tmpl w:val="7F066CAC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78750D"/>
    <w:multiLevelType w:val="hybridMultilevel"/>
    <w:tmpl w:val="497A2A66"/>
    <w:lvl w:ilvl="0" w:tplc="B7782B38">
      <w:start w:val="1"/>
      <w:numFmt w:val="decimal"/>
      <w:lvlText w:val="%1."/>
      <w:lvlJc w:val="left"/>
      <w:pPr>
        <w:tabs>
          <w:tab w:val="num" w:pos="15"/>
        </w:tabs>
        <w:ind w:left="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527C25E6"/>
    <w:multiLevelType w:val="hybridMultilevel"/>
    <w:tmpl w:val="3030192C"/>
    <w:lvl w:ilvl="0" w:tplc="F3768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EBA5A3E"/>
    <w:multiLevelType w:val="hybridMultilevel"/>
    <w:tmpl w:val="AF8E8E80"/>
    <w:lvl w:ilvl="0" w:tplc="7AEC2ADC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"/>
        </w:tabs>
        <w:ind w:left="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5" w15:restartNumberingAfterBreak="0">
    <w:nsid w:val="6EB73689"/>
    <w:multiLevelType w:val="hybridMultilevel"/>
    <w:tmpl w:val="BEB6D1F8"/>
    <w:lvl w:ilvl="0" w:tplc="ECD67478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"/>
        </w:tabs>
        <w:ind w:left="43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152"/>
        </w:tabs>
        <w:ind w:left="1152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92"/>
        </w:tabs>
        <w:ind w:left="259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312"/>
        </w:tabs>
        <w:ind w:left="331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752"/>
        </w:tabs>
        <w:ind w:left="475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72"/>
        </w:tabs>
        <w:ind w:left="5472" w:hanging="180"/>
      </w:pPr>
    </w:lvl>
  </w:abstractNum>
  <w:abstractNum w:abstractNumId="6" w15:restartNumberingAfterBreak="0">
    <w:nsid w:val="72C5482F"/>
    <w:multiLevelType w:val="hybridMultilevel"/>
    <w:tmpl w:val="F740E0DC"/>
    <w:lvl w:ilvl="0" w:tplc="F3768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3956EFE"/>
    <w:multiLevelType w:val="multilevel"/>
    <w:tmpl w:val="7112B835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ED388A"/>
    <w:multiLevelType w:val="hybridMultilevel"/>
    <w:tmpl w:val="CCC3D85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9D6EB0"/>
    <w:multiLevelType w:val="hybridMultilevel"/>
    <w:tmpl w:val="2E4EB324"/>
    <w:lvl w:ilvl="0" w:tplc="F3768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D8"/>
    <w:rsid w:val="000A3AD8"/>
    <w:rsid w:val="000C6F5A"/>
    <w:rsid w:val="00107381"/>
    <w:rsid w:val="00120B8E"/>
    <w:rsid w:val="001501CA"/>
    <w:rsid w:val="00150DA0"/>
    <w:rsid w:val="00152D14"/>
    <w:rsid w:val="001607AE"/>
    <w:rsid w:val="001B32F8"/>
    <w:rsid w:val="0029683B"/>
    <w:rsid w:val="002E20F6"/>
    <w:rsid w:val="00334657"/>
    <w:rsid w:val="00481F43"/>
    <w:rsid w:val="004931D8"/>
    <w:rsid w:val="004B459E"/>
    <w:rsid w:val="004B65FF"/>
    <w:rsid w:val="004C16A6"/>
    <w:rsid w:val="00504AE9"/>
    <w:rsid w:val="005133C2"/>
    <w:rsid w:val="00560B7A"/>
    <w:rsid w:val="005D1ECA"/>
    <w:rsid w:val="006B6034"/>
    <w:rsid w:val="006C175E"/>
    <w:rsid w:val="006E5ED7"/>
    <w:rsid w:val="007564EB"/>
    <w:rsid w:val="00760FE6"/>
    <w:rsid w:val="007B12E0"/>
    <w:rsid w:val="00891B33"/>
    <w:rsid w:val="008B15F7"/>
    <w:rsid w:val="0090720C"/>
    <w:rsid w:val="00933A18"/>
    <w:rsid w:val="0097656D"/>
    <w:rsid w:val="00994D16"/>
    <w:rsid w:val="009E72A8"/>
    <w:rsid w:val="00A3282C"/>
    <w:rsid w:val="00A61B97"/>
    <w:rsid w:val="00A71266"/>
    <w:rsid w:val="00A8453F"/>
    <w:rsid w:val="00AD5B8E"/>
    <w:rsid w:val="00AE64D8"/>
    <w:rsid w:val="00B45541"/>
    <w:rsid w:val="00BC3B65"/>
    <w:rsid w:val="00C744F0"/>
    <w:rsid w:val="00CA6ABC"/>
    <w:rsid w:val="00D2292C"/>
    <w:rsid w:val="00DA001C"/>
    <w:rsid w:val="00DF508E"/>
    <w:rsid w:val="00E036AA"/>
    <w:rsid w:val="00E72503"/>
    <w:rsid w:val="00F1464C"/>
    <w:rsid w:val="00F15A06"/>
    <w:rsid w:val="00F712FF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96D7F91-544C-4516-9373-5FBBE4D9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 w:cs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5133C2"/>
    <w:pPr>
      <w:outlineLvl w:val="0"/>
    </w:pPr>
    <w:rPr>
      <w:color w:val="auto"/>
    </w:rPr>
  </w:style>
  <w:style w:type="paragraph" w:styleId="Heading6">
    <w:name w:val="heading 6"/>
    <w:basedOn w:val="Normal"/>
    <w:next w:val="Normal"/>
    <w:qFormat/>
    <w:rsid w:val="005133C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1">
    <w:name w:val="text1"/>
    <w:basedOn w:val="Default"/>
    <w:next w:val="Default"/>
    <w:rPr>
      <w:color w:val="auto"/>
    </w:rPr>
  </w:style>
  <w:style w:type="paragraph" w:styleId="Header">
    <w:name w:val="header"/>
    <w:basedOn w:val="Normal"/>
    <w:rsid w:val="00A3282C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A3282C"/>
    <w:pPr>
      <w:tabs>
        <w:tab w:val="center" w:pos="4844"/>
        <w:tab w:val="right" w:pos="9689"/>
      </w:tabs>
    </w:pPr>
  </w:style>
  <w:style w:type="paragraph" w:styleId="BodyText">
    <w:name w:val="Body Text"/>
    <w:basedOn w:val="Normal"/>
    <w:rsid w:val="0090720C"/>
    <w:pPr>
      <w:widowControl/>
      <w:autoSpaceDE/>
      <w:autoSpaceDN/>
      <w:adjustRightInd/>
    </w:pPr>
    <w:rPr>
      <w:rFonts w:ascii="Arial" w:hAnsi="Arial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H&amp;S.01</vt:lpstr>
      <vt:lpstr>H&amp;S.01</vt:lpstr>
    </vt:vector>
  </TitlesOfParts>
  <Company>UzPEC</Company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H&amp;S.01</dc:title>
  <dc:subject/>
  <dc:creator>YDK</dc:creator>
  <cp:keywords/>
  <dc:description/>
  <cp:lastModifiedBy>User</cp:lastModifiedBy>
  <cp:revision>2</cp:revision>
  <dcterms:created xsi:type="dcterms:W3CDTF">2021-02-08T07:27:00Z</dcterms:created>
  <dcterms:modified xsi:type="dcterms:W3CDTF">2021-02-08T07:27:00Z</dcterms:modified>
</cp:coreProperties>
</file>