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F3" w:rsidRPr="0047158B" w:rsidRDefault="006573F3" w:rsidP="006573F3">
      <w:pPr>
        <w:ind w:left="5760" w:firstLine="720"/>
        <w:rPr>
          <w:sz w:val="28"/>
          <w:szCs w:val="28"/>
          <w:lang w:val="ru-RU"/>
        </w:rPr>
      </w:pPr>
    </w:p>
    <w:p w:rsidR="006573F3" w:rsidRPr="0047158B" w:rsidRDefault="006573F3" w:rsidP="006573F3">
      <w:pPr>
        <w:ind w:left="5760" w:firstLine="720"/>
        <w:rPr>
          <w:sz w:val="28"/>
          <w:szCs w:val="28"/>
          <w:lang w:val="ru-RU"/>
        </w:rPr>
      </w:pPr>
    </w:p>
    <w:p w:rsidR="006573F3" w:rsidRPr="0047158B" w:rsidRDefault="006573F3" w:rsidP="006573F3">
      <w:pPr>
        <w:ind w:left="5760" w:firstLine="720"/>
        <w:rPr>
          <w:sz w:val="28"/>
          <w:szCs w:val="28"/>
          <w:lang w:val="ru-RU"/>
        </w:rPr>
      </w:pPr>
    </w:p>
    <w:p w:rsidR="006573F3" w:rsidRPr="0047158B" w:rsidRDefault="006573F3" w:rsidP="006573F3">
      <w:pPr>
        <w:ind w:left="5760" w:firstLine="720"/>
        <w:rPr>
          <w:sz w:val="28"/>
          <w:szCs w:val="28"/>
          <w:lang w:val="ru-RU"/>
        </w:rPr>
      </w:pPr>
    </w:p>
    <w:p w:rsidR="0071582A" w:rsidRDefault="0071582A" w:rsidP="0071582A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Утверждаю</w:t>
      </w:r>
      <w:proofErr w:type="spellEnd"/>
    </w:p>
    <w:p w:rsidR="0071582A" w:rsidRDefault="0071582A" w:rsidP="0071582A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Операционный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Директор</w:t>
      </w:r>
      <w:proofErr w:type="spellEnd"/>
      <w:r>
        <w:rPr>
          <w:rFonts w:ascii="Verdana" w:hAnsi="Verdana"/>
          <w:b/>
          <w:sz w:val="22"/>
          <w:szCs w:val="22"/>
        </w:rPr>
        <w:t xml:space="preserve">  </w:t>
      </w:r>
    </w:p>
    <w:p w:rsidR="0071582A" w:rsidRDefault="0071582A" w:rsidP="0071582A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 _________</w:t>
      </w:r>
    </w:p>
    <w:p w:rsidR="0071582A" w:rsidRDefault="0071582A" w:rsidP="0071582A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«_____» _______ 20__г.</w:t>
      </w:r>
    </w:p>
    <w:p w:rsidR="006573F3" w:rsidRDefault="006573F3" w:rsidP="006573F3">
      <w:pPr>
        <w:ind w:left="5760" w:firstLine="720"/>
        <w:rPr>
          <w:b/>
          <w:sz w:val="32"/>
          <w:szCs w:val="32"/>
          <w:lang w:val="ru-RU"/>
        </w:rPr>
      </w:pPr>
      <w:bookmarkStart w:id="0" w:name="_GoBack"/>
      <w:bookmarkEnd w:id="0"/>
    </w:p>
    <w:p w:rsidR="006573F3" w:rsidRDefault="006573F3" w:rsidP="006573F3">
      <w:pPr>
        <w:ind w:left="5760" w:firstLine="720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5760" w:firstLine="720"/>
        <w:rPr>
          <w:b/>
          <w:sz w:val="32"/>
          <w:szCs w:val="32"/>
          <w:lang w:val="ru-RU"/>
        </w:rPr>
      </w:pPr>
    </w:p>
    <w:p w:rsidR="006573F3" w:rsidRPr="00374CD3" w:rsidRDefault="006573F3" w:rsidP="006573F3">
      <w:pPr>
        <w:ind w:left="5760" w:firstLine="720"/>
        <w:rPr>
          <w:b/>
          <w:sz w:val="32"/>
          <w:szCs w:val="32"/>
          <w:lang w:val="ru-RU"/>
        </w:rPr>
      </w:pPr>
    </w:p>
    <w:p w:rsidR="006573F3" w:rsidRPr="00374CD3" w:rsidRDefault="006573F3" w:rsidP="006573F3">
      <w:pPr>
        <w:ind w:firstLine="720"/>
        <w:jc w:val="center"/>
        <w:rPr>
          <w:b/>
          <w:sz w:val="32"/>
          <w:szCs w:val="32"/>
          <w:lang w:val="ru-RU"/>
        </w:rPr>
      </w:pPr>
      <w:r w:rsidRPr="00374CD3">
        <w:rPr>
          <w:b/>
          <w:sz w:val="32"/>
          <w:szCs w:val="32"/>
          <w:lang w:val="ru-RU"/>
        </w:rPr>
        <w:t xml:space="preserve">Технологический регламент </w:t>
      </w:r>
    </w:p>
    <w:p w:rsidR="006573F3" w:rsidRPr="00C8534E" w:rsidRDefault="006573F3" w:rsidP="006573F3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Системы сбора и </w:t>
      </w:r>
      <w:r w:rsidRPr="00C8534E">
        <w:rPr>
          <w:b/>
          <w:lang w:val="ru-RU"/>
        </w:rPr>
        <w:t xml:space="preserve">установки подготовки нефти </w:t>
      </w:r>
      <w:r>
        <w:rPr>
          <w:b/>
          <w:lang w:val="ru-RU"/>
        </w:rPr>
        <w:t xml:space="preserve">УПН </w:t>
      </w:r>
      <w:r w:rsidRPr="00C8534E">
        <w:rPr>
          <w:b/>
          <w:lang w:val="ru-RU"/>
        </w:rPr>
        <w:t>месторождения «</w:t>
      </w:r>
      <w:r w:rsidR="0071582A" w:rsidRPr="0071582A">
        <w:rPr>
          <w:b/>
          <w:lang w:val="ru-RU"/>
        </w:rPr>
        <w:t>____</w:t>
      </w:r>
      <w:r w:rsidRPr="00C8534E">
        <w:rPr>
          <w:b/>
          <w:lang w:val="ru-RU"/>
        </w:rPr>
        <w:t>»</w:t>
      </w:r>
    </w:p>
    <w:p w:rsidR="006573F3" w:rsidRDefault="006573F3" w:rsidP="006573F3">
      <w:pPr>
        <w:ind w:firstLine="720"/>
        <w:rPr>
          <w:sz w:val="28"/>
          <w:szCs w:val="28"/>
          <w:lang w:val="ru-RU"/>
        </w:rPr>
      </w:pPr>
    </w:p>
    <w:p w:rsidR="006573F3" w:rsidRDefault="006573F3" w:rsidP="006573F3">
      <w:pPr>
        <w:ind w:firstLine="720"/>
        <w:rPr>
          <w:sz w:val="28"/>
          <w:szCs w:val="28"/>
          <w:lang w:val="ru-RU"/>
        </w:rPr>
      </w:pPr>
    </w:p>
    <w:p w:rsidR="006573F3" w:rsidRDefault="006573F3" w:rsidP="006573F3">
      <w:pPr>
        <w:ind w:firstLine="720"/>
        <w:rPr>
          <w:sz w:val="28"/>
          <w:szCs w:val="28"/>
          <w:lang w:val="ru-RU"/>
        </w:rPr>
      </w:pPr>
    </w:p>
    <w:p w:rsidR="006573F3" w:rsidRDefault="006573F3" w:rsidP="006573F3">
      <w:pPr>
        <w:ind w:firstLine="720"/>
        <w:rPr>
          <w:sz w:val="28"/>
          <w:szCs w:val="28"/>
          <w:lang w:val="ru-RU"/>
        </w:rPr>
      </w:pPr>
    </w:p>
    <w:p w:rsidR="006573F3" w:rsidRDefault="006573F3" w:rsidP="006573F3">
      <w:pPr>
        <w:ind w:firstLine="720"/>
        <w:rPr>
          <w:sz w:val="28"/>
          <w:szCs w:val="28"/>
          <w:lang w:val="ru-RU"/>
        </w:rPr>
      </w:pPr>
    </w:p>
    <w:p w:rsidR="006573F3" w:rsidRDefault="006573F3" w:rsidP="006573F3">
      <w:pPr>
        <w:ind w:firstLine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Согласовано:</w:t>
      </w:r>
    </w:p>
    <w:p w:rsidR="006573F3" w:rsidRDefault="006573F3" w:rsidP="006573F3">
      <w:pPr>
        <w:ind w:firstLine="120"/>
        <w:rPr>
          <w:lang w:val="ru-RU"/>
        </w:rPr>
      </w:pPr>
    </w:p>
    <w:p w:rsidR="006573F3" w:rsidRPr="0071582A" w:rsidRDefault="0071582A" w:rsidP="006573F3">
      <w:pPr>
        <w:ind w:firstLine="120"/>
        <w:rPr>
          <w:lang w:val="ru-RU"/>
        </w:rPr>
      </w:pPr>
      <w:r>
        <w:rPr>
          <w:lang w:val="ru-RU"/>
        </w:rPr>
        <w:t>Операционный директор</w:t>
      </w:r>
    </w:p>
    <w:p w:rsidR="006573F3" w:rsidRPr="00C8534E" w:rsidRDefault="006573F3" w:rsidP="006573F3">
      <w:pPr>
        <w:ind w:firstLine="120"/>
        <w:rPr>
          <w:lang w:val="ru-RU"/>
        </w:rPr>
      </w:pPr>
      <w:r w:rsidRPr="00C8534E">
        <w:rPr>
          <w:lang w:val="ru-RU"/>
        </w:rPr>
        <w:t xml:space="preserve">____________  </w:t>
      </w:r>
    </w:p>
    <w:p w:rsidR="006573F3" w:rsidRDefault="006573F3" w:rsidP="006573F3">
      <w:pPr>
        <w:ind w:firstLine="120"/>
        <w:rPr>
          <w:lang w:val="ru-RU"/>
        </w:rPr>
      </w:pPr>
    </w:p>
    <w:p w:rsidR="006573F3" w:rsidRPr="00C8534E" w:rsidRDefault="006573F3" w:rsidP="006573F3">
      <w:pPr>
        <w:ind w:firstLine="120"/>
        <w:rPr>
          <w:lang w:val="ru-RU"/>
        </w:rPr>
      </w:pPr>
      <w:r w:rsidRPr="00C8534E">
        <w:rPr>
          <w:lang w:val="ru-RU"/>
        </w:rPr>
        <w:t>Менеджер по  производству</w:t>
      </w:r>
    </w:p>
    <w:p w:rsidR="006573F3" w:rsidRDefault="006573F3" w:rsidP="006573F3">
      <w:pPr>
        <w:ind w:firstLine="120"/>
        <w:rPr>
          <w:lang w:val="ru-RU"/>
        </w:rPr>
      </w:pPr>
      <w:r w:rsidRPr="00C8534E">
        <w:rPr>
          <w:lang w:val="ru-RU"/>
        </w:rPr>
        <w:t>____________</w:t>
      </w:r>
      <w:r w:rsidR="0071582A">
        <w:rPr>
          <w:lang w:val="ru-RU"/>
        </w:rPr>
        <w:t xml:space="preserve"> </w:t>
      </w:r>
    </w:p>
    <w:p w:rsidR="0071582A" w:rsidRDefault="0071582A" w:rsidP="006573F3">
      <w:pPr>
        <w:ind w:firstLine="120"/>
        <w:rPr>
          <w:lang w:val="ru-RU"/>
        </w:rPr>
      </w:pPr>
    </w:p>
    <w:p w:rsidR="006573F3" w:rsidRPr="00C8534E" w:rsidRDefault="006573F3" w:rsidP="006573F3">
      <w:pPr>
        <w:ind w:firstLine="120"/>
        <w:rPr>
          <w:lang w:val="ru-RU"/>
        </w:rPr>
      </w:pPr>
      <w:r w:rsidRPr="00C8534E">
        <w:rPr>
          <w:lang w:val="ru-RU"/>
        </w:rPr>
        <w:t>Инженер ОТ и ТБ</w:t>
      </w:r>
    </w:p>
    <w:p w:rsidR="006573F3" w:rsidRDefault="006573F3" w:rsidP="006573F3">
      <w:pPr>
        <w:ind w:firstLine="120"/>
        <w:rPr>
          <w:sz w:val="28"/>
          <w:szCs w:val="28"/>
          <w:lang w:val="ru-RU"/>
        </w:rPr>
      </w:pPr>
      <w:r w:rsidRPr="00C8534E">
        <w:rPr>
          <w:lang w:val="ru-RU"/>
        </w:rPr>
        <w:t xml:space="preserve">____________ </w:t>
      </w:r>
    </w:p>
    <w:p w:rsidR="006573F3" w:rsidRDefault="006573F3" w:rsidP="006573F3">
      <w:pPr>
        <w:ind w:firstLine="720"/>
        <w:rPr>
          <w:sz w:val="28"/>
          <w:szCs w:val="28"/>
          <w:lang w:val="ru-RU"/>
        </w:rPr>
      </w:pPr>
    </w:p>
    <w:p w:rsidR="006573F3" w:rsidRDefault="006573F3" w:rsidP="006573F3">
      <w:pPr>
        <w:ind w:firstLine="720"/>
        <w:rPr>
          <w:sz w:val="28"/>
          <w:szCs w:val="28"/>
          <w:lang w:val="ru-RU"/>
        </w:rPr>
      </w:pPr>
    </w:p>
    <w:p w:rsidR="006573F3" w:rsidRDefault="006573F3" w:rsidP="006573F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573F3" w:rsidRDefault="006573F3" w:rsidP="006573F3">
      <w:pPr>
        <w:jc w:val="center"/>
        <w:rPr>
          <w:sz w:val="28"/>
          <w:szCs w:val="28"/>
          <w:lang w:val="ru-RU"/>
        </w:rPr>
      </w:pPr>
    </w:p>
    <w:p w:rsidR="006573F3" w:rsidRDefault="006573F3" w:rsidP="006573F3">
      <w:pPr>
        <w:pStyle w:val="BodyText"/>
      </w:pPr>
    </w:p>
    <w:p w:rsidR="006573F3" w:rsidRPr="003D1A7A" w:rsidRDefault="006573F3" w:rsidP="006573F3">
      <w:pPr>
        <w:pStyle w:val="BodyText"/>
        <w:jc w:val="center"/>
        <w:rPr>
          <w:b/>
        </w:rPr>
      </w:pPr>
      <w:r w:rsidRPr="003D1A7A">
        <w:rPr>
          <w:b/>
        </w:rPr>
        <w:t>О Г Л А В Л Е Н И Е</w:t>
      </w:r>
    </w:p>
    <w:p w:rsidR="006573F3" w:rsidRDefault="006573F3" w:rsidP="006573F3">
      <w:pPr>
        <w:pStyle w:val="BodyText"/>
      </w:pPr>
    </w:p>
    <w:tbl>
      <w:tblPr>
        <w:tblW w:w="9426" w:type="dxa"/>
        <w:tblInd w:w="7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04"/>
        <w:gridCol w:w="1985"/>
      </w:tblGrid>
      <w:tr w:rsidR="006573F3" w:rsidRPr="00DC08B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6573F3" w:rsidRPr="00DC08B2" w:rsidRDefault="006573F3" w:rsidP="006573F3">
            <w:pPr>
              <w:pStyle w:val="BodyText"/>
              <w:jc w:val="center"/>
              <w:rPr>
                <w:b/>
                <w:szCs w:val="24"/>
              </w:rPr>
            </w:pPr>
            <w:r w:rsidRPr="00DC08B2">
              <w:rPr>
                <w:b/>
                <w:szCs w:val="24"/>
              </w:rPr>
              <w:t>№№</w:t>
            </w:r>
          </w:p>
        </w:tc>
        <w:tc>
          <w:tcPr>
            <w:tcW w:w="6804" w:type="dxa"/>
          </w:tcPr>
          <w:p w:rsidR="006573F3" w:rsidRPr="00DC08B2" w:rsidRDefault="006573F3" w:rsidP="006573F3">
            <w:pPr>
              <w:pStyle w:val="BodyText"/>
              <w:jc w:val="center"/>
              <w:rPr>
                <w:b/>
                <w:szCs w:val="24"/>
              </w:rPr>
            </w:pPr>
            <w:r w:rsidRPr="00DC08B2">
              <w:rPr>
                <w:b/>
                <w:szCs w:val="24"/>
              </w:rPr>
              <w:t xml:space="preserve"> Наименование главы</w:t>
            </w:r>
          </w:p>
        </w:tc>
        <w:tc>
          <w:tcPr>
            <w:tcW w:w="1985" w:type="dxa"/>
          </w:tcPr>
          <w:p w:rsidR="006573F3" w:rsidRPr="00DC08B2" w:rsidRDefault="006573F3" w:rsidP="006573F3">
            <w:pPr>
              <w:pStyle w:val="BodyText"/>
              <w:jc w:val="center"/>
              <w:rPr>
                <w:b/>
                <w:szCs w:val="24"/>
              </w:rPr>
            </w:pPr>
            <w:r w:rsidRPr="00DC08B2">
              <w:rPr>
                <w:b/>
                <w:szCs w:val="24"/>
              </w:rPr>
              <w:t>№№  Стр</w:t>
            </w:r>
          </w:p>
        </w:tc>
      </w:tr>
    </w:tbl>
    <w:p w:rsidR="006573F3" w:rsidRPr="00DC08B2" w:rsidRDefault="006573F3" w:rsidP="006573F3">
      <w:pPr>
        <w:pStyle w:val="BodyText"/>
        <w:rPr>
          <w:b/>
          <w:szCs w:val="24"/>
        </w:rPr>
      </w:pP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1.</w:t>
      </w:r>
      <w:r w:rsidRPr="00DC08B2">
        <w:rPr>
          <w:b/>
          <w:szCs w:val="24"/>
        </w:rPr>
        <w:tab/>
        <w:t xml:space="preserve">Введение................................................................................................              1 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2.</w:t>
      </w:r>
      <w:r w:rsidRPr="00DC08B2">
        <w:rPr>
          <w:b/>
          <w:szCs w:val="24"/>
        </w:rPr>
        <w:tab/>
        <w:t>Общая характеристика производства.............................................                  3</w:t>
      </w:r>
    </w:p>
    <w:p w:rsidR="006573F3" w:rsidRPr="00DC08B2" w:rsidRDefault="006573F3" w:rsidP="006573F3">
      <w:pPr>
        <w:ind w:left="720" w:right="355"/>
        <w:rPr>
          <w:b/>
          <w:lang w:val="ru-RU"/>
        </w:rPr>
      </w:pPr>
      <w:r w:rsidRPr="00DC08B2">
        <w:rPr>
          <w:b/>
          <w:lang w:val="ru-RU"/>
        </w:rPr>
        <w:t>3.</w:t>
      </w:r>
      <w:r w:rsidRPr="00DC08B2">
        <w:rPr>
          <w:b/>
          <w:lang w:val="ru-RU"/>
        </w:rPr>
        <w:tab/>
        <w:t xml:space="preserve">Краткая, геолого-промысловая характеристика    месторождения </w:t>
      </w:r>
    </w:p>
    <w:p w:rsidR="006573F3" w:rsidRPr="00DC08B2" w:rsidRDefault="006573F3" w:rsidP="006573F3">
      <w:pPr>
        <w:ind w:left="720" w:right="355"/>
        <w:rPr>
          <w:b/>
          <w:lang w:val="ru-RU"/>
        </w:rPr>
      </w:pPr>
      <w:r w:rsidRPr="00DC08B2">
        <w:rPr>
          <w:b/>
          <w:lang w:val="ru-RU"/>
        </w:rPr>
        <w:t xml:space="preserve">           </w:t>
      </w:r>
      <w:r>
        <w:rPr>
          <w:b/>
          <w:lang w:val="ru-RU"/>
        </w:rPr>
        <w:t xml:space="preserve">  </w:t>
      </w:r>
      <w:r w:rsidR="0071582A">
        <w:rPr>
          <w:b/>
          <w:lang w:val="ru-RU"/>
        </w:rPr>
        <w:t>____________________</w:t>
      </w:r>
      <w:r w:rsidRPr="00DC08B2">
        <w:rPr>
          <w:b/>
          <w:lang w:val="ru-RU"/>
        </w:rPr>
        <w:t xml:space="preserve">,   …………………………………………………         5      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4.</w:t>
      </w:r>
      <w:r w:rsidRPr="00DC08B2">
        <w:rPr>
          <w:b/>
          <w:szCs w:val="24"/>
        </w:rPr>
        <w:tab/>
        <w:t xml:space="preserve">Описание технологического  процесса  и технологическое                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 xml:space="preserve">             схемы установки.............................................................................</w:t>
      </w:r>
      <w:r>
        <w:rPr>
          <w:b/>
          <w:szCs w:val="24"/>
        </w:rPr>
        <w:t xml:space="preserve">  </w:t>
      </w:r>
      <w:r w:rsidRPr="00DC08B2">
        <w:rPr>
          <w:b/>
          <w:szCs w:val="24"/>
        </w:rPr>
        <w:t xml:space="preserve">...                11        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5.</w:t>
      </w:r>
      <w:r w:rsidRPr="00DC08B2">
        <w:rPr>
          <w:b/>
          <w:szCs w:val="24"/>
        </w:rPr>
        <w:tab/>
        <w:t xml:space="preserve">Нормы технологического режима...................................................                  47      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6.</w:t>
      </w:r>
      <w:r w:rsidRPr="00DC08B2">
        <w:rPr>
          <w:b/>
          <w:szCs w:val="24"/>
        </w:rPr>
        <w:tab/>
        <w:t>Возможные неполадки технологического процесса, их причины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 xml:space="preserve">             и способы устранения................................................................</w:t>
      </w:r>
      <w:r>
        <w:rPr>
          <w:b/>
          <w:szCs w:val="24"/>
        </w:rPr>
        <w:t xml:space="preserve"> </w:t>
      </w:r>
      <w:r w:rsidRPr="00DC08B2">
        <w:rPr>
          <w:b/>
          <w:szCs w:val="24"/>
        </w:rPr>
        <w:t xml:space="preserve">.........               52  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7.</w:t>
      </w:r>
      <w:r w:rsidRPr="00DC08B2">
        <w:rPr>
          <w:b/>
          <w:szCs w:val="24"/>
        </w:rPr>
        <w:tab/>
        <w:t>Расходные нормы сырья, реагентов и  энергоносителей.............                56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8.</w:t>
      </w:r>
      <w:r w:rsidRPr="00DC08B2">
        <w:rPr>
          <w:b/>
          <w:szCs w:val="24"/>
        </w:rPr>
        <w:tab/>
        <w:t>Материальный баланс процесса..........................................................              57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9.</w:t>
      </w:r>
      <w:r w:rsidRPr="00DC08B2">
        <w:rPr>
          <w:b/>
          <w:szCs w:val="24"/>
        </w:rPr>
        <w:tab/>
        <w:t xml:space="preserve">Правила пуска, остановки и переключения на резервное 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 xml:space="preserve">             оборудование.....................................................................................</w:t>
      </w:r>
      <w:r>
        <w:rPr>
          <w:b/>
          <w:szCs w:val="24"/>
        </w:rPr>
        <w:t xml:space="preserve">  </w:t>
      </w:r>
      <w:r w:rsidRPr="00DC08B2">
        <w:rPr>
          <w:b/>
          <w:szCs w:val="24"/>
        </w:rPr>
        <w:t>...              62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10.</w:t>
      </w:r>
      <w:r w:rsidRPr="00DC08B2">
        <w:rPr>
          <w:b/>
          <w:szCs w:val="24"/>
        </w:rPr>
        <w:tab/>
        <w:t>Контроль производства.......................................................................               65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11        Отходы производства, сточные воды и выбросы в атмосферу..                 65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12.       Основные правила безопасного ведения процесса.........................                85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13.</w:t>
      </w:r>
      <w:r w:rsidRPr="00DC08B2">
        <w:rPr>
          <w:b/>
          <w:szCs w:val="24"/>
        </w:rPr>
        <w:tab/>
        <w:t xml:space="preserve">Защита технологического оборудования от коррозии..................                 88       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14.</w:t>
      </w:r>
      <w:r w:rsidRPr="00DC08B2">
        <w:rPr>
          <w:b/>
          <w:szCs w:val="24"/>
        </w:rPr>
        <w:tab/>
        <w:t xml:space="preserve">Спецификация основного технологического оборудования .......                 90                  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>15.</w:t>
      </w:r>
      <w:r w:rsidRPr="00DC08B2">
        <w:rPr>
          <w:b/>
          <w:szCs w:val="24"/>
        </w:rPr>
        <w:tab/>
        <w:t>Перечень обязательных рабочих инструкций по технике</w:t>
      </w: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b/>
          <w:szCs w:val="24"/>
        </w:rPr>
        <w:t xml:space="preserve">            безопасности...........................................................................................           114</w:t>
      </w: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Pr="00800096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Pr="00475A31" w:rsidRDefault="006573F3" w:rsidP="006573F3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475A31">
        <w:rPr>
          <w:b/>
          <w:sz w:val="28"/>
          <w:szCs w:val="28"/>
          <w:lang w:val="ru-RU"/>
        </w:rPr>
        <w:lastRenderedPageBreak/>
        <w:t>В</w:t>
      </w:r>
      <w:r>
        <w:rPr>
          <w:b/>
          <w:sz w:val="28"/>
          <w:szCs w:val="28"/>
          <w:lang w:val="ru-RU"/>
        </w:rPr>
        <w:t>ведение</w:t>
      </w:r>
    </w:p>
    <w:p w:rsidR="006573F3" w:rsidRDefault="006573F3" w:rsidP="006573F3">
      <w:pPr>
        <w:ind w:left="480" w:firstLine="240"/>
        <w:jc w:val="both"/>
        <w:rPr>
          <w:lang w:val="ru-RU"/>
        </w:rPr>
      </w:pPr>
    </w:p>
    <w:p w:rsidR="006573F3" w:rsidRPr="008D42D6" w:rsidRDefault="006573F3" w:rsidP="006573F3">
      <w:pPr>
        <w:ind w:left="480" w:firstLine="240"/>
        <w:jc w:val="both"/>
        <w:rPr>
          <w:lang w:val="ru-RU"/>
        </w:rPr>
      </w:pPr>
      <w:r>
        <w:rPr>
          <w:lang w:val="ru-RU"/>
        </w:rPr>
        <w:t xml:space="preserve">   </w:t>
      </w:r>
      <w:r w:rsidRPr="008D42D6">
        <w:rPr>
          <w:lang w:val="ru-RU"/>
        </w:rPr>
        <w:t xml:space="preserve">       Данный технологический регламент написан для </w:t>
      </w:r>
      <w:r>
        <w:rPr>
          <w:lang w:val="ru-RU"/>
        </w:rPr>
        <w:t>системы сбора и У</w:t>
      </w:r>
      <w:r w:rsidRPr="008D42D6">
        <w:rPr>
          <w:lang w:val="ru-RU"/>
        </w:rPr>
        <w:t>станов</w:t>
      </w:r>
      <w:r>
        <w:rPr>
          <w:lang w:val="ru-RU"/>
        </w:rPr>
        <w:t>ки</w:t>
      </w:r>
      <w:r w:rsidRPr="008D42D6">
        <w:rPr>
          <w:lang w:val="ru-RU"/>
        </w:rPr>
        <w:t xml:space="preserve"> </w:t>
      </w:r>
      <w:r>
        <w:rPr>
          <w:lang w:val="ru-RU"/>
        </w:rPr>
        <w:t>подготовки нефти</w:t>
      </w:r>
      <w:r w:rsidRPr="008D42D6">
        <w:rPr>
          <w:lang w:val="ru-RU"/>
        </w:rPr>
        <w:t xml:space="preserve"> месторождения “</w:t>
      </w:r>
      <w:r w:rsidR="0071582A">
        <w:rPr>
          <w:lang w:val="ru-RU"/>
        </w:rPr>
        <w:t>______</w:t>
      </w:r>
      <w:r w:rsidRPr="008D42D6">
        <w:rPr>
          <w:lang w:val="ru-RU"/>
        </w:rPr>
        <w:t>”, рассчитанно</w:t>
      </w:r>
      <w:r>
        <w:rPr>
          <w:lang w:val="ru-RU"/>
        </w:rPr>
        <w:t>й</w:t>
      </w:r>
      <w:r w:rsidRPr="008D42D6">
        <w:rPr>
          <w:lang w:val="ru-RU"/>
        </w:rPr>
        <w:t xml:space="preserve"> на добычу </w:t>
      </w:r>
      <w:r>
        <w:rPr>
          <w:lang w:val="ru-RU"/>
        </w:rPr>
        <w:t>нефти</w:t>
      </w:r>
      <w:r w:rsidRPr="008D42D6">
        <w:rPr>
          <w:lang w:val="ru-RU"/>
        </w:rPr>
        <w:t xml:space="preserve"> в объеме </w:t>
      </w:r>
      <w:r>
        <w:rPr>
          <w:lang w:val="ru-RU"/>
        </w:rPr>
        <w:t>……………</w:t>
      </w:r>
      <w:r w:rsidRPr="008D42D6">
        <w:rPr>
          <w:lang w:val="ru-RU"/>
        </w:rPr>
        <w:t xml:space="preserve"> в год. Он является основным документом, определяющим режим и порядок проведения операций технологического процесса. Безусловное выполнение всех требований технологического регламента является обязательным и обеспечивает необходимое качество выпускаемой продукции, рациональное и экономическое ведение производственного процесса, сохранность оборудования и безопасность труда.</w:t>
      </w:r>
    </w:p>
    <w:p w:rsidR="006573F3" w:rsidRPr="008D42D6" w:rsidRDefault="006573F3" w:rsidP="006573F3">
      <w:pPr>
        <w:ind w:left="480" w:firstLine="240"/>
        <w:jc w:val="both"/>
        <w:rPr>
          <w:lang w:val="ru-RU"/>
        </w:rPr>
      </w:pPr>
      <w:r w:rsidRPr="008D42D6">
        <w:rPr>
          <w:lang w:val="ru-RU"/>
        </w:rPr>
        <w:t xml:space="preserve">       Персонал установки записывает фактические показатели технологического режима в утвержденные технологические карты и журналы учета. Руководители смен,</w:t>
      </w:r>
      <w:r>
        <w:rPr>
          <w:lang w:val="ru-RU"/>
        </w:rPr>
        <w:t xml:space="preserve"> мастера,</w:t>
      </w:r>
      <w:r w:rsidRPr="008D42D6">
        <w:rPr>
          <w:lang w:val="ru-RU"/>
        </w:rPr>
        <w:t xml:space="preserve"> операторы и другие работники производства обязаны вести технологический процесс в строгом соответствии с нормами технологического регламента. Начальник </w:t>
      </w:r>
      <w:r>
        <w:rPr>
          <w:lang w:val="ru-RU"/>
        </w:rPr>
        <w:t>смены</w:t>
      </w:r>
      <w:r w:rsidRPr="008D42D6">
        <w:rPr>
          <w:lang w:val="ru-RU"/>
        </w:rPr>
        <w:t xml:space="preserve"> и </w:t>
      </w:r>
      <w:r>
        <w:rPr>
          <w:lang w:val="ru-RU"/>
        </w:rPr>
        <w:t>мастер</w:t>
      </w:r>
      <w:r w:rsidRPr="008D42D6">
        <w:rPr>
          <w:lang w:val="ru-RU"/>
        </w:rPr>
        <w:t xml:space="preserve"> обязаны ежедневно просматривать технологические карты и журналы учета и давать письменные указания по устранению отклонений от норм регламента, выявленных за истекшие сутки и последующему их предупреждению.</w:t>
      </w:r>
    </w:p>
    <w:p w:rsidR="006573F3" w:rsidRDefault="006573F3" w:rsidP="006573F3">
      <w:pPr>
        <w:ind w:firstLine="240"/>
        <w:jc w:val="both"/>
        <w:rPr>
          <w:lang w:val="ru-RU"/>
        </w:rPr>
      </w:pPr>
      <w:r w:rsidRPr="008D42D6">
        <w:rPr>
          <w:lang w:val="ru-RU"/>
        </w:rPr>
        <w:t xml:space="preserve">   </w:t>
      </w:r>
      <w:r w:rsidR="0071582A">
        <w:rPr>
          <w:lang w:val="ru-RU"/>
        </w:rPr>
        <w:t xml:space="preserve"> </w:t>
      </w:r>
      <w:r w:rsidRPr="008D42D6">
        <w:rPr>
          <w:lang w:val="ru-RU"/>
        </w:rPr>
        <w:t>Генеральным</w:t>
      </w:r>
      <w:r>
        <w:rPr>
          <w:lang w:val="ru-RU"/>
        </w:rPr>
        <w:t xml:space="preserve"> </w:t>
      </w:r>
      <w:r w:rsidRPr="008D42D6">
        <w:rPr>
          <w:lang w:val="ru-RU"/>
        </w:rPr>
        <w:t xml:space="preserve">проектировщиком </w:t>
      </w:r>
      <w:r>
        <w:rPr>
          <w:lang w:val="ru-RU"/>
        </w:rPr>
        <w:t>…………………………………………………………….</w:t>
      </w:r>
    </w:p>
    <w:p w:rsidR="006573F3" w:rsidRPr="008D42D6" w:rsidRDefault="006573F3" w:rsidP="006573F3">
      <w:pPr>
        <w:ind w:firstLine="240"/>
        <w:jc w:val="both"/>
        <w:rPr>
          <w:lang w:val="ru-RU"/>
        </w:rPr>
      </w:pPr>
      <w:r>
        <w:rPr>
          <w:lang w:val="ru-RU"/>
        </w:rPr>
        <w:t xml:space="preserve">  </w:t>
      </w:r>
      <w:r w:rsidRPr="008D42D6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D42D6">
        <w:rPr>
          <w:lang w:val="ru-RU"/>
        </w:rPr>
        <w:t xml:space="preserve">Проект разработки месторождения выполнен </w:t>
      </w:r>
      <w:r>
        <w:rPr>
          <w:lang w:val="ru-RU"/>
        </w:rPr>
        <w:t>………………………………......................</w:t>
      </w:r>
    </w:p>
    <w:p w:rsidR="006573F3" w:rsidRDefault="0071582A" w:rsidP="006573F3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6573F3" w:rsidRPr="008D42D6">
        <w:rPr>
          <w:lang w:val="ru-RU"/>
        </w:rPr>
        <w:t>Аппараты установ</w:t>
      </w:r>
      <w:r w:rsidR="006573F3">
        <w:rPr>
          <w:lang w:val="ru-RU"/>
        </w:rPr>
        <w:t>ки</w:t>
      </w:r>
      <w:r w:rsidR="006573F3" w:rsidRPr="008D42D6">
        <w:rPr>
          <w:lang w:val="ru-RU"/>
        </w:rPr>
        <w:t xml:space="preserve"> </w:t>
      </w:r>
      <w:r w:rsidR="006573F3">
        <w:rPr>
          <w:lang w:val="ru-RU"/>
        </w:rPr>
        <w:t>УПН</w:t>
      </w:r>
      <w:r w:rsidR="006573F3" w:rsidRPr="008D42D6">
        <w:rPr>
          <w:lang w:val="ru-RU"/>
        </w:rPr>
        <w:t xml:space="preserve"> изготовлены в </w:t>
      </w:r>
      <w:r w:rsidR="006573F3">
        <w:rPr>
          <w:lang w:val="ru-RU"/>
        </w:rPr>
        <w:t>…………………………………………………...</w:t>
      </w:r>
    </w:p>
    <w:p w:rsidR="006573F3" w:rsidRPr="008D42D6" w:rsidRDefault="0071582A" w:rsidP="006573F3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6573F3" w:rsidRPr="008D42D6">
        <w:rPr>
          <w:lang w:val="ru-RU"/>
        </w:rPr>
        <w:t>Оборудование установок изготовлено в сероводородо-стойком исполнении.</w:t>
      </w:r>
    </w:p>
    <w:p w:rsidR="006573F3" w:rsidRPr="008D42D6" w:rsidRDefault="006573F3" w:rsidP="006573F3">
      <w:pPr>
        <w:ind w:left="480"/>
        <w:rPr>
          <w:lang w:val="ru-RU"/>
        </w:rPr>
      </w:pPr>
      <w:r w:rsidRPr="008D42D6">
        <w:rPr>
          <w:lang w:val="ru-RU"/>
        </w:rPr>
        <w:t>Срок ввода в эксплуатацию:</w:t>
      </w:r>
      <w:r>
        <w:rPr>
          <w:lang w:val="ru-RU"/>
        </w:rPr>
        <w:t xml:space="preserve"> ..…………………………………………………………………….</w:t>
      </w:r>
    </w:p>
    <w:p w:rsidR="006573F3" w:rsidRPr="008D42D6" w:rsidRDefault="006573F3" w:rsidP="006573F3">
      <w:pPr>
        <w:ind w:left="480" w:firstLine="240"/>
        <w:jc w:val="both"/>
        <w:rPr>
          <w:lang w:val="ru-RU"/>
        </w:rPr>
      </w:pPr>
      <w:r>
        <w:rPr>
          <w:lang w:val="ru-RU"/>
        </w:rPr>
        <w:t xml:space="preserve">   А</w:t>
      </w:r>
      <w:r w:rsidRPr="008D42D6">
        <w:rPr>
          <w:lang w:val="ru-RU"/>
        </w:rPr>
        <w:t xml:space="preserve">втоматическое регулирование и управление </w:t>
      </w:r>
      <w:r>
        <w:rPr>
          <w:lang w:val="ru-RU"/>
        </w:rPr>
        <w:t>процессом производства отсутствует,</w:t>
      </w:r>
      <w:r w:rsidRPr="008D42D6">
        <w:rPr>
          <w:lang w:val="ru-RU"/>
        </w:rPr>
        <w:t xml:space="preserve"> Контроль</w:t>
      </w:r>
      <w:r>
        <w:rPr>
          <w:lang w:val="ru-RU"/>
        </w:rPr>
        <w:t xml:space="preserve"> и управление</w:t>
      </w:r>
      <w:r w:rsidRPr="008D42D6">
        <w:rPr>
          <w:lang w:val="ru-RU"/>
        </w:rPr>
        <w:t xml:space="preserve"> </w:t>
      </w:r>
      <w:r>
        <w:rPr>
          <w:lang w:val="ru-RU"/>
        </w:rPr>
        <w:t>производиться в ручную, визуально,</w:t>
      </w:r>
      <w:r w:rsidR="0071582A">
        <w:rPr>
          <w:lang w:val="ru-RU"/>
        </w:rPr>
        <w:t>____</w:t>
      </w:r>
      <w:r>
        <w:rPr>
          <w:lang w:val="ru-RU"/>
        </w:rPr>
        <w:t>.</w:t>
      </w:r>
      <w:r w:rsidRPr="008D42D6">
        <w:rPr>
          <w:lang w:val="ru-RU"/>
        </w:rPr>
        <w:t xml:space="preserve">      Комплекс мер по охране окружающей среды предусматривает сжигание технологических сбросов и продувок</w:t>
      </w:r>
      <w:r>
        <w:rPr>
          <w:lang w:val="ru-RU"/>
        </w:rPr>
        <w:t xml:space="preserve"> попутного газа</w:t>
      </w:r>
      <w:r w:rsidRPr="008D42D6">
        <w:rPr>
          <w:lang w:val="ru-RU"/>
        </w:rPr>
        <w:t xml:space="preserve"> на факел, очистные сооружения для очистки промышленных </w:t>
      </w:r>
      <w:r>
        <w:rPr>
          <w:lang w:val="ru-RU"/>
        </w:rPr>
        <w:t xml:space="preserve"> сбросов (нефтеловушки и фильтр)</w:t>
      </w:r>
      <w:r w:rsidRPr="008D42D6">
        <w:rPr>
          <w:lang w:val="ru-RU"/>
        </w:rPr>
        <w:t xml:space="preserve"> с последующим </w:t>
      </w:r>
      <w:r>
        <w:rPr>
          <w:lang w:val="ru-RU"/>
        </w:rPr>
        <w:t>сбросом</w:t>
      </w:r>
      <w:r w:rsidRPr="008D42D6">
        <w:rPr>
          <w:lang w:val="ru-RU"/>
        </w:rPr>
        <w:t xml:space="preserve"> в </w:t>
      </w:r>
      <w:r>
        <w:rPr>
          <w:lang w:val="ru-RU"/>
        </w:rPr>
        <w:t>пруд испаритель</w:t>
      </w:r>
      <w:r w:rsidRPr="008D42D6">
        <w:rPr>
          <w:lang w:val="ru-RU"/>
        </w:rPr>
        <w:t>.</w:t>
      </w:r>
    </w:p>
    <w:p w:rsidR="006573F3" w:rsidRPr="008D42D6" w:rsidRDefault="006573F3" w:rsidP="006573F3">
      <w:pPr>
        <w:ind w:left="480" w:firstLine="240"/>
        <w:jc w:val="both"/>
        <w:rPr>
          <w:lang w:val="ru-RU"/>
        </w:rPr>
      </w:pPr>
      <w:r w:rsidRPr="008D42D6">
        <w:rPr>
          <w:lang w:val="ru-RU"/>
        </w:rPr>
        <w:t xml:space="preserve">       Использование </w:t>
      </w:r>
      <w:r>
        <w:rPr>
          <w:lang w:val="ru-RU"/>
        </w:rPr>
        <w:t xml:space="preserve">попутного </w:t>
      </w:r>
      <w:r w:rsidRPr="008D42D6">
        <w:rPr>
          <w:lang w:val="ru-RU"/>
        </w:rPr>
        <w:t xml:space="preserve">газа </w:t>
      </w:r>
      <w:r>
        <w:rPr>
          <w:lang w:val="ru-RU"/>
        </w:rPr>
        <w:t>УПН</w:t>
      </w:r>
      <w:r w:rsidRPr="008D42D6">
        <w:rPr>
          <w:lang w:val="ru-RU"/>
        </w:rPr>
        <w:t xml:space="preserve"> в </w:t>
      </w:r>
      <w:r>
        <w:rPr>
          <w:lang w:val="ru-RU"/>
        </w:rPr>
        <w:t>хозяйственных нуждах</w:t>
      </w:r>
      <w:r w:rsidRPr="008D42D6">
        <w:rPr>
          <w:lang w:val="ru-RU"/>
        </w:rPr>
        <w:t xml:space="preserve"> осуществляется по следующим направлениям:</w:t>
      </w:r>
    </w:p>
    <w:p w:rsidR="006573F3" w:rsidRPr="008D42D6" w:rsidRDefault="006573F3" w:rsidP="006573F3">
      <w:pPr>
        <w:ind w:left="480" w:firstLine="240"/>
        <w:rPr>
          <w:lang w:val="ru-RU"/>
        </w:rPr>
      </w:pPr>
      <w:r w:rsidRPr="008D42D6">
        <w:rPr>
          <w:lang w:val="ru-RU"/>
        </w:rPr>
        <w:t xml:space="preserve">          - в качестве котельного топлива;</w:t>
      </w:r>
    </w:p>
    <w:p w:rsidR="006573F3" w:rsidRPr="008D42D6" w:rsidRDefault="006573F3" w:rsidP="006573F3">
      <w:pPr>
        <w:ind w:left="480" w:firstLine="240"/>
        <w:rPr>
          <w:lang w:val="ru-RU"/>
        </w:rPr>
      </w:pPr>
      <w:r w:rsidRPr="008D42D6">
        <w:rPr>
          <w:lang w:val="ru-RU"/>
        </w:rPr>
        <w:t xml:space="preserve">          - на технологические нужды;</w:t>
      </w:r>
    </w:p>
    <w:p w:rsidR="006573F3" w:rsidRDefault="006573F3" w:rsidP="006573F3">
      <w:pPr>
        <w:ind w:left="48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480"/>
        <w:jc w:val="center"/>
        <w:rPr>
          <w:b/>
          <w:sz w:val="32"/>
          <w:szCs w:val="32"/>
          <w:lang w:val="ru-RU"/>
        </w:rPr>
      </w:pPr>
    </w:p>
    <w:p w:rsidR="006573F3" w:rsidRPr="00475A31" w:rsidRDefault="006573F3" w:rsidP="006573F3">
      <w:pPr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475A31">
        <w:rPr>
          <w:b/>
          <w:sz w:val="28"/>
          <w:szCs w:val="28"/>
          <w:lang w:val="ru-RU"/>
        </w:rPr>
        <w:t>Общая характеристика производства</w:t>
      </w:r>
    </w:p>
    <w:p w:rsidR="006573F3" w:rsidRPr="008D42D6" w:rsidRDefault="006573F3" w:rsidP="006573F3">
      <w:pPr>
        <w:rPr>
          <w:lang w:val="ru-RU"/>
        </w:rPr>
      </w:pPr>
      <w:r w:rsidRPr="008D42D6">
        <w:rPr>
          <w:lang w:val="ru-RU"/>
        </w:rPr>
        <w:t xml:space="preserve">    </w:t>
      </w:r>
    </w:p>
    <w:p w:rsidR="006573F3" w:rsidRDefault="006573F3" w:rsidP="006573F3">
      <w:pPr>
        <w:ind w:left="480"/>
        <w:jc w:val="both"/>
        <w:rPr>
          <w:lang w:val="ru-RU"/>
        </w:rPr>
      </w:pPr>
      <w:r>
        <w:rPr>
          <w:lang w:val="ru-RU"/>
        </w:rPr>
        <w:t xml:space="preserve">    Н</w:t>
      </w:r>
      <w:r w:rsidRPr="00475A31">
        <w:rPr>
          <w:lang w:val="ru-RU"/>
        </w:rPr>
        <w:t xml:space="preserve">а месторождении </w:t>
      </w:r>
      <w:r w:rsidR="0071582A">
        <w:rPr>
          <w:lang w:val="ru-RU"/>
        </w:rPr>
        <w:t>____________________</w:t>
      </w:r>
      <w:r w:rsidRPr="00475A31">
        <w:rPr>
          <w:lang w:val="ru-RU"/>
        </w:rPr>
        <w:t xml:space="preserve"> добывается нефть фонтанным</w:t>
      </w:r>
      <w:r>
        <w:rPr>
          <w:lang w:val="ru-RU"/>
        </w:rPr>
        <w:t xml:space="preserve"> </w:t>
      </w:r>
      <w:r w:rsidRPr="00475A31">
        <w:rPr>
          <w:lang w:val="ru-RU"/>
        </w:rPr>
        <w:t>способом из</w:t>
      </w:r>
    </w:p>
    <w:p w:rsidR="006573F3" w:rsidRPr="00475A31" w:rsidRDefault="006573F3" w:rsidP="006573F3">
      <w:pPr>
        <w:ind w:left="480"/>
        <w:jc w:val="both"/>
        <w:rPr>
          <w:lang w:val="ru-RU"/>
        </w:rPr>
      </w:pPr>
      <w:r w:rsidRPr="00475A31">
        <w:rPr>
          <w:lang w:val="ru-RU"/>
        </w:rPr>
        <w:t xml:space="preserve">скважин </w:t>
      </w:r>
      <w:r>
        <w:rPr>
          <w:lang w:val="ru-RU"/>
        </w:rPr>
        <w:t xml:space="preserve"> </w:t>
      </w:r>
      <w:r w:rsidRPr="00475A31">
        <w:rPr>
          <w:lang w:val="ru-RU"/>
        </w:rPr>
        <w:t xml:space="preserve">№№ </w:t>
      </w:r>
      <w:r>
        <w:rPr>
          <w:lang w:val="ru-RU"/>
        </w:rPr>
        <w:t xml:space="preserve"> </w:t>
      </w:r>
      <w:r w:rsidRPr="00475A31">
        <w:rPr>
          <w:lang w:val="ru-RU"/>
        </w:rPr>
        <w:t>1,</w:t>
      </w:r>
      <w:r>
        <w:rPr>
          <w:lang w:val="ru-RU"/>
        </w:rPr>
        <w:t xml:space="preserve"> </w:t>
      </w:r>
      <w:r w:rsidRPr="00475A31">
        <w:rPr>
          <w:lang w:val="ru-RU"/>
        </w:rPr>
        <w:t>3,</w:t>
      </w:r>
      <w:r>
        <w:rPr>
          <w:lang w:val="ru-RU"/>
        </w:rPr>
        <w:t xml:space="preserve"> </w:t>
      </w:r>
      <w:r w:rsidRPr="00475A31">
        <w:rPr>
          <w:lang w:val="ru-RU"/>
        </w:rPr>
        <w:t>8</w:t>
      </w:r>
      <w:r>
        <w:rPr>
          <w:lang w:val="ru-RU"/>
        </w:rPr>
        <w:t>, 9, 10, 11</w:t>
      </w:r>
      <w:r w:rsidRPr="00475A31">
        <w:rPr>
          <w:lang w:val="ru-RU"/>
        </w:rPr>
        <w:t>.</w:t>
      </w:r>
    </w:p>
    <w:p w:rsidR="006573F3" w:rsidRDefault="006573F3" w:rsidP="006573F3">
      <w:pPr>
        <w:ind w:left="480"/>
        <w:jc w:val="both"/>
        <w:rPr>
          <w:lang w:val="ru-RU"/>
        </w:rPr>
      </w:pPr>
      <w:r>
        <w:rPr>
          <w:lang w:val="ru-RU"/>
        </w:rPr>
        <w:t xml:space="preserve">    </w:t>
      </w:r>
      <w:r w:rsidRPr="00475A31">
        <w:rPr>
          <w:lang w:val="ru-RU"/>
        </w:rPr>
        <w:t>Из скважин нефть</w:t>
      </w:r>
      <w:r>
        <w:rPr>
          <w:lang w:val="ru-RU"/>
        </w:rPr>
        <w:t xml:space="preserve"> с попутным газом и пластовой водой</w:t>
      </w:r>
      <w:r w:rsidRPr="00475A31">
        <w:rPr>
          <w:lang w:val="ru-RU"/>
        </w:rPr>
        <w:t xml:space="preserve"> поступает через </w:t>
      </w:r>
      <w:r>
        <w:rPr>
          <w:lang w:val="ru-RU"/>
        </w:rPr>
        <w:t xml:space="preserve">шлейфы </w:t>
      </w:r>
      <w:r w:rsidRPr="00475A31">
        <w:rPr>
          <w:lang w:val="ru-RU"/>
        </w:rPr>
        <w:t xml:space="preserve"> на </w:t>
      </w:r>
      <w:r>
        <w:rPr>
          <w:lang w:val="ru-RU"/>
        </w:rPr>
        <w:t>Блок входных ниток (БВН)</w:t>
      </w:r>
      <w:r w:rsidRPr="00475A31">
        <w:rPr>
          <w:lang w:val="ru-RU"/>
        </w:rPr>
        <w:t xml:space="preserve"> </w:t>
      </w:r>
      <w:r>
        <w:rPr>
          <w:lang w:val="ru-RU"/>
        </w:rPr>
        <w:t xml:space="preserve">расположенного в районе замерного узла (схема № 1.). </w:t>
      </w:r>
    </w:p>
    <w:p w:rsidR="006573F3" w:rsidRDefault="006573F3" w:rsidP="006573F3">
      <w:pPr>
        <w:ind w:left="480"/>
        <w:jc w:val="both"/>
        <w:rPr>
          <w:lang w:val="ru-RU"/>
        </w:rPr>
      </w:pPr>
      <w:r>
        <w:rPr>
          <w:lang w:val="ru-RU"/>
        </w:rPr>
        <w:t xml:space="preserve">По поступлению на БВН поток направляется в общий коллектор </w:t>
      </w:r>
      <w:r>
        <w:rPr>
          <w:lang w:val="en-US"/>
        </w:rPr>
        <w:t>d</w:t>
      </w:r>
      <w:r w:rsidRPr="00EE2016">
        <w:rPr>
          <w:lang w:val="ru-RU"/>
        </w:rPr>
        <w:t>- 219</w:t>
      </w:r>
      <w:r>
        <w:rPr>
          <w:lang w:val="ru-RU"/>
        </w:rPr>
        <w:t>мм для дальнейшего направления в УПН.</w:t>
      </w:r>
    </w:p>
    <w:p w:rsidR="006573F3" w:rsidRDefault="006573F3" w:rsidP="006573F3">
      <w:pPr>
        <w:ind w:left="480"/>
        <w:jc w:val="both"/>
        <w:rPr>
          <w:lang w:val="ru-RU"/>
        </w:rPr>
      </w:pPr>
      <w:r>
        <w:rPr>
          <w:lang w:val="ru-RU"/>
        </w:rPr>
        <w:t xml:space="preserve">    На Блоке входных ниток, также производиться переключение скважин на замерную установку для проведения индивидуальных замеров дебита и исследований скважин. При исследовании скважин, поток продукции исследуемого скважины, направляется через замерную задвижку БВН,  на замерной узел (ГЗУ), при этом закрыв задвижку на общий коллектор.</w:t>
      </w:r>
    </w:p>
    <w:p w:rsidR="006573F3" w:rsidRPr="001B5E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Групповая замерная установка (ГЗУ) состоит из замерного сепаратора, емкости </w:t>
      </w:r>
      <w:r>
        <w:rPr>
          <w:lang w:val="en-US"/>
        </w:rPr>
        <w:t>V</w:t>
      </w:r>
      <w:r>
        <w:rPr>
          <w:lang w:val="ru-RU"/>
        </w:rPr>
        <w:t>-</w:t>
      </w:r>
      <w:smartTag w:uri="urn:schemas-microsoft-com:office:smarttags" w:element="metricconverter">
        <w:smartTagPr>
          <w:attr w:name="ProductID" w:val="50 м3"/>
        </w:smartTagPr>
        <w:r>
          <w:rPr>
            <w:lang w:val="ru-RU"/>
          </w:rPr>
          <w:t>50 м3</w:t>
        </w:r>
      </w:smartTag>
      <w:r>
        <w:rPr>
          <w:lang w:val="ru-RU"/>
        </w:rPr>
        <w:t xml:space="preserve"> и факельной  свечи. Поток жидкости и газа поступив в сепаратор, разделяется, газ уходит на факельную свечу и сгорает, а нефть поступает в замерную емкость. </w:t>
      </w:r>
      <w:r>
        <w:rPr>
          <w:lang w:val="ru-RU"/>
        </w:rPr>
        <w:lastRenderedPageBreak/>
        <w:t>Контроль параметров замера и исследований осуществляется; Давление через манометр на нитке БВН, Уровень объемным методом  на  замерной емкости.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С общего коллектора поток продукции поступает </w:t>
      </w:r>
      <w:r w:rsidRPr="00B761A5">
        <w:rPr>
          <w:b/>
          <w:lang w:val="ru-RU"/>
        </w:rPr>
        <w:t>а)</w:t>
      </w:r>
      <w:r>
        <w:rPr>
          <w:lang w:val="ru-RU"/>
        </w:rPr>
        <w:t xml:space="preserve"> в путевой подогреватель ПНТП-63 , нагревается до 50 градусов, затем поступить в сепаратор С-1</w:t>
      </w:r>
      <w:r w:rsidRPr="00B761A5">
        <w:rPr>
          <w:lang w:val="ru-RU"/>
        </w:rPr>
        <w:t xml:space="preserve"> </w:t>
      </w:r>
      <w:r>
        <w:rPr>
          <w:lang w:val="ru-RU"/>
        </w:rPr>
        <w:t>для разделения нефти от попутных газов</w:t>
      </w:r>
      <w:r w:rsidRPr="00432511">
        <w:rPr>
          <w:lang w:val="ru-RU"/>
        </w:rPr>
        <w:t xml:space="preserve"> </w:t>
      </w:r>
      <w:r>
        <w:rPr>
          <w:lang w:val="ru-RU"/>
        </w:rPr>
        <w:t xml:space="preserve">(в зимний период), </w:t>
      </w:r>
      <w:r w:rsidRPr="00B761A5">
        <w:rPr>
          <w:b/>
          <w:lang w:val="ru-RU"/>
        </w:rPr>
        <w:t>б)</w:t>
      </w:r>
      <w:r>
        <w:rPr>
          <w:lang w:val="ru-RU"/>
        </w:rPr>
        <w:t xml:space="preserve">  в сепаратор С-1 для разделения нефти от попутных газов (летный период). Разделенный газ отправляется на факельную линию </w:t>
      </w:r>
      <w:r>
        <w:rPr>
          <w:lang w:val="en-US"/>
        </w:rPr>
        <w:t>d</w:t>
      </w:r>
      <w:r>
        <w:rPr>
          <w:lang w:val="ru-RU"/>
        </w:rPr>
        <w:t xml:space="preserve">-219мм, а через него на факел для сжигания.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Нефть разделенная от попутных газов направляются в ПНТП-63 (летный период) с целью</w:t>
      </w:r>
      <w:r w:rsidRPr="00D67C30">
        <w:rPr>
          <w:lang w:val="ru-RU"/>
        </w:rPr>
        <w:t xml:space="preserve"> </w:t>
      </w:r>
      <w:r>
        <w:rPr>
          <w:lang w:val="ru-RU"/>
        </w:rPr>
        <w:t xml:space="preserve">нагрева. Нагретая  жидкость через трубопровод поступить в сепаратор С-2 (КТУ) для выветривания от остаточных газов.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Газы выветривания через трубы направляются на факел для сжигания. Жидкость, выветренная  от остаточных газов, направляются в Технологическую емкость </w:t>
      </w:r>
      <w:r>
        <w:rPr>
          <w:lang w:val="en-US"/>
        </w:rPr>
        <w:t>V</w:t>
      </w:r>
      <w:r w:rsidRPr="0046635F">
        <w:rPr>
          <w:lang w:val="ru-RU"/>
        </w:rPr>
        <w:t xml:space="preserve"> -50</w:t>
      </w:r>
      <w:r>
        <w:rPr>
          <w:lang w:val="ru-RU"/>
        </w:rPr>
        <w:t xml:space="preserve">м3 для разделения.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В технологической емкости производиться обессоливание и обезвоживание нефти.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Товарная нефть через трубопровод </w:t>
      </w:r>
      <w:r>
        <w:rPr>
          <w:lang w:val="en-US"/>
        </w:rPr>
        <w:t>d</w:t>
      </w:r>
      <w:r>
        <w:rPr>
          <w:lang w:val="ru-RU"/>
        </w:rPr>
        <w:t xml:space="preserve">-219мм  поступает в товарные емкости резервуарного парка.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Пластовые воды с технологической емкости поступают в нефтеловушки, где производиться отделение остаточных  углеводородов и масел от пластовых вод. Очищенный вода сбрасывается в пруд испаритель, а углеводороды и масла перекачивается в резервуарный парк.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 В товарных емкостях ведется учет нефти и отбирается пробы для анализа, с целью определения качества нефти. Нефть с соответствующим качеством через трубопровод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подается на нефтеналивной гусак для отгрузки на автоцистерны для собственных нужд и в технологическую насосную по перекачки нефти для откачки нефти в нефтепровод « </w:t>
      </w:r>
      <w:r w:rsidR="0071582A">
        <w:rPr>
          <w:lang w:val="ru-RU"/>
        </w:rPr>
        <w:t>_________________</w:t>
      </w:r>
      <w:r>
        <w:rPr>
          <w:lang w:val="ru-RU"/>
        </w:rPr>
        <w:t>».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 В тех. насосной имеется два поршневых насосов НБ-32. Один насос рабочий, второй резервный. При необходимости два насоса можно эксплуатировать одновременно.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 Нефть откачивается на нефтепровод «</w:t>
      </w:r>
      <w:r w:rsidR="0071582A">
        <w:rPr>
          <w:lang w:val="ru-RU"/>
        </w:rPr>
        <w:t>________________</w:t>
      </w:r>
      <w:r>
        <w:rPr>
          <w:lang w:val="ru-RU"/>
        </w:rPr>
        <w:t xml:space="preserve">» который иметь охранную задвижку в </w:t>
      </w:r>
      <w:smartTag w:uri="urn:schemas-microsoft-com:office:smarttags" w:element="metricconverter">
        <w:smartTagPr>
          <w:attr w:name="ProductID" w:val="180 метрах"/>
        </w:smartTagPr>
        <w:r>
          <w:rPr>
            <w:lang w:val="ru-RU"/>
          </w:rPr>
          <w:t>180 метрах</w:t>
        </w:r>
      </w:smartTag>
      <w:r>
        <w:rPr>
          <w:lang w:val="ru-RU"/>
        </w:rPr>
        <w:t xml:space="preserve"> от насосной которая является границей коммерческого учета Между компанией «</w:t>
      </w:r>
      <w:r w:rsidR="0071582A">
        <w:rPr>
          <w:lang w:val="ru-RU"/>
        </w:rPr>
        <w:t>_____</w:t>
      </w:r>
      <w:r>
        <w:rPr>
          <w:lang w:val="ru-RU"/>
        </w:rPr>
        <w:t xml:space="preserve"> и </w:t>
      </w:r>
      <w:r w:rsidR="0071582A">
        <w:rPr>
          <w:lang w:val="ru-RU"/>
        </w:rPr>
        <w:t>______</w:t>
      </w:r>
      <w:r>
        <w:rPr>
          <w:lang w:val="ru-RU"/>
        </w:rPr>
        <w:t>».</w:t>
      </w:r>
    </w:p>
    <w:p w:rsidR="006573F3" w:rsidRPr="001B5443" w:rsidRDefault="006573F3" w:rsidP="006573F3">
      <w:pPr>
        <w:ind w:left="480" w:right="355"/>
        <w:jc w:val="both"/>
        <w:rPr>
          <w:lang w:val="ru-RU"/>
        </w:rPr>
      </w:pPr>
    </w:p>
    <w:p w:rsidR="006573F3" w:rsidRDefault="006573F3" w:rsidP="006573F3">
      <w:pPr>
        <w:ind w:right="355" w:firstLine="720"/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ind w:right="355" w:firstLine="720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3.  </w:t>
      </w:r>
      <w:r w:rsidRPr="00475A31">
        <w:rPr>
          <w:b/>
          <w:sz w:val="28"/>
          <w:szCs w:val="28"/>
          <w:lang w:val="ru-RU"/>
        </w:rPr>
        <w:t xml:space="preserve">Краткая </w:t>
      </w:r>
      <w:r>
        <w:rPr>
          <w:b/>
          <w:sz w:val="28"/>
          <w:szCs w:val="28"/>
          <w:lang w:val="ru-RU"/>
        </w:rPr>
        <w:t xml:space="preserve"> </w:t>
      </w:r>
      <w:r w:rsidRPr="00475A31">
        <w:rPr>
          <w:b/>
          <w:sz w:val="28"/>
          <w:szCs w:val="28"/>
          <w:lang w:val="ru-RU"/>
        </w:rPr>
        <w:t>геолога</w:t>
      </w:r>
      <w:r>
        <w:rPr>
          <w:b/>
          <w:sz w:val="28"/>
          <w:szCs w:val="28"/>
          <w:lang w:val="ru-RU"/>
        </w:rPr>
        <w:t xml:space="preserve"> </w:t>
      </w:r>
      <w:r w:rsidRPr="00475A31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</w:t>
      </w:r>
      <w:r w:rsidRPr="00475A31">
        <w:rPr>
          <w:b/>
          <w:sz w:val="28"/>
          <w:szCs w:val="28"/>
          <w:lang w:val="ru-RU"/>
        </w:rPr>
        <w:t xml:space="preserve">промысловая характеристика </w:t>
      </w:r>
    </w:p>
    <w:p w:rsidR="006573F3" w:rsidRPr="00475A31" w:rsidRDefault="006573F3" w:rsidP="006573F3">
      <w:pPr>
        <w:ind w:right="355" w:firstLine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Pr="00475A31">
        <w:rPr>
          <w:b/>
          <w:sz w:val="28"/>
          <w:szCs w:val="28"/>
          <w:lang w:val="ru-RU"/>
        </w:rPr>
        <w:t xml:space="preserve">месторождения </w:t>
      </w:r>
      <w:r w:rsidR="0071582A">
        <w:rPr>
          <w:b/>
          <w:sz w:val="28"/>
          <w:szCs w:val="28"/>
          <w:lang w:val="ru-RU"/>
        </w:rPr>
        <w:t>____________</w:t>
      </w:r>
    </w:p>
    <w:p w:rsidR="006573F3" w:rsidRDefault="006573F3" w:rsidP="006573F3">
      <w:pPr>
        <w:ind w:left="480"/>
        <w:rPr>
          <w:lang w:val="ru-RU"/>
        </w:rPr>
      </w:pPr>
      <w:r>
        <w:rPr>
          <w:lang w:val="ru-RU"/>
        </w:rPr>
        <w:t xml:space="preserve">       </w:t>
      </w:r>
    </w:p>
    <w:p w:rsidR="006573F3" w:rsidRPr="00475A31" w:rsidRDefault="006573F3" w:rsidP="0071582A">
      <w:pPr>
        <w:ind w:left="480"/>
        <w:rPr>
          <w:lang w:val="ru-RU"/>
        </w:rPr>
      </w:pPr>
      <w:r>
        <w:rPr>
          <w:lang w:val="ru-RU"/>
        </w:rPr>
        <w:t xml:space="preserve">      </w:t>
      </w:r>
      <w:r w:rsidRPr="00475A31">
        <w:rPr>
          <w:lang w:val="ru-RU"/>
        </w:rPr>
        <w:t xml:space="preserve">Нефтегазовое месторождение </w:t>
      </w:r>
      <w:r w:rsidR="0071582A">
        <w:rPr>
          <w:lang w:val="ru-RU"/>
        </w:rPr>
        <w:t>______________</w:t>
      </w:r>
      <w:r w:rsidRPr="00475A31">
        <w:rPr>
          <w:lang w:val="ru-RU"/>
        </w:rPr>
        <w:t xml:space="preserve"> расположено в пределах </w:t>
      </w:r>
      <w:r w:rsidR="0071582A">
        <w:rPr>
          <w:lang w:val="ru-RU"/>
        </w:rPr>
        <w:t>_________________</w:t>
      </w:r>
      <w:r w:rsidRPr="00475A31">
        <w:rPr>
          <w:lang w:val="ru-RU"/>
        </w:rPr>
        <w:t xml:space="preserve"> нефтегазоносной области.</w:t>
      </w:r>
    </w:p>
    <w:p w:rsidR="006573F3" w:rsidRDefault="006573F3" w:rsidP="006573F3">
      <w:pPr>
        <w:ind w:left="480"/>
        <w:rPr>
          <w:lang w:val="ru-RU"/>
        </w:rPr>
      </w:pPr>
      <w:r>
        <w:rPr>
          <w:lang w:val="ru-RU"/>
        </w:rPr>
        <w:t xml:space="preserve">      Н</w:t>
      </w:r>
      <w:r w:rsidRPr="00475A31">
        <w:rPr>
          <w:lang w:val="ru-RU"/>
        </w:rPr>
        <w:t>ефте</w:t>
      </w:r>
      <w:r>
        <w:rPr>
          <w:lang w:val="ru-RU"/>
        </w:rPr>
        <w:t>г</w:t>
      </w:r>
      <w:r w:rsidRPr="00475A31">
        <w:rPr>
          <w:lang w:val="ru-RU"/>
        </w:rPr>
        <w:t xml:space="preserve">азоносное месторождение расположено на территории </w:t>
      </w:r>
      <w:r w:rsidR="0071582A">
        <w:rPr>
          <w:lang w:val="ru-RU"/>
        </w:rPr>
        <w:t>____________</w:t>
      </w:r>
      <w:r w:rsidRPr="00475A31">
        <w:rPr>
          <w:lang w:val="ru-RU"/>
        </w:rPr>
        <w:t xml:space="preserve"> района.</w:t>
      </w:r>
    </w:p>
    <w:p w:rsidR="006573F3" w:rsidRPr="00475A31" w:rsidRDefault="0071582A" w:rsidP="006573F3">
      <w:pPr>
        <w:ind w:left="480"/>
        <w:rPr>
          <w:lang w:val="ru-RU"/>
        </w:rPr>
      </w:pPr>
      <w:r>
        <w:rPr>
          <w:lang w:val="ru-RU"/>
        </w:rPr>
        <w:t>_______________</w:t>
      </w:r>
      <w:r w:rsidR="006573F3">
        <w:rPr>
          <w:lang w:val="ru-RU"/>
        </w:rPr>
        <w:t xml:space="preserve"> области</w:t>
      </w:r>
    </w:p>
    <w:p w:rsidR="006573F3" w:rsidRDefault="006573F3" w:rsidP="006573F3">
      <w:pPr>
        <w:ind w:left="480"/>
        <w:rPr>
          <w:lang w:val="ru-RU"/>
        </w:rPr>
      </w:pPr>
      <w:r>
        <w:rPr>
          <w:lang w:val="ru-RU"/>
        </w:rPr>
        <w:t xml:space="preserve">      </w:t>
      </w:r>
      <w:r w:rsidRPr="00475A31">
        <w:rPr>
          <w:lang w:val="ru-RU"/>
        </w:rPr>
        <w:t xml:space="preserve">На месторождении </w:t>
      </w:r>
      <w:r w:rsidR="0071582A">
        <w:rPr>
          <w:lang w:val="ru-RU"/>
        </w:rPr>
        <w:t>____________</w:t>
      </w:r>
      <w:r w:rsidRPr="00475A31">
        <w:rPr>
          <w:lang w:val="ru-RU"/>
        </w:rPr>
        <w:t xml:space="preserve"> введены в пробную эксплуатацию в 1991 году</w:t>
      </w:r>
    </w:p>
    <w:p w:rsidR="006573F3" w:rsidRPr="00475A31" w:rsidRDefault="006573F3" w:rsidP="006573F3">
      <w:pPr>
        <w:ind w:left="480"/>
        <w:rPr>
          <w:lang w:val="ru-RU"/>
        </w:rPr>
      </w:pPr>
      <w:r w:rsidRPr="00475A31">
        <w:rPr>
          <w:lang w:val="ru-RU"/>
        </w:rPr>
        <w:t>скважины №№ 1,3,8.</w:t>
      </w:r>
      <w:r>
        <w:rPr>
          <w:lang w:val="ru-RU"/>
        </w:rPr>
        <w:t xml:space="preserve"> </w:t>
      </w:r>
    </w:p>
    <w:p w:rsidR="006573F3" w:rsidRDefault="006573F3" w:rsidP="006573F3">
      <w:pPr>
        <w:ind w:left="480"/>
        <w:rPr>
          <w:lang w:val="ru-RU"/>
        </w:rPr>
      </w:pPr>
      <w:r>
        <w:rPr>
          <w:lang w:val="ru-RU"/>
        </w:rPr>
        <w:t xml:space="preserve">     </w:t>
      </w:r>
      <w:r w:rsidRPr="00475A31">
        <w:rPr>
          <w:lang w:val="ru-RU"/>
        </w:rPr>
        <w:t>Подсчет запасов нефти, природного и растворенного газа а так же конденсата был</w:t>
      </w:r>
      <w:r>
        <w:rPr>
          <w:lang w:val="ru-RU"/>
        </w:rPr>
        <w:t>о</w:t>
      </w:r>
    </w:p>
    <w:p w:rsidR="006573F3" w:rsidRPr="00475A31" w:rsidRDefault="006573F3" w:rsidP="006573F3">
      <w:pPr>
        <w:ind w:left="480"/>
        <w:rPr>
          <w:lang w:val="ru-RU"/>
        </w:rPr>
      </w:pPr>
      <w:r w:rsidRPr="00475A31">
        <w:rPr>
          <w:lang w:val="ru-RU"/>
        </w:rPr>
        <w:t>осуществлен</w:t>
      </w:r>
      <w:r>
        <w:rPr>
          <w:lang w:val="ru-RU"/>
        </w:rPr>
        <w:t>о</w:t>
      </w:r>
      <w:r w:rsidRPr="00475A31">
        <w:rPr>
          <w:lang w:val="ru-RU"/>
        </w:rPr>
        <w:t xml:space="preserve"> в 1993 году партией ПО «</w:t>
      </w:r>
      <w:r w:rsidR="0071582A">
        <w:rPr>
          <w:lang w:val="ru-RU"/>
        </w:rPr>
        <w:t>________________</w:t>
      </w:r>
      <w:r w:rsidRPr="00475A31">
        <w:rPr>
          <w:lang w:val="ru-RU"/>
        </w:rPr>
        <w:t>».</w:t>
      </w:r>
    </w:p>
    <w:p w:rsidR="006573F3" w:rsidRPr="00475A31" w:rsidRDefault="006573F3" w:rsidP="006573F3">
      <w:pPr>
        <w:ind w:left="480"/>
        <w:rPr>
          <w:lang w:val="ru-RU"/>
        </w:rPr>
      </w:pPr>
    </w:p>
    <w:p w:rsidR="006573F3" w:rsidRPr="00B1211A" w:rsidRDefault="006573F3" w:rsidP="006573F3">
      <w:pPr>
        <w:numPr>
          <w:ilvl w:val="0"/>
          <w:numId w:val="2"/>
        </w:numPr>
        <w:tabs>
          <w:tab w:val="clear" w:pos="1080"/>
          <w:tab w:val="num" w:pos="840"/>
        </w:tabs>
        <w:ind w:left="480" w:firstLine="0"/>
        <w:rPr>
          <w:i/>
          <w:lang w:val="ru-RU"/>
        </w:rPr>
      </w:pPr>
      <w:r w:rsidRPr="00B1211A">
        <w:rPr>
          <w:i/>
          <w:lang w:val="ru-RU"/>
        </w:rPr>
        <w:t>Начальные запасы газа</w:t>
      </w:r>
      <w:r w:rsidRPr="00B1211A">
        <w:rPr>
          <w:i/>
          <w:lang w:val="ru-RU"/>
        </w:rPr>
        <w:tab/>
      </w:r>
      <w:r w:rsidRPr="00B1211A">
        <w:rPr>
          <w:i/>
          <w:lang w:val="ru-RU"/>
        </w:rPr>
        <w:tab/>
      </w:r>
      <w:r w:rsidRPr="00B1211A">
        <w:rPr>
          <w:i/>
          <w:lang w:val="ru-RU"/>
        </w:rPr>
        <w:tab/>
        <w:t>-</w:t>
      </w:r>
      <w:r w:rsidRPr="00B1211A">
        <w:rPr>
          <w:i/>
          <w:lang w:val="ru-RU"/>
        </w:rPr>
        <w:tab/>
        <w:t>2113 млн. т.</w:t>
      </w:r>
    </w:p>
    <w:p w:rsidR="006573F3" w:rsidRPr="00B1211A" w:rsidRDefault="006573F3" w:rsidP="006573F3">
      <w:pPr>
        <w:numPr>
          <w:ilvl w:val="0"/>
          <w:numId w:val="2"/>
        </w:numPr>
        <w:tabs>
          <w:tab w:val="clear" w:pos="1080"/>
          <w:tab w:val="num" w:pos="840"/>
        </w:tabs>
        <w:ind w:left="480" w:firstLine="0"/>
        <w:rPr>
          <w:i/>
          <w:lang w:val="ru-RU"/>
        </w:rPr>
      </w:pPr>
      <w:r w:rsidRPr="00B1211A">
        <w:rPr>
          <w:i/>
          <w:lang w:val="ru-RU"/>
        </w:rPr>
        <w:t>Коэффициент извлечения конденсата</w:t>
      </w:r>
      <w:r w:rsidRPr="00B1211A">
        <w:rPr>
          <w:i/>
          <w:lang w:val="ru-RU"/>
        </w:rPr>
        <w:tab/>
        <w:t>-</w:t>
      </w:r>
      <w:r w:rsidRPr="00B1211A">
        <w:rPr>
          <w:i/>
          <w:lang w:val="ru-RU"/>
        </w:rPr>
        <w:tab/>
        <w:t>161 тыс. т.</w:t>
      </w:r>
    </w:p>
    <w:p w:rsidR="006573F3" w:rsidRPr="00B1211A" w:rsidRDefault="006573F3" w:rsidP="006573F3">
      <w:pPr>
        <w:ind w:left="480"/>
        <w:rPr>
          <w:i/>
          <w:lang w:val="ru-RU"/>
        </w:rPr>
      </w:pPr>
      <w:r>
        <w:rPr>
          <w:i/>
          <w:lang w:val="ru-RU"/>
        </w:rPr>
        <w:t xml:space="preserve">     </w:t>
      </w:r>
      <w:r w:rsidRPr="00B1211A">
        <w:rPr>
          <w:i/>
          <w:lang w:val="ru-RU"/>
        </w:rPr>
        <w:t>Извлекаемые запасы конденсата</w:t>
      </w:r>
      <w:r w:rsidRPr="00B1211A">
        <w:rPr>
          <w:i/>
          <w:lang w:val="ru-RU"/>
        </w:rPr>
        <w:tab/>
      </w:r>
      <w:r w:rsidRPr="00B1211A">
        <w:rPr>
          <w:i/>
          <w:lang w:val="ru-RU"/>
        </w:rPr>
        <w:tab/>
        <w:t>-</w:t>
      </w:r>
      <w:r w:rsidRPr="00B1211A">
        <w:rPr>
          <w:i/>
          <w:lang w:val="ru-RU"/>
        </w:rPr>
        <w:tab/>
        <w:t>161 тыс.т.</w:t>
      </w:r>
    </w:p>
    <w:p w:rsidR="006573F3" w:rsidRPr="00B1211A" w:rsidRDefault="006573F3" w:rsidP="006573F3">
      <w:pPr>
        <w:numPr>
          <w:ilvl w:val="0"/>
          <w:numId w:val="2"/>
        </w:numPr>
        <w:tabs>
          <w:tab w:val="clear" w:pos="1080"/>
          <w:tab w:val="num" w:pos="840"/>
        </w:tabs>
        <w:ind w:left="480" w:firstLine="0"/>
        <w:rPr>
          <w:i/>
          <w:lang w:val="ru-RU"/>
        </w:rPr>
      </w:pPr>
      <w:r w:rsidRPr="00B1211A">
        <w:rPr>
          <w:i/>
          <w:lang w:val="ru-RU"/>
        </w:rPr>
        <w:t>Балансовые запасы нефти</w:t>
      </w:r>
      <w:r w:rsidRPr="00B1211A">
        <w:rPr>
          <w:i/>
          <w:lang w:val="ru-RU"/>
        </w:rPr>
        <w:tab/>
      </w:r>
      <w:r w:rsidRPr="00B1211A">
        <w:rPr>
          <w:i/>
          <w:lang w:val="ru-RU"/>
        </w:rPr>
        <w:tab/>
      </w:r>
      <w:r w:rsidRPr="00B1211A">
        <w:rPr>
          <w:i/>
          <w:lang w:val="ru-RU"/>
        </w:rPr>
        <w:tab/>
        <w:t>-</w:t>
      </w:r>
      <w:r w:rsidRPr="00B1211A">
        <w:rPr>
          <w:i/>
          <w:lang w:val="ru-RU"/>
        </w:rPr>
        <w:tab/>
        <w:t>4216 тыс.т.</w:t>
      </w:r>
    </w:p>
    <w:p w:rsidR="006573F3" w:rsidRPr="00B1211A" w:rsidRDefault="006573F3" w:rsidP="006573F3">
      <w:pPr>
        <w:ind w:left="480"/>
        <w:rPr>
          <w:i/>
          <w:lang w:val="ru-RU"/>
        </w:rPr>
      </w:pPr>
      <w:r>
        <w:rPr>
          <w:i/>
          <w:lang w:val="ru-RU"/>
        </w:rPr>
        <w:t xml:space="preserve">     </w:t>
      </w:r>
      <w:r w:rsidRPr="00B1211A">
        <w:rPr>
          <w:i/>
          <w:lang w:val="ru-RU"/>
        </w:rPr>
        <w:t>Извлекаемые запасы нефти</w:t>
      </w:r>
      <w:r w:rsidRPr="00B1211A">
        <w:rPr>
          <w:i/>
          <w:lang w:val="ru-RU"/>
        </w:rPr>
        <w:tab/>
      </w:r>
      <w:r w:rsidRPr="00B1211A">
        <w:rPr>
          <w:i/>
          <w:lang w:val="ru-RU"/>
        </w:rPr>
        <w:tab/>
        <w:t>-</w:t>
      </w:r>
      <w:r w:rsidRPr="00B1211A">
        <w:rPr>
          <w:i/>
          <w:lang w:val="ru-RU"/>
        </w:rPr>
        <w:tab/>
        <w:t>1857 тыс.т.</w:t>
      </w:r>
    </w:p>
    <w:p w:rsidR="006573F3" w:rsidRPr="00B1211A" w:rsidRDefault="006573F3" w:rsidP="006573F3">
      <w:pPr>
        <w:ind w:left="480"/>
        <w:rPr>
          <w:i/>
          <w:lang w:val="ru-RU"/>
        </w:rPr>
      </w:pPr>
      <w:r>
        <w:rPr>
          <w:i/>
          <w:lang w:val="ru-RU"/>
        </w:rPr>
        <w:lastRenderedPageBreak/>
        <w:t xml:space="preserve">    </w:t>
      </w:r>
      <w:r w:rsidRPr="00B1211A">
        <w:rPr>
          <w:i/>
          <w:lang w:val="ru-RU"/>
        </w:rPr>
        <w:t>Отобрано нефти с начала разработки</w:t>
      </w:r>
      <w:r w:rsidRPr="00B1211A">
        <w:rPr>
          <w:i/>
          <w:lang w:val="ru-RU"/>
        </w:rPr>
        <w:tab/>
        <w:t>-</w:t>
      </w:r>
      <w:r w:rsidRPr="00B1211A">
        <w:rPr>
          <w:i/>
          <w:lang w:val="ru-RU"/>
        </w:rPr>
        <w:tab/>
        <w:t>75,249 тыс.т.</w:t>
      </w:r>
    </w:p>
    <w:p w:rsidR="006573F3" w:rsidRPr="00374CD3" w:rsidRDefault="006573F3" w:rsidP="006573F3">
      <w:pPr>
        <w:ind w:right="355" w:firstLine="720"/>
        <w:jc w:val="center"/>
        <w:rPr>
          <w:b/>
          <w:sz w:val="32"/>
          <w:szCs w:val="32"/>
          <w:lang w:val="ru-RU"/>
        </w:rPr>
      </w:pP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>В орографическом отношении площадь представляет собой горный район, который входит в систему юго-западных отрогов гиссарского хребта. Абсолютные отметки местности колеблются в пределах 88-110 метров над уровнем моря.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 xml:space="preserve">Геологическое строение месторождения </w:t>
      </w:r>
      <w:r w:rsidR="0071582A">
        <w:rPr>
          <w:lang w:val="ru-RU"/>
        </w:rPr>
        <w:t>____________</w:t>
      </w:r>
      <w:r w:rsidRPr="00475A31">
        <w:rPr>
          <w:lang w:val="ru-RU"/>
        </w:rPr>
        <w:t xml:space="preserve"> изучено шестью поисковоразведочными скважинами.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 xml:space="preserve">Нефтегазоносным объектом на месторождении </w:t>
      </w:r>
      <w:r w:rsidR="0071582A">
        <w:rPr>
          <w:lang w:val="ru-RU"/>
        </w:rPr>
        <w:t>__________</w:t>
      </w:r>
      <w:r w:rsidRPr="00475A31">
        <w:rPr>
          <w:lang w:val="ru-RU"/>
        </w:rPr>
        <w:t>, как и</w:t>
      </w:r>
      <w:r>
        <w:rPr>
          <w:lang w:val="ru-RU"/>
        </w:rPr>
        <w:t xml:space="preserve"> </w:t>
      </w:r>
      <w:r w:rsidRPr="00475A31">
        <w:rPr>
          <w:lang w:val="ru-RU"/>
        </w:rPr>
        <w:t xml:space="preserve">на соседних месторождениях </w:t>
      </w:r>
      <w:r w:rsidR="0071582A">
        <w:rPr>
          <w:lang w:val="ru-RU"/>
        </w:rPr>
        <w:t>_________</w:t>
      </w:r>
      <w:r w:rsidRPr="00475A31">
        <w:rPr>
          <w:lang w:val="ru-RU"/>
        </w:rPr>
        <w:t xml:space="preserve">, </w:t>
      </w:r>
      <w:r w:rsidR="0071582A">
        <w:rPr>
          <w:lang w:val="ru-RU"/>
        </w:rPr>
        <w:t>______________</w:t>
      </w:r>
      <w:r w:rsidRPr="00475A31">
        <w:rPr>
          <w:lang w:val="ru-RU"/>
        </w:rPr>
        <w:t xml:space="preserve"> я</w:t>
      </w:r>
      <w:r>
        <w:rPr>
          <w:lang w:val="ru-RU"/>
        </w:rPr>
        <w:t>в</w:t>
      </w:r>
      <w:r w:rsidRPr="00475A31">
        <w:rPr>
          <w:lang w:val="ru-RU"/>
        </w:rPr>
        <w:t>ляются известняки XV и XVa горизонтов.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>Промышленные притоки получены при испытании горизонтов обсаженных скважинах: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 w:rsidRPr="00475A31">
        <w:rPr>
          <w:lang w:val="ru-RU"/>
        </w:rPr>
        <w:t>нефти - 1,3,5,6; газа – 1,3,6;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>Нефтегазоконденсатная залежь занимает самую верхнюю часть ловушки и приурочена к XV продуктивному горизонту, емкостная характеристика которого зависит от довольно сложного строения пород коллекторов.</w:t>
      </w:r>
    </w:p>
    <w:p w:rsidR="006573F3" w:rsidRDefault="006573F3" w:rsidP="006573F3">
      <w:pPr>
        <w:ind w:right="355" w:firstLine="720"/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ind w:right="355" w:firstLine="720"/>
        <w:jc w:val="both"/>
        <w:rPr>
          <w:sz w:val="28"/>
          <w:szCs w:val="28"/>
          <w:lang w:val="ru-RU"/>
        </w:rPr>
      </w:pPr>
    </w:p>
    <w:p w:rsidR="006573F3" w:rsidRPr="00475A31" w:rsidRDefault="006573F3" w:rsidP="006573F3">
      <w:pPr>
        <w:numPr>
          <w:ilvl w:val="0"/>
          <w:numId w:val="2"/>
        </w:numPr>
        <w:ind w:right="355"/>
        <w:rPr>
          <w:b/>
          <w:sz w:val="28"/>
          <w:szCs w:val="28"/>
          <w:lang w:val="ru-RU"/>
        </w:rPr>
      </w:pPr>
      <w:r w:rsidRPr="00475A31">
        <w:rPr>
          <w:b/>
          <w:sz w:val="28"/>
          <w:szCs w:val="28"/>
          <w:lang w:val="ru-RU"/>
        </w:rPr>
        <w:t>Обоснование положения контактов</w:t>
      </w:r>
      <w:r>
        <w:rPr>
          <w:b/>
          <w:sz w:val="28"/>
          <w:szCs w:val="28"/>
          <w:lang w:val="ru-RU"/>
        </w:rPr>
        <w:t xml:space="preserve"> </w:t>
      </w:r>
      <w:r w:rsidRPr="00475A31">
        <w:rPr>
          <w:b/>
          <w:sz w:val="28"/>
          <w:szCs w:val="28"/>
          <w:lang w:val="ru-RU"/>
        </w:rPr>
        <w:t>газ-нефть и нефть</w:t>
      </w:r>
      <w:r>
        <w:rPr>
          <w:b/>
          <w:sz w:val="28"/>
          <w:szCs w:val="28"/>
          <w:lang w:val="ru-RU"/>
        </w:rPr>
        <w:t>-</w:t>
      </w:r>
      <w:r w:rsidRPr="00475A31">
        <w:rPr>
          <w:b/>
          <w:sz w:val="28"/>
          <w:szCs w:val="28"/>
          <w:lang w:val="ru-RU"/>
        </w:rPr>
        <w:t>вода.</w:t>
      </w:r>
    </w:p>
    <w:p w:rsidR="006573F3" w:rsidRDefault="006573F3" w:rsidP="006573F3">
      <w:pPr>
        <w:ind w:left="360" w:right="355"/>
        <w:jc w:val="both"/>
        <w:rPr>
          <w:lang w:val="ru-RU"/>
        </w:rPr>
      </w:pP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 xml:space="preserve">Отметки контактов газ-нефть и нефть-вода определялись по материалам промыслово-геофизических исследований и результатам опробования скважин №№ 1,3,5 и 6. Благодаря проведенным исследованиям оба контакта были выделены с достаточной степенью достоверности. Так ГНК прослеживается на глубине </w:t>
      </w:r>
      <w:smartTag w:uri="urn:schemas-microsoft-com:office:smarttags" w:element="metricconverter">
        <w:smartTagPr>
          <w:attr w:name="ProductID" w:val="2175 метров"/>
        </w:smartTagPr>
        <w:r w:rsidRPr="00475A31">
          <w:rPr>
            <w:lang w:val="ru-RU"/>
          </w:rPr>
          <w:t>2175 метров</w:t>
        </w:r>
      </w:smartTag>
      <w:r w:rsidRPr="00475A31">
        <w:rPr>
          <w:lang w:val="ru-RU"/>
        </w:rPr>
        <w:t xml:space="preserve"> скважины №1, абсолютная отметка – </w:t>
      </w:r>
      <w:smartTag w:uri="urn:schemas-microsoft-com:office:smarttags" w:element="metricconverter">
        <w:smartTagPr>
          <w:attr w:name="ProductID" w:val="1203 метров"/>
        </w:smartTagPr>
        <w:r w:rsidRPr="00475A31">
          <w:rPr>
            <w:lang w:val="ru-RU"/>
          </w:rPr>
          <w:t>1203 метров</w:t>
        </w:r>
      </w:smartTag>
      <w:r w:rsidRPr="00475A31">
        <w:rPr>
          <w:lang w:val="ru-RU"/>
        </w:rPr>
        <w:t xml:space="preserve"> и ВНК соответственно на глубине </w:t>
      </w:r>
      <w:smartTag w:uri="urn:schemas-microsoft-com:office:smarttags" w:element="metricconverter">
        <w:smartTagPr>
          <w:attr w:name="ProductID" w:val="2279 м"/>
        </w:smartTagPr>
        <w:r w:rsidRPr="00475A31">
          <w:rPr>
            <w:lang w:val="ru-RU"/>
          </w:rPr>
          <w:t>2279 м</w:t>
        </w:r>
      </w:smartTag>
      <w:r w:rsidRPr="00475A31">
        <w:rPr>
          <w:lang w:val="ru-RU"/>
        </w:rPr>
        <w:t xml:space="preserve"> (</w:t>
      </w:r>
      <w:smartTag w:uri="urn:schemas-microsoft-com:office:smarttags" w:element="metricconverter">
        <w:smartTagPr>
          <w:attr w:name="ProductID" w:val="-1307 м"/>
        </w:smartTagPr>
        <w:r w:rsidRPr="00475A31">
          <w:rPr>
            <w:lang w:val="ru-RU"/>
          </w:rPr>
          <w:t>-1307 м</w:t>
        </w:r>
      </w:smartTag>
      <w:r w:rsidRPr="00475A31">
        <w:rPr>
          <w:lang w:val="ru-RU"/>
        </w:rPr>
        <w:t>).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>Уровень ГНК кроме данных ГИС, определялся по скважинам №№ 1 и 3. За основу брались интервалы прострела 2190 – 2176 в скважине №1 и 2093-2087 в скважине №3. В первом случае получены притоки нефти, равные 73,3 м3/сут через 6мм штуцер и сравнительно слабые притоки растворенного газа до 24 тыс. м3/сут. Во втором случае в скважине №3, где интервал прострела в основном находится в газовой части залежи, но его нижние дыры максимально приближены к поверхности ГНК, получены закономерно промышленные притоки газа с незначительной нефтью.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 w:rsidRPr="00475A31">
        <w:rPr>
          <w:lang w:val="ru-RU"/>
        </w:rPr>
        <w:t xml:space="preserve">В пределах всей части месторождения по материалам ГИС и результатам испытания скважин подошва предельно нефтенасыщенного интервала достаточно уверено прослеживается на уровне </w:t>
      </w:r>
      <w:smartTag w:uri="urn:schemas-microsoft-com:office:smarttags" w:element="metricconverter">
        <w:smartTagPr>
          <w:attr w:name="ProductID" w:val="2201 м"/>
        </w:smartTagPr>
        <w:r w:rsidRPr="00475A31">
          <w:rPr>
            <w:lang w:val="ru-RU"/>
          </w:rPr>
          <w:t>2201 м</w:t>
        </w:r>
      </w:smartTag>
      <w:r w:rsidRPr="00475A31">
        <w:rPr>
          <w:lang w:val="ru-RU"/>
        </w:rPr>
        <w:t xml:space="preserve"> в скважине №3 (интервалы совместного апробирования 2191 – 2182 и 2101 – 2196). Здесь получены безводные притоки нефти через 6мм штуцер, равные 60-48 м3/сут. Ниже этого уровня в скважинах №№ 1, 3 и5 повсеместно получены притоки воды без признаков нефти.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 xml:space="preserve">Таким образом, в пределах </w:t>
      </w:r>
      <w:r w:rsidR="0071582A">
        <w:rPr>
          <w:lang w:val="ru-RU"/>
        </w:rPr>
        <w:t>_____________</w:t>
      </w:r>
      <w:r w:rsidRPr="00475A31">
        <w:rPr>
          <w:lang w:val="ru-RU"/>
        </w:rPr>
        <w:t xml:space="preserve"> месторождения однозначно принимается ГНК на уровне – </w:t>
      </w:r>
      <w:smartTag w:uri="urn:schemas-microsoft-com:office:smarttags" w:element="metricconverter">
        <w:smartTagPr>
          <w:attr w:name="ProductID" w:val="1203 м"/>
        </w:smartTagPr>
        <w:r w:rsidRPr="00475A31">
          <w:rPr>
            <w:lang w:val="ru-RU"/>
          </w:rPr>
          <w:t>1203 м</w:t>
        </w:r>
      </w:smartTag>
      <w:r w:rsidRPr="00475A31">
        <w:rPr>
          <w:lang w:val="ru-RU"/>
        </w:rPr>
        <w:t xml:space="preserve"> и ВНК на уровне – 1307м.</w:t>
      </w:r>
    </w:p>
    <w:p w:rsidR="006573F3" w:rsidRDefault="006573F3" w:rsidP="006573F3">
      <w:pPr>
        <w:ind w:left="360" w:right="355"/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ind w:left="360" w:right="355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5. </w:t>
      </w:r>
      <w:r w:rsidRPr="00475A31">
        <w:rPr>
          <w:b/>
          <w:sz w:val="28"/>
          <w:szCs w:val="28"/>
          <w:lang w:val="ru-RU"/>
        </w:rPr>
        <w:t>Характеристика строений нефтегазоносной залежи</w:t>
      </w:r>
    </w:p>
    <w:p w:rsidR="006573F3" w:rsidRDefault="006573F3" w:rsidP="006573F3">
      <w:pPr>
        <w:ind w:left="360" w:right="355"/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 xml:space="preserve">С учетом принятых отметок ГНК, ВНК и геологической модели месторождения подгазовая нефтяная залежь на площади </w:t>
      </w:r>
      <w:r w:rsidR="0071582A">
        <w:rPr>
          <w:lang w:val="ru-RU"/>
        </w:rPr>
        <w:t>___________</w:t>
      </w:r>
      <w:r w:rsidRPr="00475A31">
        <w:rPr>
          <w:lang w:val="ru-RU"/>
        </w:rPr>
        <w:t xml:space="preserve"> характеризуются мощностью равной </w:t>
      </w:r>
      <w:smartTag w:uri="urn:schemas-microsoft-com:office:smarttags" w:element="metricconverter">
        <w:smartTagPr>
          <w:attr w:name="ProductID" w:val="104 м"/>
        </w:smartTagPr>
        <w:r w:rsidRPr="00475A31">
          <w:rPr>
            <w:lang w:val="ru-RU"/>
          </w:rPr>
          <w:t>104 м</w:t>
        </w:r>
      </w:smartTag>
      <w:r w:rsidRPr="00475A31">
        <w:rPr>
          <w:lang w:val="ru-RU"/>
        </w:rPr>
        <w:t>.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r w:rsidRPr="00475A31">
        <w:rPr>
          <w:lang w:val="ru-RU"/>
        </w:rPr>
        <w:t>Коллекторы, содержащие залежь относятся к сложному типу за редким исключением, в скважине №1 и №3 присутствуют тонкие прослои коллектора гранулярного типа.</w:t>
      </w:r>
    </w:p>
    <w:p w:rsidR="006573F3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 xml:space="preserve">Размеры нефтеносного поля составляют 6х4 км, северо-восточного простирания, залежь тектонически-экранированная в северо-западной части запечатывается галогенными образованиями Кембридж – титана. </w:t>
      </w:r>
    </w:p>
    <w:p w:rsidR="006573F3" w:rsidRPr="00475A31" w:rsidRDefault="006573F3" w:rsidP="006573F3">
      <w:pPr>
        <w:ind w:left="360" w:right="355"/>
        <w:jc w:val="both"/>
        <w:rPr>
          <w:lang w:val="ru-RU"/>
        </w:rPr>
      </w:pPr>
      <w:r>
        <w:rPr>
          <w:lang w:val="ru-RU"/>
        </w:rPr>
        <w:t xml:space="preserve">   </w:t>
      </w:r>
      <w:r w:rsidRPr="00475A31">
        <w:rPr>
          <w:lang w:val="ru-RU"/>
        </w:rPr>
        <w:t xml:space="preserve">Эффективные нефтенасыщенные толщины распределены на площади равномерно, за исключением северо-восточного окончания. Например, в скважине №5 отмечается резкое литологическое изменение продуктивного разреза, который представлен здесь в основном плотными породами. Так, при мощности нефтяной залежи в </w:t>
      </w:r>
      <w:smartTag w:uri="urn:schemas-microsoft-com:office:smarttags" w:element="metricconverter">
        <w:smartTagPr>
          <w:attr w:name="ProductID" w:val="104 м"/>
        </w:smartTagPr>
        <w:r w:rsidRPr="00475A31">
          <w:rPr>
            <w:lang w:val="ru-RU"/>
          </w:rPr>
          <w:t>104 м</w:t>
        </w:r>
      </w:smartTag>
      <w:r w:rsidRPr="00475A31">
        <w:rPr>
          <w:lang w:val="ru-RU"/>
        </w:rPr>
        <w:t xml:space="preserve"> эффективная нефтенасыщенная толщина составляет всего </w:t>
      </w:r>
      <w:smartTag w:uri="urn:schemas-microsoft-com:office:smarttags" w:element="metricconverter">
        <w:smartTagPr>
          <w:attr w:name="ProductID" w:val="6,8 м"/>
        </w:smartTagPr>
        <w:r w:rsidRPr="00475A31">
          <w:rPr>
            <w:lang w:val="ru-RU"/>
          </w:rPr>
          <w:t>6,8 м</w:t>
        </w:r>
      </w:smartTag>
      <w:r w:rsidRPr="00475A31">
        <w:rPr>
          <w:lang w:val="ru-RU"/>
        </w:rPr>
        <w:t xml:space="preserve">, а притоки нефти при испытании отмечались дебитами, для сравнения можно сказать, что ближайшая скважина №1, расположенная от скважин №5 в </w:t>
      </w:r>
      <w:smartTag w:uri="urn:schemas-microsoft-com:office:smarttags" w:element="metricconverter">
        <w:smartTagPr>
          <w:attr w:name="ProductID" w:val="1,3 км"/>
        </w:smartTagPr>
        <w:r w:rsidRPr="00475A31">
          <w:rPr>
            <w:lang w:val="ru-RU"/>
          </w:rPr>
          <w:t>1,3 км</w:t>
        </w:r>
      </w:smartTag>
      <w:r w:rsidRPr="00475A31">
        <w:rPr>
          <w:lang w:val="ru-RU"/>
        </w:rPr>
        <w:t xml:space="preserve">, при той же мощности залежи имеет эффективную нефтенасыщенную толщину равную </w:t>
      </w:r>
      <w:smartTag w:uri="urn:schemas-microsoft-com:office:smarttags" w:element="metricconverter">
        <w:smartTagPr>
          <w:attr w:name="ProductID" w:val="33,4 м"/>
        </w:smartTagPr>
        <w:r w:rsidRPr="00475A31">
          <w:rPr>
            <w:lang w:val="ru-RU"/>
          </w:rPr>
          <w:t>33,4 м</w:t>
        </w:r>
      </w:smartTag>
      <w:r w:rsidRPr="00475A31">
        <w:rPr>
          <w:lang w:val="ru-RU"/>
        </w:rPr>
        <w:t>.</w:t>
      </w:r>
    </w:p>
    <w:p w:rsidR="006573F3" w:rsidRDefault="006573F3" w:rsidP="006573F3">
      <w:pPr>
        <w:ind w:left="360" w:right="355"/>
        <w:jc w:val="center"/>
        <w:rPr>
          <w:b/>
          <w:lang w:val="ru-RU"/>
        </w:rPr>
      </w:pPr>
    </w:p>
    <w:p w:rsidR="006573F3" w:rsidRDefault="006573F3" w:rsidP="006573F3">
      <w:pPr>
        <w:ind w:left="360" w:right="355"/>
        <w:jc w:val="center"/>
        <w:rPr>
          <w:b/>
          <w:lang w:val="ru-RU"/>
        </w:rPr>
      </w:pPr>
    </w:p>
    <w:p w:rsidR="006573F3" w:rsidRDefault="006573F3" w:rsidP="006573F3">
      <w:pPr>
        <w:ind w:left="360" w:right="355"/>
        <w:jc w:val="center"/>
        <w:rPr>
          <w:b/>
          <w:lang w:val="ru-RU"/>
        </w:rPr>
      </w:pPr>
    </w:p>
    <w:p w:rsidR="006573F3" w:rsidRDefault="006573F3" w:rsidP="006573F3">
      <w:pPr>
        <w:ind w:left="360" w:right="355"/>
        <w:jc w:val="center"/>
        <w:rPr>
          <w:b/>
          <w:lang w:val="ru-RU"/>
        </w:rPr>
      </w:pPr>
    </w:p>
    <w:p w:rsidR="006573F3" w:rsidRPr="00FE60B0" w:rsidRDefault="006573F3" w:rsidP="006573F3">
      <w:pPr>
        <w:ind w:left="360" w:right="355"/>
        <w:jc w:val="center"/>
        <w:rPr>
          <w:b/>
          <w:lang w:val="ru-RU"/>
        </w:rPr>
      </w:pPr>
      <w:r w:rsidRPr="00FE60B0">
        <w:rPr>
          <w:b/>
          <w:lang w:val="ru-RU"/>
        </w:rPr>
        <w:t>Сведения о  положении ГНК, ВНК по материалам ГИС.</w:t>
      </w:r>
    </w:p>
    <w:tbl>
      <w:tblPr>
        <w:tblStyle w:val="TableGrid"/>
        <w:tblW w:w="10200" w:type="dxa"/>
        <w:jc w:val="center"/>
        <w:tblLayout w:type="fixed"/>
        <w:tblLook w:val="01E0" w:firstRow="1" w:lastRow="1" w:firstColumn="1" w:lastColumn="1" w:noHBand="0" w:noVBand="0"/>
      </w:tblPr>
      <w:tblGrid>
        <w:gridCol w:w="805"/>
        <w:gridCol w:w="1460"/>
        <w:gridCol w:w="1781"/>
        <w:gridCol w:w="1460"/>
        <w:gridCol w:w="1781"/>
        <w:gridCol w:w="1460"/>
        <w:gridCol w:w="1453"/>
      </w:tblGrid>
      <w:tr w:rsidR="006573F3" w:rsidRPr="00475A31">
        <w:trPr>
          <w:jc w:val="center"/>
        </w:trPr>
        <w:tc>
          <w:tcPr>
            <w:tcW w:w="805" w:type="dxa"/>
            <w:vMerge w:val="restart"/>
          </w:tcPr>
          <w:p w:rsidR="006573F3" w:rsidRPr="00475A31" w:rsidRDefault="006573F3" w:rsidP="006573F3">
            <w:pPr>
              <w:ind w:left="360" w:right="355"/>
              <w:jc w:val="center"/>
              <w:rPr>
                <w:lang w:val="ru-RU"/>
              </w:rPr>
            </w:pPr>
            <w:r w:rsidRPr="00475A31">
              <w:rPr>
                <w:lang w:val="ru-RU"/>
              </w:rPr>
              <w:t>№ скв.</w:t>
            </w:r>
          </w:p>
        </w:tc>
        <w:tc>
          <w:tcPr>
            <w:tcW w:w="3241" w:type="dxa"/>
            <w:gridSpan w:val="2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0"/>
                <w:szCs w:val="20"/>
                <w:lang w:val="ru-RU"/>
              </w:rPr>
            </w:pPr>
            <w:r w:rsidRPr="000C7CF4">
              <w:rPr>
                <w:sz w:val="20"/>
                <w:szCs w:val="20"/>
                <w:lang w:val="ru-RU"/>
              </w:rPr>
              <w:t>ГНК</w:t>
            </w:r>
          </w:p>
        </w:tc>
        <w:tc>
          <w:tcPr>
            <w:tcW w:w="3241" w:type="dxa"/>
            <w:gridSpan w:val="2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0"/>
                <w:szCs w:val="20"/>
                <w:lang w:val="ru-RU"/>
              </w:rPr>
            </w:pPr>
            <w:r w:rsidRPr="000C7CF4">
              <w:rPr>
                <w:sz w:val="20"/>
                <w:szCs w:val="20"/>
                <w:lang w:val="ru-RU"/>
              </w:rPr>
              <w:t>ВНК</w:t>
            </w:r>
          </w:p>
        </w:tc>
        <w:tc>
          <w:tcPr>
            <w:tcW w:w="2913" w:type="dxa"/>
            <w:gridSpan w:val="2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0"/>
                <w:szCs w:val="20"/>
                <w:lang w:val="ru-RU"/>
              </w:rPr>
            </w:pPr>
            <w:r w:rsidRPr="000C7CF4">
              <w:rPr>
                <w:sz w:val="20"/>
                <w:szCs w:val="20"/>
                <w:lang w:val="ru-RU"/>
              </w:rPr>
              <w:t>Кровля предельно водо-насыщенного пласта</w:t>
            </w:r>
          </w:p>
        </w:tc>
      </w:tr>
      <w:tr w:rsidR="006573F3" w:rsidRPr="00475A31">
        <w:trPr>
          <w:jc w:val="center"/>
        </w:trPr>
        <w:tc>
          <w:tcPr>
            <w:tcW w:w="805" w:type="dxa"/>
            <w:vMerge/>
          </w:tcPr>
          <w:p w:rsidR="006573F3" w:rsidRPr="00475A31" w:rsidRDefault="006573F3" w:rsidP="006573F3">
            <w:pPr>
              <w:ind w:left="360" w:right="355"/>
              <w:jc w:val="both"/>
              <w:rPr>
                <w:lang w:val="ru-RU"/>
              </w:rPr>
            </w:pP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0"/>
                <w:szCs w:val="20"/>
                <w:lang w:val="ru-RU"/>
              </w:rPr>
            </w:pPr>
            <w:r w:rsidRPr="000C7CF4">
              <w:rPr>
                <w:sz w:val="20"/>
                <w:szCs w:val="20"/>
                <w:lang w:val="ru-RU"/>
              </w:rPr>
              <w:t>глубина. м</w:t>
            </w:r>
          </w:p>
        </w:tc>
        <w:tc>
          <w:tcPr>
            <w:tcW w:w="1781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0"/>
                <w:szCs w:val="20"/>
                <w:lang w:val="ru-RU"/>
              </w:rPr>
            </w:pPr>
            <w:r w:rsidRPr="000C7CF4">
              <w:rPr>
                <w:sz w:val="20"/>
                <w:szCs w:val="20"/>
                <w:lang w:val="ru-RU"/>
              </w:rPr>
              <w:t>абсолютная отметка. м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0"/>
                <w:szCs w:val="20"/>
                <w:lang w:val="ru-RU"/>
              </w:rPr>
            </w:pPr>
            <w:r w:rsidRPr="000C7CF4">
              <w:rPr>
                <w:sz w:val="20"/>
                <w:szCs w:val="20"/>
                <w:lang w:val="ru-RU"/>
              </w:rPr>
              <w:t>глубина. м</w:t>
            </w:r>
          </w:p>
        </w:tc>
        <w:tc>
          <w:tcPr>
            <w:tcW w:w="1781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0"/>
                <w:szCs w:val="20"/>
                <w:lang w:val="ru-RU"/>
              </w:rPr>
            </w:pPr>
            <w:r w:rsidRPr="000C7CF4">
              <w:rPr>
                <w:sz w:val="20"/>
                <w:szCs w:val="20"/>
                <w:lang w:val="ru-RU"/>
              </w:rPr>
              <w:t>абсолютная отметка. м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0"/>
                <w:szCs w:val="20"/>
                <w:lang w:val="ru-RU"/>
              </w:rPr>
            </w:pPr>
            <w:r w:rsidRPr="000C7CF4">
              <w:rPr>
                <w:sz w:val="20"/>
                <w:szCs w:val="20"/>
                <w:lang w:val="ru-RU"/>
              </w:rPr>
              <w:t>глубина. м</w:t>
            </w:r>
          </w:p>
        </w:tc>
        <w:tc>
          <w:tcPr>
            <w:tcW w:w="1453" w:type="dxa"/>
          </w:tcPr>
          <w:p w:rsidR="006573F3" w:rsidRPr="000C7CF4" w:rsidRDefault="006573F3" w:rsidP="006573F3">
            <w:pPr>
              <w:ind w:left="360" w:right="355"/>
              <w:rPr>
                <w:sz w:val="20"/>
                <w:szCs w:val="20"/>
                <w:lang w:val="ru-RU"/>
              </w:rPr>
            </w:pPr>
            <w:r w:rsidRPr="000C7CF4">
              <w:rPr>
                <w:sz w:val="20"/>
                <w:szCs w:val="20"/>
                <w:lang w:val="ru-RU"/>
              </w:rPr>
              <w:t>Абс</w:t>
            </w:r>
            <w:r>
              <w:rPr>
                <w:sz w:val="20"/>
                <w:szCs w:val="20"/>
                <w:lang w:val="ru-RU"/>
              </w:rPr>
              <w:t>.</w:t>
            </w:r>
            <w:r w:rsidRPr="000C7CF4">
              <w:rPr>
                <w:sz w:val="20"/>
                <w:szCs w:val="20"/>
                <w:lang w:val="ru-RU"/>
              </w:rPr>
              <w:t>тная отметка. м</w:t>
            </w:r>
          </w:p>
        </w:tc>
      </w:tr>
      <w:tr w:rsidR="006573F3" w:rsidRPr="00475A31">
        <w:trPr>
          <w:jc w:val="center"/>
        </w:trPr>
        <w:tc>
          <w:tcPr>
            <w:tcW w:w="805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2182</w:t>
            </w:r>
          </w:p>
        </w:tc>
        <w:tc>
          <w:tcPr>
            <w:tcW w:w="1781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-1210 (+7)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2286</w:t>
            </w:r>
          </w:p>
        </w:tc>
        <w:tc>
          <w:tcPr>
            <w:tcW w:w="1781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-1314 (+7)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3301</w:t>
            </w:r>
          </w:p>
        </w:tc>
        <w:tc>
          <w:tcPr>
            <w:tcW w:w="1453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-2329</w:t>
            </w:r>
          </w:p>
        </w:tc>
      </w:tr>
      <w:tr w:rsidR="006573F3" w:rsidRPr="00475A31">
        <w:trPr>
          <w:jc w:val="center"/>
        </w:trPr>
        <w:tc>
          <w:tcPr>
            <w:tcW w:w="805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2096</w:t>
            </w:r>
          </w:p>
        </w:tc>
        <w:tc>
          <w:tcPr>
            <w:tcW w:w="1781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-1203 (0)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2201</w:t>
            </w:r>
          </w:p>
        </w:tc>
        <w:tc>
          <w:tcPr>
            <w:tcW w:w="1781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-1308 (+1)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3208</w:t>
            </w:r>
          </w:p>
        </w:tc>
        <w:tc>
          <w:tcPr>
            <w:tcW w:w="1453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-1315</w:t>
            </w:r>
          </w:p>
        </w:tc>
      </w:tr>
      <w:tr w:rsidR="006573F3" w:rsidRPr="00475A31">
        <w:trPr>
          <w:jc w:val="center"/>
        </w:trPr>
        <w:tc>
          <w:tcPr>
            <w:tcW w:w="805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2201</w:t>
            </w:r>
          </w:p>
        </w:tc>
        <w:tc>
          <w:tcPr>
            <w:tcW w:w="1781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-1203 (0)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2306</w:t>
            </w:r>
          </w:p>
        </w:tc>
        <w:tc>
          <w:tcPr>
            <w:tcW w:w="1781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-1308 (+1)</w:t>
            </w:r>
          </w:p>
        </w:tc>
        <w:tc>
          <w:tcPr>
            <w:tcW w:w="1460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2331</w:t>
            </w:r>
          </w:p>
        </w:tc>
        <w:tc>
          <w:tcPr>
            <w:tcW w:w="1453" w:type="dxa"/>
          </w:tcPr>
          <w:p w:rsidR="006573F3" w:rsidRPr="000C7CF4" w:rsidRDefault="006573F3" w:rsidP="006573F3">
            <w:pPr>
              <w:ind w:left="360" w:right="355"/>
              <w:jc w:val="both"/>
              <w:rPr>
                <w:sz w:val="22"/>
                <w:szCs w:val="22"/>
                <w:lang w:val="ru-RU"/>
              </w:rPr>
            </w:pPr>
            <w:r w:rsidRPr="000C7CF4">
              <w:rPr>
                <w:sz w:val="22"/>
                <w:szCs w:val="22"/>
                <w:lang w:val="ru-RU"/>
              </w:rPr>
              <w:t>-1333</w:t>
            </w:r>
          </w:p>
        </w:tc>
      </w:tr>
    </w:tbl>
    <w:p w:rsidR="006573F3" w:rsidRDefault="006573F3" w:rsidP="006573F3">
      <w:pPr>
        <w:ind w:right="355" w:firstLine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ind w:left="720" w:right="355"/>
        <w:rPr>
          <w:b/>
          <w:sz w:val="28"/>
          <w:szCs w:val="28"/>
          <w:lang w:val="ru-RU"/>
        </w:rPr>
      </w:pPr>
    </w:p>
    <w:p w:rsidR="006573F3" w:rsidRDefault="006573F3" w:rsidP="006573F3">
      <w:pPr>
        <w:ind w:left="720" w:right="355"/>
        <w:rPr>
          <w:b/>
          <w:sz w:val="28"/>
          <w:szCs w:val="28"/>
          <w:lang w:val="ru-RU"/>
        </w:rPr>
      </w:pPr>
    </w:p>
    <w:p w:rsidR="006573F3" w:rsidRPr="00FE60B0" w:rsidRDefault="006573F3" w:rsidP="006573F3">
      <w:pPr>
        <w:ind w:left="720" w:right="35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</w:t>
      </w:r>
      <w:r w:rsidRPr="00FE60B0">
        <w:rPr>
          <w:b/>
          <w:sz w:val="28"/>
          <w:szCs w:val="28"/>
          <w:lang w:val="ru-RU"/>
        </w:rPr>
        <w:t xml:space="preserve">Характеристика толщин, коллекторских свойств </w:t>
      </w:r>
    </w:p>
    <w:p w:rsidR="006573F3" w:rsidRPr="00FE60B0" w:rsidRDefault="006573F3" w:rsidP="006573F3">
      <w:pPr>
        <w:ind w:left="720" w:right="355"/>
        <w:rPr>
          <w:b/>
          <w:sz w:val="28"/>
          <w:szCs w:val="28"/>
          <w:lang w:val="ru-RU"/>
        </w:rPr>
      </w:pPr>
      <w:r w:rsidRPr="00FE60B0">
        <w:rPr>
          <w:b/>
          <w:sz w:val="28"/>
          <w:szCs w:val="28"/>
          <w:lang w:val="ru-RU"/>
        </w:rPr>
        <w:t xml:space="preserve">    продуктивных пластов (горизонтов) и их неоднородности.</w:t>
      </w:r>
    </w:p>
    <w:p w:rsidR="006573F3" w:rsidRDefault="006573F3" w:rsidP="006573F3">
      <w:pPr>
        <w:ind w:right="355" w:firstLine="720"/>
        <w:jc w:val="both"/>
        <w:rPr>
          <w:b/>
          <w:sz w:val="32"/>
          <w:szCs w:val="32"/>
          <w:lang w:val="ru-RU"/>
        </w:rPr>
      </w:pPr>
    </w:p>
    <w:p w:rsidR="006573F3" w:rsidRPr="00FE60B0" w:rsidRDefault="006573F3" w:rsidP="006573F3">
      <w:pPr>
        <w:ind w:left="360" w:right="355" w:firstLine="360"/>
        <w:jc w:val="both"/>
        <w:rPr>
          <w:lang w:val="ru-RU"/>
        </w:rPr>
      </w:pPr>
      <w:r w:rsidRPr="00FE60B0">
        <w:rPr>
          <w:lang w:val="ru-RU"/>
        </w:rPr>
        <w:t xml:space="preserve">На месторождении </w:t>
      </w:r>
      <w:r w:rsidR="0071582A">
        <w:rPr>
          <w:lang w:val="ru-RU"/>
        </w:rPr>
        <w:t>_______________</w:t>
      </w:r>
      <w:r w:rsidRPr="00FE60B0">
        <w:rPr>
          <w:lang w:val="ru-RU"/>
        </w:rPr>
        <w:t xml:space="preserve"> коллекторы продуктивной части разреза представлены порово-трещенными разностями, имеющими довольно низкие фильтрационно-емкостные свойства. Как говорилось выше, все коллекторы были выделены по данным ГИС уверенно по набору традиционных широко апробированных и известных качественных признаков. </w:t>
      </w:r>
    </w:p>
    <w:p w:rsidR="006573F3" w:rsidRDefault="006573F3" w:rsidP="006573F3">
      <w:pPr>
        <w:ind w:left="360" w:right="355" w:firstLine="360"/>
        <w:jc w:val="both"/>
        <w:rPr>
          <w:lang w:val="ru-RU"/>
        </w:rPr>
      </w:pPr>
      <w:r w:rsidRPr="00FE60B0">
        <w:rPr>
          <w:lang w:val="ru-RU"/>
        </w:rPr>
        <w:t xml:space="preserve">Эффективные толщины в пределах нефтяной части разреза изменяются от </w:t>
      </w:r>
      <w:smartTag w:uri="urn:schemas-microsoft-com:office:smarttags" w:element="metricconverter">
        <w:smartTagPr>
          <w:attr w:name="ProductID" w:val="2,2 м"/>
        </w:smartTagPr>
        <w:r w:rsidRPr="00FE60B0">
          <w:rPr>
            <w:lang w:val="ru-RU"/>
          </w:rPr>
          <w:t>2,2 м</w:t>
        </w:r>
      </w:smartTag>
      <w:r w:rsidRPr="00FE60B0">
        <w:rPr>
          <w:lang w:val="ru-RU"/>
        </w:rPr>
        <w:t xml:space="preserve"> (скв. №6)  до </w:t>
      </w:r>
      <w:smartTag w:uri="urn:schemas-microsoft-com:office:smarttags" w:element="metricconverter">
        <w:smartTagPr>
          <w:attr w:name="ProductID" w:val="33,4 м"/>
        </w:smartTagPr>
        <w:r w:rsidRPr="00FE60B0">
          <w:rPr>
            <w:lang w:val="ru-RU"/>
          </w:rPr>
          <w:t>33,4 м</w:t>
        </w:r>
      </w:smartTag>
      <w:r w:rsidRPr="00FE60B0">
        <w:rPr>
          <w:lang w:val="ru-RU"/>
        </w:rPr>
        <w:t xml:space="preserve"> (скв. №1)</w:t>
      </w:r>
      <w:r>
        <w:rPr>
          <w:lang w:val="ru-RU"/>
        </w:rPr>
        <w:t>,</w:t>
      </w:r>
      <w:r w:rsidRPr="00FE60B0">
        <w:rPr>
          <w:lang w:val="ru-RU"/>
        </w:rPr>
        <w:t xml:space="preserve"> при среднем значении по месторождению равному </w:t>
      </w:r>
      <w:smartTag w:uri="urn:schemas-microsoft-com:office:smarttags" w:element="metricconverter">
        <w:smartTagPr>
          <w:attr w:name="ProductID" w:val="13,6 м"/>
        </w:smartTagPr>
        <w:r w:rsidRPr="00FE60B0">
          <w:rPr>
            <w:lang w:val="ru-RU"/>
          </w:rPr>
          <w:t>13,6 м</w:t>
        </w:r>
      </w:smartTag>
      <w:r w:rsidRPr="00FE60B0">
        <w:rPr>
          <w:lang w:val="ru-RU"/>
        </w:rPr>
        <w:t>.</w:t>
      </w:r>
      <w:r>
        <w:rPr>
          <w:lang w:val="ru-RU"/>
        </w:rPr>
        <w:t>.</w:t>
      </w:r>
      <w:r w:rsidRPr="00FE60B0">
        <w:rPr>
          <w:lang w:val="ru-RU"/>
        </w:rPr>
        <w:t xml:space="preserve"> Значения открытой пористости, определенные по результат</w:t>
      </w:r>
      <w:r>
        <w:rPr>
          <w:lang w:val="ru-RU"/>
        </w:rPr>
        <w:t>ам</w:t>
      </w:r>
      <w:r w:rsidRPr="00FE60B0">
        <w:rPr>
          <w:lang w:val="ru-RU"/>
        </w:rPr>
        <w:t xml:space="preserve"> обработки акустического каротажа</w:t>
      </w:r>
      <w:r>
        <w:rPr>
          <w:lang w:val="ru-RU"/>
        </w:rPr>
        <w:t>,</w:t>
      </w:r>
      <w:r w:rsidRPr="00FE60B0">
        <w:rPr>
          <w:lang w:val="ru-RU"/>
        </w:rPr>
        <w:t xml:space="preserve"> колеблются от 7,6% до 0,4%. </w:t>
      </w:r>
      <w:r>
        <w:rPr>
          <w:lang w:val="ru-RU"/>
        </w:rPr>
        <w:t xml:space="preserve"> </w:t>
      </w:r>
    </w:p>
    <w:p w:rsidR="006573F3" w:rsidRPr="00FE60B0" w:rsidRDefault="006573F3" w:rsidP="006573F3">
      <w:pPr>
        <w:ind w:left="360" w:right="355" w:firstLine="360"/>
        <w:jc w:val="both"/>
        <w:rPr>
          <w:lang w:val="ru-RU"/>
        </w:rPr>
      </w:pPr>
      <w:r w:rsidRPr="00FE60B0">
        <w:rPr>
          <w:lang w:val="ru-RU"/>
        </w:rPr>
        <w:t>Определены средние значения по скважинам, по которым в свою очередь определено среднее значение по всей площади, равное 6,3%.</w:t>
      </w:r>
    </w:p>
    <w:p w:rsidR="006573F3" w:rsidRDefault="006573F3" w:rsidP="006573F3">
      <w:pPr>
        <w:ind w:left="360" w:right="355" w:firstLine="360"/>
        <w:jc w:val="center"/>
        <w:rPr>
          <w:sz w:val="28"/>
          <w:szCs w:val="28"/>
          <w:lang w:val="ru-RU"/>
        </w:rPr>
      </w:pPr>
    </w:p>
    <w:p w:rsidR="006573F3" w:rsidRDefault="006573F3" w:rsidP="006573F3">
      <w:pPr>
        <w:ind w:left="360" w:right="355" w:firstLine="360"/>
        <w:jc w:val="center"/>
        <w:rPr>
          <w:sz w:val="28"/>
          <w:szCs w:val="28"/>
          <w:lang w:val="ru-RU"/>
        </w:rPr>
      </w:pPr>
    </w:p>
    <w:p w:rsidR="006573F3" w:rsidRDefault="006573F3" w:rsidP="006573F3">
      <w:pPr>
        <w:ind w:left="360" w:right="355" w:firstLine="360"/>
        <w:jc w:val="center"/>
        <w:rPr>
          <w:sz w:val="28"/>
          <w:szCs w:val="28"/>
          <w:lang w:val="ru-RU"/>
        </w:rPr>
      </w:pPr>
    </w:p>
    <w:p w:rsidR="006573F3" w:rsidRDefault="006573F3" w:rsidP="006573F3">
      <w:pPr>
        <w:ind w:left="720" w:right="355"/>
        <w:rPr>
          <w:b/>
          <w:sz w:val="28"/>
          <w:szCs w:val="28"/>
          <w:lang w:val="ru-RU"/>
        </w:rPr>
      </w:pPr>
    </w:p>
    <w:p w:rsidR="006573F3" w:rsidRDefault="006573F3" w:rsidP="006573F3">
      <w:pPr>
        <w:ind w:left="720" w:right="355"/>
        <w:rPr>
          <w:b/>
          <w:sz w:val="28"/>
          <w:szCs w:val="28"/>
          <w:lang w:val="ru-RU"/>
        </w:rPr>
      </w:pPr>
    </w:p>
    <w:p w:rsidR="006573F3" w:rsidRDefault="006573F3" w:rsidP="006573F3">
      <w:pPr>
        <w:ind w:left="720" w:right="355"/>
        <w:rPr>
          <w:b/>
          <w:sz w:val="28"/>
          <w:szCs w:val="28"/>
          <w:lang w:val="ru-RU"/>
        </w:rPr>
      </w:pPr>
    </w:p>
    <w:p w:rsidR="006573F3" w:rsidRPr="00FE60B0" w:rsidRDefault="006573F3" w:rsidP="006573F3">
      <w:pPr>
        <w:numPr>
          <w:ilvl w:val="0"/>
          <w:numId w:val="3"/>
        </w:numPr>
        <w:ind w:left="360" w:right="355" w:firstLine="360"/>
        <w:rPr>
          <w:b/>
          <w:sz w:val="28"/>
          <w:szCs w:val="28"/>
          <w:lang w:val="ru-RU"/>
        </w:rPr>
      </w:pPr>
      <w:r w:rsidRPr="00FE60B0">
        <w:rPr>
          <w:b/>
          <w:sz w:val="28"/>
          <w:szCs w:val="28"/>
          <w:lang w:val="ru-RU"/>
        </w:rPr>
        <w:t>Свойства и состав газа, нефти, конденсата.</w:t>
      </w:r>
    </w:p>
    <w:p w:rsidR="006573F3" w:rsidRDefault="006573F3" w:rsidP="006573F3">
      <w:pPr>
        <w:ind w:left="360" w:right="355" w:firstLine="360"/>
        <w:jc w:val="both"/>
        <w:rPr>
          <w:sz w:val="28"/>
          <w:szCs w:val="28"/>
          <w:lang w:val="ru-RU"/>
        </w:rPr>
      </w:pPr>
    </w:p>
    <w:p w:rsidR="006573F3" w:rsidRPr="00FE60B0" w:rsidRDefault="006573F3" w:rsidP="006573F3">
      <w:pPr>
        <w:numPr>
          <w:ilvl w:val="1"/>
          <w:numId w:val="3"/>
        </w:numPr>
        <w:ind w:left="360" w:right="355" w:firstLine="360"/>
        <w:rPr>
          <w:b/>
          <w:lang w:val="ru-RU"/>
        </w:rPr>
      </w:pPr>
      <w:r w:rsidRPr="00FE60B0">
        <w:rPr>
          <w:b/>
          <w:lang w:val="ru-RU"/>
        </w:rPr>
        <w:t>Газоконденсатная характеристика месторождения.</w:t>
      </w:r>
    </w:p>
    <w:p w:rsidR="006573F3" w:rsidRDefault="006573F3" w:rsidP="006573F3">
      <w:pPr>
        <w:ind w:left="360" w:right="355" w:firstLine="360"/>
        <w:rPr>
          <w:sz w:val="28"/>
          <w:szCs w:val="28"/>
          <w:lang w:val="ru-RU"/>
        </w:rPr>
      </w:pPr>
    </w:p>
    <w:p w:rsidR="006573F3" w:rsidRPr="00FE60B0" w:rsidRDefault="006573F3" w:rsidP="006573F3">
      <w:pPr>
        <w:ind w:left="360" w:right="355" w:firstLine="360"/>
        <w:rPr>
          <w:lang w:val="ru-RU"/>
        </w:rPr>
      </w:pPr>
      <w:r w:rsidRPr="00FE60B0">
        <w:rPr>
          <w:lang w:val="ru-RU"/>
        </w:rPr>
        <w:t xml:space="preserve">На месторождении </w:t>
      </w:r>
      <w:r w:rsidR="0071582A">
        <w:rPr>
          <w:lang w:val="ru-RU"/>
        </w:rPr>
        <w:t>______________</w:t>
      </w:r>
      <w:r w:rsidRPr="00FE60B0">
        <w:rPr>
          <w:lang w:val="ru-RU"/>
        </w:rPr>
        <w:t xml:space="preserve"> проведены промысловые газоконденсатные исследования на скважинах №1 (интервалы перфорации 2136-2121, 2099-2090 и 2076-</w:t>
      </w:r>
      <w:smartTag w:uri="urn:schemas-microsoft-com:office:smarttags" w:element="metricconverter">
        <w:smartTagPr>
          <w:attr w:name="ProductID" w:val="2049 м"/>
        </w:smartTagPr>
        <w:r w:rsidRPr="00FE60B0">
          <w:rPr>
            <w:lang w:val="ru-RU"/>
          </w:rPr>
          <w:t>2049 м</w:t>
        </w:r>
      </w:smartTag>
      <w:r w:rsidRPr="00FE60B0">
        <w:rPr>
          <w:lang w:val="ru-RU"/>
        </w:rPr>
        <w:t>), №3 (интервалы перфорации 2076-2067 и 2058-</w:t>
      </w:r>
      <w:smartTag w:uri="urn:schemas-microsoft-com:office:smarttags" w:element="metricconverter">
        <w:smartTagPr>
          <w:attr w:name="ProductID" w:val="2045 м"/>
        </w:smartTagPr>
        <w:r w:rsidRPr="00FE60B0">
          <w:rPr>
            <w:lang w:val="ru-RU"/>
          </w:rPr>
          <w:t>2045 м</w:t>
        </w:r>
      </w:smartTag>
      <w:r w:rsidRPr="00FE60B0">
        <w:rPr>
          <w:lang w:val="ru-RU"/>
        </w:rPr>
        <w:t>).</w:t>
      </w:r>
    </w:p>
    <w:p w:rsidR="006573F3" w:rsidRPr="00FE60B0" w:rsidRDefault="006573F3" w:rsidP="006573F3">
      <w:pPr>
        <w:ind w:left="360" w:right="355" w:firstLine="360"/>
        <w:jc w:val="both"/>
        <w:rPr>
          <w:lang w:val="ru-RU"/>
        </w:rPr>
      </w:pPr>
      <w:r w:rsidRPr="00FE60B0">
        <w:rPr>
          <w:lang w:val="ru-RU"/>
        </w:rPr>
        <w:t>Лабораторные исследования отобранных проб сырого конденсата и отсепарированного газа включили в себя:</w:t>
      </w:r>
    </w:p>
    <w:p w:rsidR="006573F3" w:rsidRPr="00FE60B0" w:rsidRDefault="006573F3" w:rsidP="006573F3">
      <w:pPr>
        <w:ind w:left="360" w:right="355" w:firstLine="360"/>
        <w:jc w:val="both"/>
        <w:rPr>
          <w:lang w:val="ru-RU"/>
        </w:rPr>
      </w:pPr>
      <w:r w:rsidRPr="00FE60B0">
        <w:rPr>
          <w:lang w:val="ru-RU"/>
        </w:rPr>
        <w:t>- состав пластового газа, определение потенциального содержания  С-5+в</w:t>
      </w:r>
    </w:p>
    <w:p w:rsidR="006573F3" w:rsidRPr="00FE60B0" w:rsidRDefault="006573F3" w:rsidP="006573F3">
      <w:pPr>
        <w:ind w:left="360" w:right="355" w:firstLine="360"/>
        <w:jc w:val="both"/>
        <w:rPr>
          <w:lang w:val="ru-RU"/>
        </w:rPr>
      </w:pPr>
      <w:r w:rsidRPr="00FE60B0">
        <w:rPr>
          <w:lang w:val="ru-RU"/>
        </w:rPr>
        <w:t>- снятие изотеры дифференциальной конденсации пластовых смесей на  установке фазовых равновесий, обоснование коэффициентов извлечения конденсата</w:t>
      </w:r>
    </w:p>
    <w:p w:rsidR="006573F3" w:rsidRPr="00FE60B0" w:rsidRDefault="006573F3" w:rsidP="006573F3">
      <w:pPr>
        <w:ind w:left="360" w:right="355" w:firstLine="360"/>
        <w:jc w:val="both"/>
        <w:rPr>
          <w:lang w:val="ru-RU"/>
        </w:rPr>
      </w:pPr>
      <w:r w:rsidRPr="00FE60B0">
        <w:rPr>
          <w:lang w:val="ru-RU"/>
        </w:rPr>
        <w:t>- физико-химический анализ стабильного конденсата,</w:t>
      </w:r>
    </w:p>
    <w:p w:rsidR="006573F3" w:rsidRDefault="006573F3" w:rsidP="006573F3">
      <w:pPr>
        <w:ind w:left="360" w:right="355" w:firstLine="360"/>
        <w:jc w:val="center"/>
        <w:rPr>
          <w:sz w:val="28"/>
          <w:szCs w:val="28"/>
          <w:lang w:val="ru-RU"/>
        </w:rPr>
      </w:pPr>
    </w:p>
    <w:p w:rsidR="006573F3" w:rsidRPr="00FE60B0" w:rsidRDefault="006573F3" w:rsidP="006573F3">
      <w:pPr>
        <w:ind w:left="360" w:right="355" w:firstLine="360"/>
        <w:rPr>
          <w:b/>
          <w:lang w:val="ru-RU"/>
        </w:rPr>
      </w:pPr>
      <w:r>
        <w:rPr>
          <w:sz w:val="28"/>
          <w:szCs w:val="28"/>
          <w:lang w:val="ru-RU"/>
        </w:rPr>
        <w:t xml:space="preserve">  7.2. </w:t>
      </w:r>
      <w:r w:rsidRPr="00FE60B0">
        <w:rPr>
          <w:b/>
          <w:lang w:val="ru-RU"/>
        </w:rPr>
        <w:t>Состав пластового газа.</w:t>
      </w:r>
    </w:p>
    <w:p w:rsidR="006573F3" w:rsidRDefault="006573F3" w:rsidP="006573F3">
      <w:pPr>
        <w:ind w:left="360" w:right="355" w:firstLine="360"/>
        <w:jc w:val="center"/>
        <w:rPr>
          <w:sz w:val="28"/>
          <w:szCs w:val="28"/>
          <w:lang w:val="ru-RU"/>
        </w:rPr>
      </w:pPr>
    </w:p>
    <w:p w:rsidR="006573F3" w:rsidRPr="00FE60B0" w:rsidRDefault="006573F3" w:rsidP="006573F3">
      <w:pPr>
        <w:ind w:left="360" w:right="355" w:firstLine="360"/>
        <w:jc w:val="both"/>
        <w:rPr>
          <w:lang w:val="ru-RU"/>
        </w:rPr>
      </w:pPr>
      <w:r w:rsidRPr="00FE60B0">
        <w:rPr>
          <w:lang w:val="ru-RU"/>
        </w:rPr>
        <w:t xml:space="preserve">Компонентный состав газов сепарации и дегазации определялся хроматографическим методом. Результаты этих определений легли в основу расчетов состава пластового газа и потенциального содержания конденсата на пластовый и сухой газ. Потенциальное содержание конденсата в расчете на </w:t>
      </w:r>
      <w:smartTag w:uri="urn:schemas-microsoft-com:office:smarttags" w:element="metricconverter">
        <w:smartTagPr>
          <w:attr w:name="ProductID" w:val="1 м3"/>
        </w:smartTagPr>
        <w:r w:rsidRPr="00FE60B0">
          <w:rPr>
            <w:lang w:val="ru-RU"/>
          </w:rPr>
          <w:t>1 м3</w:t>
        </w:r>
      </w:smartTag>
      <w:r w:rsidRPr="00FE60B0">
        <w:rPr>
          <w:lang w:val="ru-RU"/>
        </w:rPr>
        <w:t xml:space="preserve"> пластового и сухого газа, а также результаты подсчетов содержания этана, пропана и бутанов приведены в таблице:</w:t>
      </w:r>
    </w:p>
    <w:p w:rsidR="006573F3" w:rsidRDefault="006573F3" w:rsidP="006573F3">
      <w:pPr>
        <w:ind w:firstLine="720"/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ind w:firstLine="720"/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7.3. Физико-химические свойства пластовой нефти</w:t>
      </w:r>
    </w:p>
    <w:p w:rsidR="006573F3" w:rsidRDefault="006573F3" w:rsidP="006573F3">
      <w:pPr>
        <w:rPr>
          <w:sz w:val="28"/>
          <w:szCs w:val="28"/>
          <w:lang w:val="ru-RU"/>
        </w:rPr>
      </w:pPr>
    </w:p>
    <w:p w:rsidR="006573F3" w:rsidRPr="00FE60B0" w:rsidRDefault="006573F3" w:rsidP="006573F3">
      <w:pPr>
        <w:ind w:left="480"/>
        <w:rPr>
          <w:lang w:val="ru-RU"/>
        </w:rPr>
      </w:pPr>
      <w:r>
        <w:rPr>
          <w:lang w:val="ru-RU"/>
        </w:rPr>
        <w:t xml:space="preserve">    </w:t>
      </w:r>
      <w:r w:rsidRPr="00FE60B0">
        <w:rPr>
          <w:lang w:val="ru-RU"/>
        </w:rPr>
        <w:t>На месторождении отобраны и исследованы на установке глубинные пробы из одной скважины №1 (интервал перфорации 2238-</w:t>
      </w:r>
      <w:smartTag w:uri="urn:schemas-microsoft-com:office:smarttags" w:element="metricconverter">
        <w:smartTagPr>
          <w:attr w:name="ProductID" w:val="2326 м"/>
        </w:smartTagPr>
        <w:r w:rsidRPr="00FE60B0">
          <w:rPr>
            <w:lang w:val="ru-RU"/>
          </w:rPr>
          <w:t>2326 м</w:t>
        </w:r>
      </w:smartTag>
      <w:r w:rsidRPr="00FE60B0">
        <w:rPr>
          <w:lang w:val="ru-RU"/>
        </w:rPr>
        <w:t>).</w:t>
      </w:r>
    </w:p>
    <w:p w:rsidR="006573F3" w:rsidRDefault="006573F3" w:rsidP="006573F3">
      <w:pPr>
        <w:ind w:left="480"/>
        <w:rPr>
          <w:sz w:val="28"/>
          <w:szCs w:val="28"/>
          <w:lang w:val="ru-RU"/>
        </w:rPr>
      </w:pPr>
      <w:r w:rsidRPr="00FE60B0">
        <w:rPr>
          <w:lang w:val="ru-RU"/>
        </w:rPr>
        <w:tab/>
        <w:t xml:space="preserve">Согласно проведенным анализам нефть месторождения </w:t>
      </w:r>
      <w:r w:rsidR="0071582A">
        <w:rPr>
          <w:lang w:val="ru-RU"/>
        </w:rPr>
        <w:t>_____________</w:t>
      </w:r>
      <w:r w:rsidRPr="00FE60B0">
        <w:rPr>
          <w:lang w:val="ru-RU"/>
        </w:rPr>
        <w:t xml:space="preserve"> относится к категории среднетяжелых. Газы растворенные в нефти, имеют довольно сходное содержание со свободной фракцией газовой шапки и относятся к категориям сухих метановых газов. В составе газов установлено наличие не</w:t>
      </w:r>
      <w:r>
        <w:rPr>
          <w:lang w:val="ru-RU"/>
        </w:rPr>
        <w:t xml:space="preserve"> </w:t>
      </w:r>
      <w:r w:rsidRPr="00FE60B0">
        <w:rPr>
          <w:lang w:val="ru-RU"/>
        </w:rPr>
        <w:t>углеводородных компонентов, таких как азота до 2,56%, углекислого газа 0,81 %, сероводорода до 0,17%. В целом по содержанию не</w:t>
      </w:r>
      <w:r>
        <w:rPr>
          <w:lang w:val="ru-RU"/>
        </w:rPr>
        <w:t xml:space="preserve"> </w:t>
      </w:r>
      <w:r w:rsidRPr="00FE60B0">
        <w:rPr>
          <w:lang w:val="ru-RU"/>
        </w:rPr>
        <w:t>углеводородных компонентов газ месторождения рассматривается как азотный, углекислотный, обогащенный сероводородом.</w:t>
      </w:r>
    </w:p>
    <w:p w:rsidR="006573F3" w:rsidRDefault="006573F3" w:rsidP="006573F3">
      <w:pPr>
        <w:ind w:firstLine="720"/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ind w:left="360" w:firstLine="360"/>
        <w:jc w:val="both"/>
        <w:rPr>
          <w:sz w:val="28"/>
          <w:szCs w:val="28"/>
          <w:lang w:val="ru-RU"/>
        </w:rPr>
        <w:sectPr w:rsidR="006573F3" w:rsidSect="006573F3">
          <w:headerReference w:type="default" r:id="rId7"/>
          <w:pgSz w:w="12240" w:h="15840"/>
          <w:pgMar w:top="576" w:right="108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tblpY="560"/>
        <w:tblW w:w="0" w:type="auto"/>
        <w:tblLayout w:type="fixed"/>
        <w:tblLook w:val="01E0" w:firstRow="1" w:lastRow="1" w:firstColumn="1" w:lastColumn="1" w:noHBand="0" w:noVBand="0"/>
      </w:tblPr>
      <w:tblGrid>
        <w:gridCol w:w="873"/>
        <w:gridCol w:w="1667"/>
        <w:gridCol w:w="1284"/>
        <w:gridCol w:w="6"/>
        <w:gridCol w:w="840"/>
        <w:gridCol w:w="855"/>
        <w:gridCol w:w="840"/>
        <w:gridCol w:w="840"/>
        <w:gridCol w:w="1020"/>
        <w:gridCol w:w="885"/>
        <w:gridCol w:w="980"/>
        <w:gridCol w:w="752"/>
        <w:gridCol w:w="1050"/>
        <w:gridCol w:w="720"/>
        <w:gridCol w:w="962"/>
        <w:gridCol w:w="746"/>
      </w:tblGrid>
      <w:tr w:rsidR="006573F3">
        <w:tc>
          <w:tcPr>
            <w:tcW w:w="873" w:type="dxa"/>
            <w:vMerge w:val="restart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скв</w:t>
            </w:r>
          </w:p>
        </w:tc>
        <w:tc>
          <w:tcPr>
            <w:tcW w:w="1667" w:type="dxa"/>
            <w:vMerge w:val="restart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Интервал перфорации</w:t>
            </w:r>
          </w:p>
        </w:tc>
        <w:tc>
          <w:tcPr>
            <w:tcW w:w="1284" w:type="dxa"/>
            <w:vMerge w:val="restart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горизонт</w:t>
            </w:r>
          </w:p>
        </w:tc>
        <w:tc>
          <w:tcPr>
            <w:tcW w:w="3381" w:type="dxa"/>
            <w:gridSpan w:val="5"/>
            <w:vAlign w:val="center"/>
          </w:tcPr>
          <w:p w:rsidR="006573F3" w:rsidRPr="002046A4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Потенциальное содержание С5+ в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sz w:val="28"/>
                  <w:szCs w:val="28"/>
                  <w:lang w:val="ru-RU"/>
                </w:rPr>
                <w:t>1 м</w:t>
              </w:r>
              <w:r w:rsidRPr="002046A4">
                <w:rPr>
                  <w:sz w:val="28"/>
                  <w:szCs w:val="28"/>
                  <w:vertAlign w:val="superscript"/>
                  <w:lang w:val="ru-RU"/>
                </w:rPr>
                <w:t>3</w:t>
              </w:r>
            </w:smartTag>
            <w:r>
              <w:rPr>
                <w:sz w:val="28"/>
                <w:szCs w:val="28"/>
                <w:lang w:val="ru-RU"/>
              </w:rPr>
              <w:t xml:space="preserve"> газа</w:t>
            </w:r>
          </w:p>
        </w:tc>
        <w:tc>
          <w:tcPr>
            <w:tcW w:w="1905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Этан</w:t>
            </w:r>
          </w:p>
        </w:tc>
        <w:tc>
          <w:tcPr>
            <w:tcW w:w="1732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Пропан</w:t>
            </w:r>
          </w:p>
        </w:tc>
        <w:tc>
          <w:tcPr>
            <w:tcW w:w="1770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Изобутан</w:t>
            </w:r>
          </w:p>
        </w:tc>
        <w:tc>
          <w:tcPr>
            <w:tcW w:w="1708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Н-бутан</w:t>
            </w:r>
          </w:p>
        </w:tc>
      </w:tr>
      <w:tr w:rsidR="006573F3">
        <w:tc>
          <w:tcPr>
            <w:tcW w:w="873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пластового</w:t>
            </w:r>
          </w:p>
        </w:tc>
        <w:tc>
          <w:tcPr>
            <w:tcW w:w="1680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сухого</w:t>
            </w:r>
          </w:p>
        </w:tc>
        <w:tc>
          <w:tcPr>
            <w:tcW w:w="1020" w:type="dxa"/>
            <w:vMerge w:val="restart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 мол</w:t>
            </w:r>
          </w:p>
        </w:tc>
        <w:tc>
          <w:tcPr>
            <w:tcW w:w="885" w:type="dxa"/>
            <w:vMerge w:val="restart"/>
            <w:vAlign w:val="center"/>
          </w:tcPr>
          <w:p w:rsidR="006573F3" w:rsidRPr="002046A4" w:rsidRDefault="006573F3" w:rsidP="006573F3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980" w:type="dxa"/>
            <w:vMerge w:val="restart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 мол</w:t>
            </w:r>
          </w:p>
        </w:tc>
        <w:tc>
          <w:tcPr>
            <w:tcW w:w="752" w:type="dxa"/>
            <w:vMerge w:val="restart"/>
            <w:vAlign w:val="center"/>
          </w:tcPr>
          <w:p w:rsidR="006573F3" w:rsidRPr="002046A4" w:rsidRDefault="006573F3" w:rsidP="006573F3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050" w:type="dxa"/>
            <w:vMerge w:val="restart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 мол</w:t>
            </w:r>
          </w:p>
        </w:tc>
        <w:tc>
          <w:tcPr>
            <w:tcW w:w="720" w:type="dxa"/>
            <w:vMerge w:val="restart"/>
            <w:vAlign w:val="center"/>
          </w:tcPr>
          <w:p w:rsidR="006573F3" w:rsidRPr="002046A4" w:rsidRDefault="006573F3" w:rsidP="006573F3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962" w:type="dxa"/>
            <w:vMerge w:val="restart"/>
            <w:vAlign w:val="center"/>
          </w:tcPr>
          <w:p w:rsidR="006573F3" w:rsidRDefault="006573F3" w:rsidP="006573F3">
            <w:pPr>
              <w:ind w:left="-106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 мол</w:t>
            </w:r>
          </w:p>
        </w:tc>
        <w:tc>
          <w:tcPr>
            <w:tcW w:w="746" w:type="dxa"/>
            <w:vMerge w:val="restart"/>
            <w:vAlign w:val="center"/>
          </w:tcPr>
          <w:p w:rsidR="006573F3" w:rsidRPr="002046A4" w:rsidRDefault="006573F3" w:rsidP="006573F3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</w:tr>
      <w:tr w:rsidR="006573F3">
        <w:tc>
          <w:tcPr>
            <w:tcW w:w="873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855" w:type="dxa"/>
            <w:vAlign w:val="center"/>
          </w:tcPr>
          <w:p w:rsidR="006573F3" w:rsidRDefault="006573F3" w:rsidP="006573F3">
            <w:pPr>
              <w:ind w:left="-108" w:right="-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ind w:left="-120" w:right="-9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020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5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2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6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73F3">
        <w:tc>
          <w:tcPr>
            <w:tcW w:w="87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7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2136-2121</w:t>
            </w:r>
          </w:p>
        </w:tc>
        <w:tc>
          <w:tcPr>
            <w:tcW w:w="1284" w:type="dxa"/>
            <w:vAlign w:val="center"/>
          </w:tcPr>
          <w:p w:rsidR="006573F3" w:rsidRPr="003F726D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846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85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10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5,1</w:t>
            </w:r>
          </w:p>
        </w:tc>
        <w:tc>
          <w:tcPr>
            <w:tcW w:w="88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65,7</w:t>
            </w:r>
          </w:p>
        </w:tc>
        <w:tc>
          <w:tcPr>
            <w:tcW w:w="98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1,16</w:t>
            </w:r>
          </w:p>
        </w:tc>
        <w:tc>
          <w:tcPr>
            <w:tcW w:w="75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21,2</w:t>
            </w:r>
          </w:p>
        </w:tc>
        <w:tc>
          <w:tcPr>
            <w:tcW w:w="105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0,29</w:t>
            </w:r>
          </w:p>
        </w:tc>
        <w:tc>
          <w:tcPr>
            <w:tcW w:w="7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6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0,33</w:t>
            </w:r>
          </w:p>
        </w:tc>
        <w:tc>
          <w:tcPr>
            <w:tcW w:w="746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8,0</w:t>
            </w:r>
          </w:p>
        </w:tc>
      </w:tr>
      <w:tr w:rsidR="006573F3">
        <w:tc>
          <w:tcPr>
            <w:tcW w:w="87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7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2099-2090</w:t>
            </w:r>
          </w:p>
        </w:tc>
        <w:tc>
          <w:tcPr>
            <w:tcW w:w="1284" w:type="dxa"/>
            <w:vAlign w:val="center"/>
          </w:tcPr>
          <w:p w:rsidR="006573F3" w:rsidRDefault="006573F3" w:rsidP="006573F3">
            <w:pPr>
              <w:jc w:val="center"/>
            </w:pPr>
            <w:r w:rsidRPr="001F7728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846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85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</w:t>
            </w:r>
          </w:p>
        </w:tc>
        <w:tc>
          <w:tcPr>
            <w:tcW w:w="10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6,5</w:t>
            </w:r>
          </w:p>
        </w:tc>
        <w:tc>
          <w:tcPr>
            <w:tcW w:w="88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81,8</w:t>
            </w:r>
          </w:p>
        </w:tc>
        <w:tc>
          <w:tcPr>
            <w:tcW w:w="98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1,3</w:t>
            </w:r>
          </w:p>
        </w:tc>
        <w:tc>
          <w:tcPr>
            <w:tcW w:w="75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23,8</w:t>
            </w:r>
          </w:p>
        </w:tc>
        <w:tc>
          <w:tcPr>
            <w:tcW w:w="105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0,32</w:t>
            </w:r>
          </w:p>
        </w:tc>
        <w:tc>
          <w:tcPr>
            <w:tcW w:w="7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7,7</w:t>
            </w:r>
          </w:p>
        </w:tc>
        <w:tc>
          <w:tcPr>
            <w:tcW w:w="96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0,34</w:t>
            </w:r>
          </w:p>
        </w:tc>
        <w:tc>
          <w:tcPr>
            <w:tcW w:w="746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8,2</w:t>
            </w:r>
          </w:p>
        </w:tc>
      </w:tr>
      <w:tr w:rsidR="006573F3">
        <w:tc>
          <w:tcPr>
            <w:tcW w:w="87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7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2076-2049</w:t>
            </w:r>
          </w:p>
        </w:tc>
        <w:tc>
          <w:tcPr>
            <w:tcW w:w="1284" w:type="dxa"/>
            <w:vAlign w:val="center"/>
          </w:tcPr>
          <w:p w:rsidR="006573F3" w:rsidRDefault="006573F3" w:rsidP="006573F3">
            <w:pPr>
              <w:jc w:val="center"/>
            </w:pPr>
            <w:r w:rsidRPr="001F7728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846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85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137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10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5,66</w:t>
            </w:r>
          </w:p>
        </w:tc>
        <w:tc>
          <w:tcPr>
            <w:tcW w:w="88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70,7</w:t>
            </w:r>
          </w:p>
        </w:tc>
        <w:tc>
          <w:tcPr>
            <w:tcW w:w="98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1,19</w:t>
            </w:r>
          </w:p>
        </w:tc>
        <w:tc>
          <w:tcPr>
            <w:tcW w:w="75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21,8</w:t>
            </w:r>
          </w:p>
        </w:tc>
        <w:tc>
          <w:tcPr>
            <w:tcW w:w="105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</w:t>
            </w:r>
          </w:p>
        </w:tc>
        <w:tc>
          <w:tcPr>
            <w:tcW w:w="7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7,3</w:t>
            </w:r>
          </w:p>
        </w:tc>
        <w:tc>
          <w:tcPr>
            <w:tcW w:w="96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0,31</w:t>
            </w:r>
          </w:p>
        </w:tc>
        <w:tc>
          <w:tcPr>
            <w:tcW w:w="746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7,5</w:t>
            </w:r>
          </w:p>
        </w:tc>
      </w:tr>
      <w:tr w:rsidR="006573F3">
        <w:tc>
          <w:tcPr>
            <w:tcW w:w="87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2076-2067</w:t>
            </w:r>
          </w:p>
        </w:tc>
        <w:tc>
          <w:tcPr>
            <w:tcW w:w="1284" w:type="dxa"/>
            <w:vAlign w:val="center"/>
          </w:tcPr>
          <w:p w:rsidR="006573F3" w:rsidRDefault="006573F3" w:rsidP="006573F3">
            <w:pPr>
              <w:jc w:val="center"/>
            </w:pPr>
            <w:r w:rsidRPr="001F7728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846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85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178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10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5,24</w:t>
            </w:r>
          </w:p>
        </w:tc>
        <w:tc>
          <w:tcPr>
            <w:tcW w:w="88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65,5</w:t>
            </w:r>
          </w:p>
        </w:tc>
        <w:tc>
          <w:tcPr>
            <w:tcW w:w="98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1,26</w:t>
            </w:r>
          </w:p>
        </w:tc>
        <w:tc>
          <w:tcPr>
            <w:tcW w:w="75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23,1</w:t>
            </w:r>
          </w:p>
        </w:tc>
        <w:tc>
          <w:tcPr>
            <w:tcW w:w="105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0,31</w:t>
            </w:r>
          </w:p>
        </w:tc>
        <w:tc>
          <w:tcPr>
            <w:tcW w:w="7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7,5</w:t>
            </w:r>
          </w:p>
        </w:tc>
        <w:tc>
          <w:tcPr>
            <w:tcW w:w="96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0,35</w:t>
            </w:r>
          </w:p>
        </w:tc>
        <w:tc>
          <w:tcPr>
            <w:tcW w:w="746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8,5</w:t>
            </w:r>
          </w:p>
        </w:tc>
      </w:tr>
      <w:tr w:rsidR="006573F3">
        <w:tc>
          <w:tcPr>
            <w:tcW w:w="87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2058-2045</w:t>
            </w:r>
          </w:p>
        </w:tc>
        <w:tc>
          <w:tcPr>
            <w:tcW w:w="1284" w:type="dxa"/>
            <w:vAlign w:val="center"/>
          </w:tcPr>
          <w:p w:rsidR="006573F3" w:rsidRDefault="006573F3" w:rsidP="006573F3">
            <w:pPr>
              <w:jc w:val="center"/>
            </w:pPr>
            <w:r w:rsidRPr="001F7728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846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85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146</w:t>
            </w:r>
          </w:p>
        </w:tc>
        <w:tc>
          <w:tcPr>
            <w:tcW w:w="10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5,97</w:t>
            </w:r>
          </w:p>
        </w:tc>
        <w:tc>
          <w:tcPr>
            <w:tcW w:w="88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74,6</w:t>
            </w:r>
          </w:p>
        </w:tc>
        <w:tc>
          <w:tcPr>
            <w:tcW w:w="98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1,36</w:t>
            </w:r>
          </w:p>
        </w:tc>
        <w:tc>
          <w:tcPr>
            <w:tcW w:w="75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24,9</w:t>
            </w:r>
          </w:p>
        </w:tc>
        <w:tc>
          <w:tcPr>
            <w:tcW w:w="105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0,36</w:t>
            </w:r>
          </w:p>
        </w:tc>
        <w:tc>
          <w:tcPr>
            <w:tcW w:w="7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8,7</w:t>
            </w:r>
          </w:p>
        </w:tc>
        <w:tc>
          <w:tcPr>
            <w:tcW w:w="96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0,37</w:t>
            </w:r>
          </w:p>
        </w:tc>
        <w:tc>
          <w:tcPr>
            <w:tcW w:w="746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6573F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7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67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1290" w:type="dxa"/>
            <w:gridSpan w:val="2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85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6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6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573F3" w:rsidRDefault="006573F3" w:rsidP="006573F3">
      <w:pPr>
        <w:ind w:left="12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Свойства пластового газа месторождения </w:t>
      </w:r>
      <w:r w:rsidR="0071582A">
        <w:rPr>
          <w:sz w:val="28"/>
          <w:szCs w:val="28"/>
          <w:lang w:val="ru-RU"/>
        </w:rPr>
        <w:t>_______________</w:t>
      </w:r>
    </w:p>
    <w:p w:rsidR="006573F3" w:rsidRDefault="006573F3" w:rsidP="006573F3">
      <w:pPr>
        <w:rPr>
          <w:sz w:val="28"/>
          <w:szCs w:val="28"/>
          <w:lang w:val="ru-RU"/>
        </w:rPr>
      </w:pPr>
    </w:p>
    <w:p w:rsidR="006573F3" w:rsidRDefault="006573F3" w:rsidP="006573F3">
      <w:pPr>
        <w:rPr>
          <w:sz w:val="28"/>
          <w:szCs w:val="28"/>
          <w:lang w:val="ru-RU"/>
        </w:rPr>
      </w:pPr>
    </w:p>
    <w:p w:rsidR="006573F3" w:rsidRDefault="006573F3" w:rsidP="006573F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Свойства газоконденсатной смеси месторождения </w:t>
      </w:r>
      <w:r w:rsidR="0071582A">
        <w:rPr>
          <w:sz w:val="28"/>
          <w:szCs w:val="28"/>
          <w:lang w:val="ru-RU"/>
        </w:rPr>
        <w:t>____________________</w:t>
      </w:r>
    </w:p>
    <w:p w:rsidR="006573F3" w:rsidRDefault="006573F3" w:rsidP="006573F3">
      <w:pPr>
        <w:rPr>
          <w:sz w:val="28"/>
          <w:szCs w:val="28"/>
          <w:lang w:val="ru-RU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1200"/>
        <w:gridCol w:w="2040"/>
        <w:gridCol w:w="1800"/>
        <w:gridCol w:w="2040"/>
        <w:gridCol w:w="2760"/>
        <w:gridCol w:w="2280"/>
      </w:tblGrid>
      <w:tr w:rsidR="006573F3">
        <w:tc>
          <w:tcPr>
            <w:tcW w:w="708" w:type="dxa"/>
            <w:vMerge w:val="restart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скв</w:t>
            </w:r>
          </w:p>
        </w:tc>
        <w:tc>
          <w:tcPr>
            <w:tcW w:w="1560" w:type="dxa"/>
            <w:vMerge w:val="restart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Интервал перфорации</w:t>
            </w:r>
          </w:p>
        </w:tc>
        <w:tc>
          <w:tcPr>
            <w:tcW w:w="1200" w:type="dxa"/>
            <w:vMerge w:val="restart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горизонт</w:t>
            </w:r>
          </w:p>
        </w:tc>
        <w:tc>
          <w:tcPr>
            <w:tcW w:w="2040" w:type="dxa"/>
            <w:vMerge w:val="restart"/>
          </w:tcPr>
          <w:p w:rsidR="006573F3" w:rsidRDefault="006573F3" w:rsidP="006573F3">
            <w:pPr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Давление начало конденс.</w:t>
            </w:r>
          </w:p>
        </w:tc>
        <w:tc>
          <w:tcPr>
            <w:tcW w:w="1800" w:type="dxa"/>
            <w:vMerge w:val="restart"/>
          </w:tcPr>
          <w:p w:rsidR="006573F3" w:rsidRDefault="006573F3" w:rsidP="006573F3">
            <w:pPr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Давление опт. выхода конденсата</w:t>
            </w:r>
          </w:p>
        </w:tc>
        <w:tc>
          <w:tcPr>
            <w:tcW w:w="2040" w:type="dxa"/>
            <w:vMerge w:val="restart"/>
          </w:tcPr>
          <w:p w:rsidR="006573F3" w:rsidRPr="006E76A1" w:rsidRDefault="006573F3" w:rsidP="006573F3">
            <w:pPr>
              <w:ind w:left="-108" w:right="-108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Потенциальное содержание газа С5+ в г/м</w:t>
            </w:r>
            <w:r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040" w:type="dxa"/>
            <w:gridSpan w:val="2"/>
          </w:tcPr>
          <w:p w:rsidR="006573F3" w:rsidRDefault="006573F3" w:rsidP="006573F3">
            <w:pPr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Коэффициент извлечения стабильнго конденсата при остаточном давлении, %</w:t>
            </w:r>
          </w:p>
        </w:tc>
      </w:tr>
      <w:tr w:rsidR="006573F3">
        <w:tc>
          <w:tcPr>
            <w:tcW w:w="708" w:type="dxa"/>
            <w:vMerge/>
            <w:vAlign w:val="center"/>
          </w:tcPr>
          <w:p w:rsidR="006573F3" w:rsidRDefault="006573F3" w:rsidP="006573F3">
            <w:pPr>
              <w:ind w:left="-120" w:right="-108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6573F3" w:rsidRDefault="006573F3" w:rsidP="006573F3">
            <w:pPr>
              <w:ind w:left="-108" w:right="-108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vMerge/>
            <w:vAlign w:val="center"/>
          </w:tcPr>
          <w:p w:rsidR="006573F3" w:rsidRDefault="006573F3" w:rsidP="006573F3">
            <w:pPr>
              <w:ind w:left="-108" w:right="-108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</w:tcPr>
          <w:p w:rsidR="006573F3" w:rsidRDefault="006573F3" w:rsidP="006573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vMerge/>
          </w:tcPr>
          <w:p w:rsidR="006573F3" w:rsidRDefault="006573F3" w:rsidP="006573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vMerge/>
          </w:tcPr>
          <w:p w:rsidR="006573F3" w:rsidRDefault="006573F3" w:rsidP="006573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6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2,5 МПа</w:t>
            </w:r>
          </w:p>
        </w:tc>
        <w:tc>
          <w:tcPr>
            <w:tcW w:w="228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 МПа</w:t>
            </w:r>
          </w:p>
        </w:tc>
      </w:tr>
      <w:tr w:rsidR="006573F3">
        <w:tc>
          <w:tcPr>
            <w:tcW w:w="708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2136-2121</w:t>
            </w:r>
          </w:p>
        </w:tc>
        <w:tc>
          <w:tcPr>
            <w:tcW w:w="1200" w:type="dxa"/>
            <w:vAlign w:val="center"/>
          </w:tcPr>
          <w:p w:rsidR="006573F3" w:rsidRPr="003F726D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26,4</w:t>
            </w:r>
          </w:p>
        </w:tc>
        <w:tc>
          <w:tcPr>
            <w:tcW w:w="180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276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228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</w:tr>
      <w:tr w:rsidR="006573F3">
        <w:tc>
          <w:tcPr>
            <w:tcW w:w="708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2099-2090</w:t>
            </w:r>
          </w:p>
        </w:tc>
        <w:tc>
          <w:tcPr>
            <w:tcW w:w="1200" w:type="dxa"/>
            <w:vAlign w:val="center"/>
          </w:tcPr>
          <w:p w:rsidR="006573F3" w:rsidRPr="00D651CC" w:rsidRDefault="006573F3" w:rsidP="006573F3">
            <w:pPr>
              <w:ind w:left="-108" w:right="-108"/>
              <w:jc w:val="center"/>
              <w:rPr>
                <w:lang w:val="ru-RU"/>
              </w:rPr>
            </w:pPr>
            <w:r w:rsidRPr="001F7728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26,2</w:t>
            </w:r>
          </w:p>
        </w:tc>
        <w:tc>
          <w:tcPr>
            <w:tcW w:w="180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276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81,1</w:t>
            </w:r>
          </w:p>
        </w:tc>
        <w:tc>
          <w:tcPr>
            <w:tcW w:w="228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</w:tr>
      <w:tr w:rsidR="006573F3">
        <w:tc>
          <w:tcPr>
            <w:tcW w:w="708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2076-2049</w:t>
            </w:r>
          </w:p>
        </w:tc>
        <w:tc>
          <w:tcPr>
            <w:tcW w:w="1200" w:type="dxa"/>
            <w:vAlign w:val="center"/>
          </w:tcPr>
          <w:p w:rsidR="006573F3" w:rsidRPr="00D651CC" w:rsidRDefault="006573F3" w:rsidP="006573F3">
            <w:pPr>
              <w:ind w:left="-108" w:right="-108"/>
              <w:jc w:val="center"/>
              <w:rPr>
                <w:lang w:val="ru-RU"/>
              </w:rPr>
            </w:pPr>
            <w:r w:rsidRPr="001F7728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26,1</w:t>
            </w:r>
          </w:p>
        </w:tc>
        <w:tc>
          <w:tcPr>
            <w:tcW w:w="180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276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83,1</w:t>
            </w:r>
          </w:p>
        </w:tc>
        <w:tc>
          <w:tcPr>
            <w:tcW w:w="228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91,9</w:t>
            </w:r>
          </w:p>
        </w:tc>
      </w:tr>
      <w:tr w:rsidR="006573F3">
        <w:tc>
          <w:tcPr>
            <w:tcW w:w="708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2076-2067</w:t>
            </w:r>
          </w:p>
        </w:tc>
        <w:tc>
          <w:tcPr>
            <w:tcW w:w="1200" w:type="dxa"/>
            <w:vAlign w:val="center"/>
          </w:tcPr>
          <w:p w:rsidR="006573F3" w:rsidRPr="00D651CC" w:rsidRDefault="006573F3" w:rsidP="006573F3">
            <w:pPr>
              <w:ind w:left="-108" w:right="-108"/>
              <w:jc w:val="center"/>
              <w:rPr>
                <w:lang w:val="ru-RU"/>
              </w:rPr>
            </w:pPr>
            <w:r w:rsidRPr="001F7728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26,2</w:t>
            </w:r>
          </w:p>
        </w:tc>
        <w:tc>
          <w:tcPr>
            <w:tcW w:w="180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137</w:t>
            </w:r>
          </w:p>
        </w:tc>
        <w:tc>
          <w:tcPr>
            <w:tcW w:w="276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73F3">
        <w:tc>
          <w:tcPr>
            <w:tcW w:w="708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2058-2045</w:t>
            </w:r>
          </w:p>
        </w:tc>
        <w:tc>
          <w:tcPr>
            <w:tcW w:w="1200" w:type="dxa"/>
            <w:vAlign w:val="center"/>
          </w:tcPr>
          <w:p w:rsidR="006573F3" w:rsidRPr="00D651CC" w:rsidRDefault="006573F3" w:rsidP="006573F3">
            <w:pPr>
              <w:ind w:left="-108" w:right="-108"/>
              <w:jc w:val="center"/>
              <w:rPr>
                <w:lang w:val="ru-RU"/>
              </w:rPr>
            </w:pPr>
            <w:r w:rsidRPr="001F7728">
              <w:rPr>
                <w:sz w:val="28"/>
                <w:szCs w:val="28"/>
                <w:lang w:val="en-US"/>
              </w:rPr>
              <w:t>XV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26,4</w:t>
            </w:r>
          </w:p>
        </w:tc>
        <w:tc>
          <w:tcPr>
            <w:tcW w:w="180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276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73F3">
        <w:tc>
          <w:tcPr>
            <w:tcW w:w="708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</w:tcPr>
          <w:p w:rsidR="006573F3" w:rsidRDefault="006573F3" w:rsidP="006573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180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276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81,3</w:t>
            </w:r>
          </w:p>
        </w:tc>
        <w:tc>
          <w:tcPr>
            <w:tcW w:w="2280" w:type="dxa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90,9</w:t>
            </w:r>
          </w:p>
        </w:tc>
      </w:tr>
    </w:tbl>
    <w:p w:rsidR="006573F3" w:rsidRPr="003F726D" w:rsidRDefault="006573F3" w:rsidP="006573F3">
      <w:pPr>
        <w:rPr>
          <w:sz w:val="28"/>
          <w:szCs w:val="28"/>
          <w:lang w:val="ru-RU"/>
        </w:rPr>
      </w:pPr>
    </w:p>
    <w:p w:rsidR="006573F3" w:rsidRDefault="006573F3" w:rsidP="006573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573F3" w:rsidRDefault="006573F3" w:rsidP="006573F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Физико-химическая характеристика конденсатов</w:t>
      </w:r>
    </w:p>
    <w:p w:rsidR="006573F3" w:rsidRDefault="006573F3" w:rsidP="006573F3">
      <w:pPr>
        <w:jc w:val="center"/>
        <w:rPr>
          <w:sz w:val="28"/>
          <w:szCs w:val="28"/>
          <w:lang w:val="ru-RU"/>
        </w:rPr>
      </w:pPr>
    </w:p>
    <w:tbl>
      <w:tblPr>
        <w:tblStyle w:val="TableGrid"/>
        <w:tblW w:w="14962" w:type="dxa"/>
        <w:tblLook w:val="01E0" w:firstRow="1" w:lastRow="1" w:firstColumn="1" w:lastColumn="1" w:noHBand="0" w:noVBand="0"/>
      </w:tblPr>
      <w:tblGrid>
        <w:gridCol w:w="731"/>
        <w:gridCol w:w="1507"/>
        <w:gridCol w:w="928"/>
        <w:gridCol w:w="727"/>
        <w:gridCol w:w="846"/>
        <w:gridCol w:w="731"/>
        <w:gridCol w:w="745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16"/>
        <w:gridCol w:w="716"/>
        <w:gridCol w:w="718"/>
      </w:tblGrid>
      <w:tr w:rsidR="006573F3">
        <w:trPr>
          <w:trHeight w:val="755"/>
        </w:trPr>
        <w:tc>
          <w:tcPr>
            <w:tcW w:w="742" w:type="dxa"/>
            <w:vMerge w:val="restart"/>
            <w:textDirection w:val="btLr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скв</w:t>
            </w:r>
          </w:p>
        </w:tc>
        <w:tc>
          <w:tcPr>
            <w:tcW w:w="1554" w:type="dxa"/>
            <w:vMerge w:val="restart"/>
            <w:textDirection w:val="btLr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Интервал перфорации м</w:t>
            </w:r>
          </w:p>
        </w:tc>
        <w:tc>
          <w:tcPr>
            <w:tcW w:w="932" w:type="dxa"/>
            <w:vMerge w:val="restart"/>
            <w:textDirection w:val="btLr"/>
            <w:vAlign w:val="center"/>
          </w:tcPr>
          <w:p w:rsidR="006573F3" w:rsidRPr="00F125A5" w:rsidRDefault="006573F3" w:rsidP="006573F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Плотность конденсата d20/4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6573F3" w:rsidRDefault="006573F3" w:rsidP="006573F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Молек. масса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6573F3" w:rsidRDefault="006573F3" w:rsidP="006573F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преломления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6573F3" w:rsidRDefault="006573F3" w:rsidP="006573F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Сера общая вес %</w:t>
            </w:r>
          </w:p>
        </w:tc>
        <w:tc>
          <w:tcPr>
            <w:tcW w:w="9538" w:type="dxa"/>
            <w:gridSpan w:val="13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Разгонка по Энглеру</w:t>
            </w:r>
          </w:p>
        </w:tc>
      </w:tr>
      <w:tr w:rsidR="006573F3">
        <w:trPr>
          <w:trHeight w:val="1502"/>
        </w:trPr>
        <w:tc>
          <w:tcPr>
            <w:tcW w:w="742" w:type="dxa"/>
            <w:vMerge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  <w:vMerge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32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Merge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" w:type="dxa"/>
            <w:vAlign w:val="center"/>
          </w:tcPr>
          <w:p w:rsidR="006573F3" w:rsidRPr="00F125A5" w:rsidRDefault="006573F3" w:rsidP="006573F3">
            <w:pPr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Н.К. С</w:t>
            </w:r>
            <w:r>
              <w:rPr>
                <w:sz w:val="28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10%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20%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30%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40%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50%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60%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70%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80%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90%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</w:p>
        </w:tc>
      </w:tr>
      <w:tr w:rsidR="006573F3">
        <w:tc>
          <w:tcPr>
            <w:tcW w:w="742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4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2136-2121</w:t>
            </w:r>
          </w:p>
        </w:tc>
        <w:tc>
          <w:tcPr>
            <w:tcW w:w="9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0,72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1,416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0,02</w:t>
            </w:r>
          </w:p>
        </w:tc>
        <w:tc>
          <w:tcPr>
            <w:tcW w:w="74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73F3">
        <w:tc>
          <w:tcPr>
            <w:tcW w:w="742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4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2099-2090</w:t>
            </w:r>
          </w:p>
        </w:tc>
        <w:tc>
          <w:tcPr>
            <w:tcW w:w="9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0,721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1,415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0,02</w:t>
            </w:r>
          </w:p>
        </w:tc>
        <w:tc>
          <w:tcPr>
            <w:tcW w:w="74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73F3">
        <w:tc>
          <w:tcPr>
            <w:tcW w:w="742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4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2076-2049</w:t>
            </w:r>
          </w:p>
        </w:tc>
        <w:tc>
          <w:tcPr>
            <w:tcW w:w="9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0,719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1,419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0,02</w:t>
            </w:r>
          </w:p>
        </w:tc>
        <w:tc>
          <w:tcPr>
            <w:tcW w:w="74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73F3">
        <w:tc>
          <w:tcPr>
            <w:tcW w:w="742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4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2076-2067</w:t>
            </w:r>
          </w:p>
        </w:tc>
        <w:tc>
          <w:tcPr>
            <w:tcW w:w="9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0,722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1,419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0,13</w:t>
            </w:r>
          </w:p>
        </w:tc>
        <w:tc>
          <w:tcPr>
            <w:tcW w:w="74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573F3">
        <w:tc>
          <w:tcPr>
            <w:tcW w:w="742" w:type="dxa"/>
            <w:vAlign w:val="center"/>
          </w:tcPr>
          <w:p w:rsidR="006573F3" w:rsidRDefault="006573F3" w:rsidP="006573F3">
            <w:pPr>
              <w:ind w:left="-120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4" w:type="dxa"/>
            <w:vAlign w:val="center"/>
          </w:tcPr>
          <w:p w:rsidR="006573F3" w:rsidRDefault="006573F3" w:rsidP="006573F3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2058-2045</w:t>
            </w:r>
          </w:p>
        </w:tc>
        <w:tc>
          <w:tcPr>
            <w:tcW w:w="9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0,721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1,416</w:t>
            </w: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0,13</w:t>
            </w:r>
          </w:p>
        </w:tc>
        <w:tc>
          <w:tcPr>
            <w:tcW w:w="745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2" w:type="dxa"/>
            <w:vAlign w:val="center"/>
          </w:tcPr>
          <w:p w:rsidR="006573F3" w:rsidRDefault="006573F3" w:rsidP="006573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573F3" w:rsidRPr="003F726D" w:rsidRDefault="006573F3" w:rsidP="006573F3">
      <w:pPr>
        <w:jc w:val="center"/>
        <w:rPr>
          <w:sz w:val="28"/>
          <w:szCs w:val="28"/>
          <w:lang w:val="ru-RU"/>
        </w:rPr>
      </w:pPr>
    </w:p>
    <w:p w:rsidR="006573F3" w:rsidRDefault="006573F3" w:rsidP="006573F3">
      <w:pPr>
        <w:rPr>
          <w:sz w:val="28"/>
          <w:szCs w:val="28"/>
          <w:lang w:val="ru-RU"/>
        </w:rPr>
        <w:sectPr w:rsidR="006573F3" w:rsidSect="006573F3">
          <w:pgSz w:w="15840" w:h="12240" w:orient="landscape"/>
          <w:pgMar w:top="965" w:right="576" w:bottom="605" w:left="720" w:header="720" w:footer="720" w:gutter="0"/>
          <w:cols w:space="720"/>
          <w:docGrid w:linePitch="360"/>
        </w:sectPr>
      </w:pP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Default="006573F3" w:rsidP="006573F3">
      <w:pPr>
        <w:numPr>
          <w:ilvl w:val="0"/>
          <w:numId w:val="3"/>
        </w:numPr>
        <w:ind w:firstLine="0"/>
        <w:rPr>
          <w:sz w:val="28"/>
          <w:szCs w:val="28"/>
          <w:lang w:val="ru-RU"/>
        </w:rPr>
      </w:pPr>
      <w:proofErr w:type="spellStart"/>
      <w:r w:rsidRPr="00F77FBD">
        <w:rPr>
          <w:sz w:val="28"/>
          <w:szCs w:val="28"/>
        </w:rPr>
        <w:t>Нормы</w:t>
      </w:r>
      <w:proofErr w:type="spellEnd"/>
      <w:r w:rsidRPr="00F77FBD">
        <w:rPr>
          <w:sz w:val="28"/>
          <w:szCs w:val="28"/>
        </w:rPr>
        <w:t xml:space="preserve"> </w:t>
      </w:r>
      <w:proofErr w:type="spellStart"/>
      <w:r w:rsidRPr="00F77FBD">
        <w:rPr>
          <w:sz w:val="28"/>
          <w:szCs w:val="28"/>
        </w:rPr>
        <w:t>технологического</w:t>
      </w:r>
      <w:proofErr w:type="spellEnd"/>
      <w:r w:rsidRPr="00F77FBD">
        <w:rPr>
          <w:sz w:val="28"/>
          <w:szCs w:val="28"/>
        </w:rPr>
        <w:t xml:space="preserve"> </w:t>
      </w:r>
      <w:proofErr w:type="spellStart"/>
      <w:r w:rsidRPr="00F77FBD">
        <w:rPr>
          <w:sz w:val="28"/>
          <w:szCs w:val="28"/>
        </w:rPr>
        <w:t>режима</w:t>
      </w:r>
      <w:proofErr w:type="spellEnd"/>
      <w:r>
        <w:rPr>
          <w:sz w:val="28"/>
          <w:szCs w:val="28"/>
          <w:lang w:val="ru-RU"/>
        </w:rPr>
        <w:t>.</w:t>
      </w:r>
    </w:p>
    <w:p w:rsidR="006573F3" w:rsidRPr="00F77FBD" w:rsidRDefault="006573F3" w:rsidP="006573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6573F3" w:rsidRDefault="006573F3" w:rsidP="006573F3">
      <w:pPr>
        <w:ind w:left="480"/>
        <w:jc w:val="both"/>
        <w:rPr>
          <w:lang w:val="ru-RU"/>
        </w:rPr>
      </w:pPr>
      <w:r>
        <w:rPr>
          <w:lang w:val="ru-RU"/>
        </w:rPr>
        <w:t xml:space="preserve">    Н</w:t>
      </w:r>
      <w:r w:rsidRPr="00475A31">
        <w:rPr>
          <w:lang w:val="ru-RU"/>
        </w:rPr>
        <w:t>а месторождении Южный Кызилбайрак добывается нефть фонтанным</w:t>
      </w:r>
      <w:r>
        <w:rPr>
          <w:lang w:val="ru-RU"/>
        </w:rPr>
        <w:t xml:space="preserve"> </w:t>
      </w:r>
      <w:r w:rsidRPr="00475A31">
        <w:rPr>
          <w:lang w:val="ru-RU"/>
        </w:rPr>
        <w:t>способом из</w:t>
      </w:r>
    </w:p>
    <w:p w:rsidR="006573F3" w:rsidRPr="00475A31" w:rsidRDefault="006573F3" w:rsidP="006573F3">
      <w:pPr>
        <w:ind w:left="480"/>
        <w:jc w:val="both"/>
        <w:rPr>
          <w:lang w:val="ru-RU"/>
        </w:rPr>
      </w:pPr>
      <w:r w:rsidRPr="00475A31">
        <w:rPr>
          <w:lang w:val="ru-RU"/>
        </w:rPr>
        <w:t>скважин №№ 1,3,8</w:t>
      </w:r>
      <w:r>
        <w:rPr>
          <w:lang w:val="ru-RU"/>
        </w:rPr>
        <w:t>,9,10,11</w:t>
      </w:r>
      <w:r w:rsidRPr="00475A31">
        <w:rPr>
          <w:lang w:val="ru-RU"/>
        </w:rPr>
        <w:t>.</w:t>
      </w:r>
      <w:r>
        <w:rPr>
          <w:lang w:val="ru-RU"/>
        </w:rPr>
        <w:t xml:space="preserve"> На выкидке скважин установлены штуцеры от 3мм до 5мм. </w:t>
      </w:r>
    </w:p>
    <w:p w:rsidR="006573F3" w:rsidRDefault="006573F3" w:rsidP="006573F3">
      <w:pPr>
        <w:ind w:left="480"/>
        <w:jc w:val="both"/>
        <w:rPr>
          <w:lang w:val="ru-RU"/>
        </w:rPr>
      </w:pPr>
      <w:r>
        <w:rPr>
          <w:lang w:val="ru-RU"/>
        </w:rPr>
        <w:t xml:space="preserve">    </w:t>
      </w:r>
      <w:r w:rsidRPr="00475A31">
        <w:rPr>
          <w:lang w:val="ru-RU"/>
        </w:rPr>
        <w:t>Из скважин нефть</w:t>
      </w:r>
      <w:r>
        <w:rPr>
          <w:lang w:val="ru-RU"/>
        </w:rPr>
        <w:t xml:space="preserve"> с попутным газом и пластовой водой</w:t>
      </w:r>
      <w:r w:rsidRPr="00475A31">
        <w:rPr>
          <w:lang w:val="ru-RU"/>
        </w:rPr>
        <w:t xml:space="preserve"> </w:t>
      </w:r>
      <w:r>
        <w:rPr>
          <w:lang w:val="ru-RU"/>
        </w:rPr>
        <w:t>под давлением 2,0-3,5атм.</w:t>
      </w:r>
    </w:p>
    <w:p w:rsidR="006573F3" w:rsidRDefault="006573F3" w:rsidP="006573F3">
      <w:pPr>
        <w:ind w:left="480"/>
        <w:jc w:val="both"/>
        <w:rPr>
          <w:lang w:val="ru-RU"/>
        </w:rPr>
      </w:pPr>
      <w:r w:rsidRPr="00475A31">
        <w:rPr>
          <w:lang w:val="ru-RU"/>
        </w:rPr>
        <w:t>через труб</w:t>
      </w:r>
      <w:r>
        <w:rPr>
          <w:lang w:val="ru-RU"/>
        </w:rPr>
        <w:t xml:space="preserve">ы </w:t>
      </w:r>
      <w:r w:rsidRPr="00475A31">
        <w:rPr>
          <w:lang w:val="ru-RU"/>
        </w:rPr>
        <w:t>d</w:t>
      </w:r>
      <w:r>
        <w:rPr>
          <w:lang w:val="ru-RU"/>
        </w:rPr>
        <w:t>-</w:t>
      </w:r>
      <w:r w:rsidRPr="00475A31">
        <w:rPr>
          <w:lang w:val="ru-RU"/>
        </w:rPr>
        <w:t>73х5,51</w:t>
      </w:r>
      <w:r>
        <w:rPr>
          <w:lang w:val="ru-RU"/>
        </w:rPr>
        <w:t xml:space="preserve"> и </w:t>
      </w:r>
      <w:r>
        <w:rPr>
          <w:lang w:val="en-US"/>
        </w:rPr>
        <w:t>d</w:t>
      </w:r>
      <w:r>
        <w:rPr>
          <w:lang w:val="ru-RU"/>
        </w:rPr>
        <w:t xml:space="preserve">- 108мм </w:t>
      </w:r>
      <w:r w:rsidRPr="00475A31">
        <w:rPr>
          <w:lang w:val="ru-RU"/>
        </w:rPr>
        <w:t xml:space="preserve"> поступает на </w:t>
      </w:r>
      <w:r>
        <w:rPr>
          <w:lang w:val="ru-RU"/>
        </w:rPr>
        <w:t>Блок входных ниток (БВН)</w:t>
      </w:r>
    </w:p>
    <w:p w:rsidR="006573F3" w:rsidRDefault="006573F3" w:rsidP="006573F3">
      <w:pPr>
        <w:ind w:left="480"/>
        <w:jc w:val="both"/>
        <w:rPr>
          <w:lang w:val="ru-RU"/>
        </w:rPr>
      </w:pPr>
      <w:r>
        <w:rPr>
          <w:lang w:val="ru-RU"/>
        </w:rPr>
        <w:t xml:space="preserve">расположенного в районе замерного узла (схема № 1.). По поступлению на БВН поток продукции с давлением 2,0-2,2 атм. направляется на общий коллектор </w:t>
      </w:r>
      <w:r>
        <w:rPr>
          <w:lang w:val="en-US"/>
        </w:rPr>
        <w:t>d</w:t>
      </w:r>
      <w:r w:rsidRPr="00EE2016">
        <w:rPr>
          <w:lang w:val="ru-RU"/>
        </w:rPr>
        <w:t>- 219</w:t>
      </w:r>
      <w:r>
        <w:rPr>
          <w:lang w:val="ru-RU"/>
        </w:rPr>
        <w:t>мм для дальнейшего направления в УПН.</w:t>
      </w:r>
    </w:p>
    <w:p w:rsidR="006573F3" w:rsidRDefault="006573F3" w:rsidP="006573F3">
      <w:pPr>
        <w:ind w:left="480"/>
        <w:jc w:val="both"/>
        <w:rPr>
          <w:lang w:val="ru-RU"/>
        </w:rPr>
      </w:pPr>
      <w:r>
        <w:rPr>
          <w:lang w:val="ru-RU"/>
        </w:rPr>
        <w:t xml:space="preserve">    На БВН е, также производиться переключение скважин на замерную установку для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>проведения индивидуальных замеров дебита и исследований скважин. При исследовании скважин, поток продукции исследуемого скважины, направляется через замерную задвижку (БВН),  на замерной узел (ГЗУ), при этом закрыв задвижку на общий коллектор.</w:t>
      </w:r>
    </w:p>
    <w:p w:rsidR="006573F3" w:rsidRPr="001B5E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Групповая замерная установка (ГЗУ) состоит из замерного сепаратора, емкости </w:t>
      </w:r>
      <w:r>
        <w:rPr>
          <w:lang w:val="en-US"/>
        </w:rPr>
        <w:t>V</w:t>
      </w:r>
      <w:r>
        <w:rPr>
          <w:lang w:val="ru-RU"/>
        </w:rPr>
        <w:t>-</w:t>
      </w:r>
      <w:smartTag w:uri="urn:schemas-microsoft-com:office:smarttags" w:element="metricconverter">
        <w:smartTagPr>
          <w:attr w:name="ProductID" w:val="50 м3"/>
        </w:smartTagPr>
        <w:r>
          <w:rPr>
            <w:lang w:val="ru-RU"/>
          </w:rPr>
          <w:t>50 м3</w:t>
        </w:r>
      </w:smartTag>
      <w:r>
        <w:rPr>
          <w:lang w:val="ru-RU"/>
        </w:rPr>
        <w:t xml:space="preserve"> и факельной  свечи. Поток жидкости и газа поступив в сепаратор разделяется, газ уходит на факельную свечу и сгорает, а нефть поступить в замерную емкость. Контроль параметров замера и исследований осуществляется; Давление через манометр на нитке БВН, уровень объемным методом  на  замерной емкости.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С общего коллектора поток продукции с давлением 1,8- 2,2 поступает </w:t>
      </w:r>
      <w:r w:rsidRPr="00B761A5">
        <w:rPr>
          <w:b/>
          <w:lang w:val="ru-RU"/>
        </w:rPr>
        <w:t>а)</w:t>
      </w:r>
      <w:r>
        <w:rPr>
          <w:lang w:val="ru-RU"/>
        </w:rPr>
        <w:t xml:space="preserve"> в путевой подогреватель ПНТП-63 , нагревается до 50 градусов, затем поступить в сепаратор С-1</w:t>
      </w:r>
      <w:r w:rsidRPr="00B761A5">
        <w:rPr>
          <w:lang w:val="ru-RU"/>
        </w:rPr>
        <w:t xml:space="preserve"> </w:t>
      </w:r>
      <w:r>
        <w:rPr>
          <w:lang w:val="ru-RU"/>
        </w:rPr>
        <w:t>для разделения нефти от попутных газов</w:t>
      </w:r>
      <w:r w:rsidRPr="00432511">
        <w:rPr>
          <w:lang w:val="ru-RU"/>
        </w:rPr>
        <w:t xml:space="preserve"> </w:t>
      </w:r>
      <w:r>
        <w:rPr>
          <w:lang w:val="ru-RU"/>
        </w:rPr>
        <w:t xml:space="preserve">(в зимний период), </w:t>
      </w:r>
      <w:r w:rsidRPr="00B761A5">
        <w:rPr>
          <w:b/>
          <w:lang w:val="ru-RU"/>
        </w:rPr>
        <w:t>б)</w:t>
      </w:r>
      <w:r>
        <w:rPr>
          <w:lang w:val="ru-RU"/>
        </w:rPr>
        <w:t xml:space="preserve">  в сепаратор С-1 для разделения нефти от попутных газов (летный период). Разделенный газ отправляется на факельную линию </w:t>
      </w:r>
      <w:r>
        <w:rPr>
          <w:lang w:val="en-US"/>
        </w:rPr>
        <w:t>d</w:t>
      </w:r>
      <w:r>
        <w:rPr>
          <w:lang w:val="ru-RU"/>
        </w:rPr>
        <w:t xml:space="preserve">-219мм, а через него на факел для сжигания.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Нефть разделенная от попутных газов направляются через, труб </w:t>
      </w:r>
      <w:r>
        <w:rPr>
          <w:lang w:val="en-US"/>
        </w:rPr>
        <w:t>d</w:t>
      </w:r>
      <w:r>
        <w:rPr>
          <w:lang w:val="ru-RU"/>
        </w:rPr>
        <w:t>-114мм в ПНТП-63 (летный период) с целью</w:t>
      </w:r>
      <w:r w:rsidRPr="00D67C30">
        <w:rPr>
          <w:lang w:val="ru-RU"/>
        </w:rPr>
        <w:t xml:space="preserve"> </w:t>
      </w:r>
      <w:r>
        <w:rPr>
          <w:lang w:val="ru-RU"/>
        </w:rPr>
        <w:t xml:space="preserve">нагрева. Нагретая до 50 С  жидкость через трубопровод </w:t>
      </w:r>
      <w:r>
        <w:rPr>
          <w:lang w:val="en-US"/>
        </w:rPr>
        <w:t>d</w:t>
      </w:r>
      <w:r>
        <w:rPr>
          <w:lang w:val="ru-RU"/>
        </w:rPr>
        <w:t xml:space="preserve">-114мм поступить в сепаратор С-2 (КТУ) для выветривания от остаточных газов.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Газы выветривания через трубы </w:t>
      </w:r>
      <w:r>
        <w:rPr>
          <w:lang w:val="en-US"/>
        </w:rPr>
        <w:t>d</w:t>
      </w:r>
      <w:r>
        <w:rPr>
          <w:lang w:val="ru-RU"/>
        </w:rPr>
        <w:t>-</w:t>
      </w:r>
      <w:smartTag w:uri="urn:schemas-microsoft-com:office:smarttags" w:element="metricconverter">
        <w:smartTagPr>
          <w:attr w:name="ProductID" w:val="57 мм"/>
        </w:smartTagPr>
        <w:r>
          <w:rPr>
            <w:lang w:val="ru-RU"/>
          </w:rPr>
          <w:t>57 мм</w:t>
        </w:r>
      </w:smartTag>
      <w:r>
        <w:rPr>
          <w:lang w:val="ru-RU"/>
        </w:rPr>
        <w:t xml:space="preserve"> под давление 0,1атм направляются на факел для сжигания. Жидкость, выветренная  от остаточных газов, направляются в технологическую емкость </w:t>
      </w:r>
      <w:r>
        <w:rPr>
          <w:lang w:val="en-US"/>
        </w:rPr>
        <w:t>V</w:t>
      </w:r>
      <w:r w:rsidRPr="0046635F">
        <w:rPr>
          <w:lang w:val="ru-RU"/>
        </w:rPr>
        <w:t xml:space="preserve"> -50</w:t>
      </w:r>
      <w:r>
        <w:rPr>
          <w:lang w:val="ru-RU"/>
        </w:rPr>
        <w:t xml:space="preserve">м3 для разделения.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В технологической емкости производиться обессоливание и обезвоживание нефти. В целях обессоливания нефти в технологическую емкость периодически закачивается пресная вода для водяной подушки. Для закачки пресной воды в систему подготовки построена насосная пресной воды с насосом 1,5/К6. пресная вода закачивается на линию нефтепровода </w:t>
      </w:r>
      <w:r>
        <w:rPr>
          <w:lang w:val="en-US"/>
        </w:rPr>
        <w:t>d</w:t>
      </w:r>
      <w:r>
        <w:rPr>
          <w:lang w:val="ru-RU"/>
        </w:rPr>
        <w:t>-168мм до сепаратора С-1 с давлением 4 атм. Толщина водяной подушки составляет 3,5-</w:t>
      </w:r>
      <w:smartTag w:uri="urn:schemas-microsoft-com:office:smarttags" w:element="metricconverter">
        <w:smartTagPr>
          <w:attr w:name="ProductID" w:val="4 метра"/>
        </w:smartTagPr>
        <w:r>
          <w:rPr>
            <w:lang w:val="ru-RU"/>
          </w:rPr>
          <w:t>4 метра</w:t>
        </w:r>
      </w:smartTag>
      <w:r>
        <w:rPr>
          <w:lang w:val="ru-RU"/>
        </w:rPr>
        <w:t xml:space="preserve">. Нефть поступает через нижний часть водяной подушки и отделяется от эмульсионной воды и промывается от солей и мех. примесей. Товарная нефть через трубопровод </w:t>
      </w:r>
      <w:r>
        <w:rPr>
          <w:lang w:val="en-US"/>
        </w:rPr>
        <w:t>d</w:t>
      </w:r>
      <w:r>
        <w:rPr>
          <w:lang w:val="ru-RU"/>
        </w:rPr>
        <w:t xml:space="preserve">-219мм,  поступает в товарные емкости резервуарного парка.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Пластовые воды с технологической емкости через трубопровод </w:t>
      </w:r>
      <w:r>
        <w:rPr>
          <w:lang w:val="en-US"/>
        </w:rPr>
        <w:t>d</w:t>
      </w:r>
      <w:r>
        <w:rPr>
          <w:lang w:val="ru-RU"/>
        </w:rPr>
        <w:t>-</w:t>
      </w:r>
      <w:smartTag w:uri="urn:schemas-microsoft-com:office:smarttags" w:element="metricconverter">
        <w:smartTagPr>
          <w:attr w:name="ProductID" w:val="168 мм"/>
        </w:smartTagPr>
        <w:r>
          <w:rPr>
            <w:lang w:val="ru-RU"/>
          </w:rPr>
          <w:t>168 мм</w:t>
        </w:r>
      </w:smartTag>
      <w:r>
        <w:rPr>
          <w:lang w:val="ru-RU"/>
        </w:rPr>
        <w:t xml:space="preserve"> поступают в нефтеловушки, где производиться отделение остаточных  углеводородов и масел от пластовых вод. Очищенная вода сбрасывается в пруд испаритель, а углеводороды и масла перекачивается в резервуарный парк.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lastRenderedPageBreak/>
        <w:t xml:space="preserve">     В товарных емкостях ведется учет нефти и отбирается пробы для анализа, с целью определения качества нефти. Нефть с соответствующим качеством через трубопровод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proofErr w:type="gramStart"/>
      <w:r>
        <w:rPr>
          <w:lang w:val="en-US"/>
        </w:rPr>
        <w:t>d</w:t>
      </w:r>
      <w:r>
        <w:rPr>
          <w:lang w:val="ru-RU"/>
        </w:rPr>
        <w:t>-159мм</w:t>
      </w:r>
      <w:proofErr w:type="gramEnd"/>
      <w:r>
        <w:rPr>
          <w:lang w:val="ru-RU"/>
        </w:rPr>
        <w:t xml:space="preserve"> подается на нефтеналивной гусак для отгрузки на автоцистерны для собственных нужд и в технологическую насосную по перекачки нефти для откачки нефти в нефтепровод. 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 В тех. насосной имеется два поршневых насосов НБ-32. Один насос рабочий, второй резервный. При необходимости два насоса можно эксплуатировать одновременно. Давление откачки колеблется от 12 атм. до 25 атм.</w:t>
      </w:r>
    </w:p>
    <w:p w:rsidR="006573F3" w:rsidRDefault="006573F3" w:rsidP="006573F3">
      <w:pPr>
        <w:ind w:left="480" w:right="355"/>
        <w:jc w:val="both"/>
        <w:rPr>
          <w:lang w:val="ru-RU"/>
        </w:rPr>
      </w:pPr>
      <w:r>
        <w:rPr>
          <w:lang w:val="ru-RU"/>
        </w:rPr>
        <w:t xml:space="preserve">     Нефть откачивается на нефтепровод « </w:t>
      </w:r>
      <w:r w:rsidR="0071582A">
        <w:rPr>
          <w:lang w:val="ru-RU"/>
        </w:rPr>
        <w:t>_________</w:t>
      </w:r>
      <w:r>
        <w:rPr>
          <w:lang w:val="ru-RU"/>
        </w:rPr>
        <w:t xml:space="preserve"> – </w:t>
      </w:r>
      <w:r w:rsidR="0071582A">
        <w:rPr>
          <w:lang w:val="ru-RU"/>
        </w:rPr>
        <w:t>________</w:t>
      </w:r>
      <w:r>
        <w:rPr>
          <w:lang w:val="ru-RU"/>
        </w:rPr>
        <w:t xml:space="preserve">» </w:t>
      </w:r>
      <w:r>
        <w:rPr>
          <w:lang w:val="en-US"/>
        </w:rPr>
        <w:t>d</w:t>
      </w:r>
      <w:r>
        <w:rPr>
          <w:lang w:val="ru-RU"/>
        </w:rPr>
        <w:t xml:space="preserve">-168х12 мм  который иметь охранную задвижку в </w:t>
      </w:r>
      <w:smartTag w:uri="urn:schemas-microsoft-com:office:smarttags" w:element="metricconverter">
        <w:smartTagPr>
          <w:attr w:name="ProductID" w:val="180 метрах"/>
        </w:smartTagPr>
        <w:r>
          <w:rPr>
            <w:lang w:val="ru-RU"/>
          </w:rPr>
          <w:t>180 метрах</w:t>
        </w:r>
      </w:smartTag>
      <w:r>
        <w:rPr>
          <w:lang w:val="ru-RU"/>
        </w:rPr>
        <w:t xml:space="preserve"> от насосной, которая является границей коммерческого учета Между компанией «</w:t>
      </w:r>
      <w:r w:rsidR="0071582A">
        <w:rPr>
          <w:lang w:val="ru-RU"/>
        </w:rPr>
        <w:t>__________</w:t>
      </w:r>
      <w:r>
        <w:rPr>
          <w:lang w:val="ru-RU"/>
        </w:rPr>
        <w:t xml:space="preserve"> и </w:t>
      </w:r>
      <w:r w:rsidR="0071582A">
        <w:rPr>
          <w:lang w:val="ru-RU"/>
        </w:rPr>
        <w:t>_____________</w:t>
      </w:r>
      <w:r>
        <w:rPr>
          <w:lang w:val="ru-RU"/>
        </w:rPr>
        <w:t>».</w:t>
      </w:r>
    </w:p>
    <w:p w:rsidR="006573F3" w:rsidRDefault="006573F3" w:rsidP="006573F3">
      <w:pPr>
        <w:rPr>
          <w:sz w:val="28"/>
          <w:szCs w:val="28"/>
          <w:lang w:val="ru-RU"/>
        </w:rPr>
      </w:pPr>
    </w:p>
    <w:p w:rsidR="006573F3" w:rsidRDefault="006573F3" w:rsidP="006573F3">
      <w:pPr>
        <w:pStyle w:val="BodyText"/>
        <w:ind w:left="720"/>
        <w:rPr>
          <w:sz w:val="28"/>
          <w:szCs w:val="28"/>
        </w:rPr>
      </w:pPr>
      <w:r>
        <w:t xml:space="preserve">            </w:t>
      </w:r>
    </w:p>
    <w:p w:rsidR="006573F3" w:rsidRPr="00F77FBD" w:rsidRDefault="006573F3" w:rsidP="006573F3">
      <w:pPr>
        <w:pStyle w:val="BodyText"/>
        <w:ind w:left="720"/>
        <w:rPr>
          <w:sz w:val="28"/>
          <w:szCs w:val="28"/>
        </w:rPr>
      </w:pPr>
      <w:r>
        <w:t xml:space="preserve">      </w:t>
      </w:r>
      <w:r w:rsidRPr="00DC08B2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F77FBD">
        <w:rPr>
          <w:sz w:val="28"/>
          <w:szCs w:val="28"/>
        </w:rPr>
        <w:t xml:space="preserve">Возможные неполадки технологического процесса, их причины   и </w:t>
      </w:r>
      <w:r>
        <w:rPr>
          <w:sz w:val="28"/>
          <w:szCs w:val="28"/>
        </w:rPr>
        <w:t xml:space="preserve"> </w:t>
      </w:r>
    </w:p>
    <w:p w:rsidR="006573F3" w:rsidRDefault="006573F3" w:rsidP="006573F3">
      <w:pPr>
        <w:pStyle w:val="BodyText"/>
        <w:ind w:left="720"/>
        <w:rPr>
          <w:sz w:val="28"/>
          <w:szCs w:val="28"/>
        </w:rPr>
      </w:pPr>
      <w:r w:rsidRPr="00F77FBD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</w:t>
      </w:r>
      <w:r w:rsidRPr="00F77FBD">
        <w:rPr>
          <w:sz w:val="28"/>
          <w:szCs w:val="28"/>
        </w:rPr>
        <w:t>пособы</w:t>
      </w:r>
      <w:r>
        <w:rPr>
          <w:sz w:val="28"/>
          <w:szCs w:val="28"/>
        </w:rPr>
        <w:t xml:space="preserve"> у</w:t>
      </w:r>
      <w:r w:rsidRPr="00F77FBD">
        <w:rPr>
          <w:sz w:val="28"/>
          <w:szCs w:val="28"/>
        </w:rPr>
        <w:t>странения</w:t>
      </w:r>
    </w:p>
    <w:tbl>
      <w:tblPr>
        <w:tblStyle w:val="TableGrid"/>
        <w:tblW w:w="10423" w:type="dxa"/>
        <w:tblInd w:w="-318" w:type="dxa"/>
        <w:tblLook w:val="01E0" w:firstRow="1" w:lastRow="1" w:firstColumn="1" w:lastColumn="1" w:noHBand="0" w:noVBand="0"/>
      </w:tblPr>
      <w:tblGrid>
        <w:gridCol w:w="704"/>
        <w:gridCol w:w="3795"/>
        <w:gridCol w:w="2616"/>
        <w:gridCol w:w="3308"/>
      </w:tblGrid>
      <w:tr w:rsidR="006573F3" w:rsidTr="0071582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3F3" w:rsidRPr="009F0D93" w:rsidRDefault="006573F3" w:rsidP="006573F3">
            <w:pPr>
              <w:pStyle w:val="BodyText"/>
              <w:jc w:val="center"/>
              <w:rPr>
                <w:sz w:val="20"/>
              </w:rPr>
            </w:pPr>
            <w:r w:rsidRPr="009F0D93">
              <w:rPr>
                <w:b/>
                <w:sz w:val="20"/>
              </w:rPr>
              <w:t>№п/п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6573F3" w:rsidRPr="009F0D93" w:rsidRDefault="006573F3" w:rsidP="006573F3">
            <w:pPr>
              <w:pStyle w:val="BodyText"/>
              <w:jc w:val="center"/>
              <w:rPr>
                <w:b/>
                <w:szCs w:val="24"/>
              </w:rPr>
            </w:pPr>
            <w:r w:rsidRPr="009F0D93">
              <w:rPr>
                <w:b/>
                <w:szCs w:val="24"/>
              </w:rPr>
              <w:t>Возможные неполадки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6573F3" w:rsidRPr="009F0D93" w:rsidRDefault="006573F3" w:rsidP="006573F3">
            <w:pPr>
              <w:pStyle w:val="BodyText"/>
              <w:jc w:val="center"/>
              <w:rPr>
                <w:b/>
                <w:szCs w:val="24"/>
              </w:rPr>
            </w:pPr>
            <w:r w:rsidRPr="009F0D93">
              <w:rPr>
                <w:b/>
                <w:szCs w:val="24"/>
              </w:rPr>
              <w:t>Причина неполадок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F3" w:rsidRPr="009F0D93" w:rsidRDefault="006573F3" w:rsidP="006573F3">
            <w:pPr>
              <w:pStyle w:val="BodyText"/>
              <w:jc w:val="center"/>
              <w:rPr>
                <w:b/>
                <w:szCs w:val="24"/>
              </w:rPr>
            </w:pPr>
            <w:r w:rsidRPr="009F0D93">
              <w:rPr>
                <w:b/>
                <w:szCs w:val="24"/>
              </w:rPr>
              <w:t>Как устранить неполадок</w:t>
            </w:r>
          </w:p>
        </w:tc>
      </w:tr>
      <w:tr w:rsidR="006573F3" w:rsidRPr="000B0532" w:rsidTr="0071582A">
        <w:trPr>
          <w:trHeight w:val="2023"/>
        </w:trPr>
        <w:tc>
          <w:tcPr>
            <w:tcW w:w="704" w:type="dxa"/>
            <w:tcBorders>
              <w:top w:val="single" w:sz="4" w:space="0" w:color="auto"/>
            </w:tcBorders>
          </w:tcPr>
          <w:p w:rsidR="006573F3" w:rsidRPr="000B0532" w:rsidRDefault="006573F3" w:rsidP="006573F3">
            <w:pPr>
              <w:pStyle w:val="BodyText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6573F3" w:rsidRDefault="006573F3" w:rsidP="006573F3">
            <w:pPr>
              <w:pStyle w:val="BodyText"/>
              <w:rPr>
                <w:szCs w:val="24"/>
              </w:rPr>
            </w:pPr>
          </w:p>
          <w:p w:rsidR="006573F3" w:rsidRDefault="006573F3" w:rsidP="006573F3">
            <w:pPr>
              <w:pStyle w:val="BodyText"/>
              <w:rPr>
                <w:szCs w:val="24"/>
              </w:rPr>
            </w:pPr>
          </w:p>
          <w:p w:rsidR="006573F3" w:rsidRDefault="006573F3" w:rsidP="006573F3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На устье скважины давление повысился, но нет признаков движения флюидов.</w:t>
            </w:r>
          </w:p>
          <w:p w:rsidR="006573F3" w:rsidRPr="000B0532" w:rsidRDefault="006573F3" w:rsidP="006573F3">
            <w:pPr>
              <w:pStyle w:val="BodyText"/>
              <w:rPr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6573F3" w:rsidRPr="00EE477B" w:rsidRDefault="006573F3" w:rsidP="006573F3">
            <w:pPr>
              <w:pStyle w:val="BodyText"/>
              <w:rPr>
                <w:sz w:val="20"/>
              </w:rPr>
            </w:pP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  <w:r w:rsidRPr="00EE477B">
              <w:rPr>
                <w:sz w:val="20"/>
              </w:rPr>
              <w:t>а) возможно засорено мех. примесями и парафином штуцер.</w:t>
            </w: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  <w:r w:rsidRPr="00EE477B">
              <w:rPr>
                <w:sz w:val="20"/>
              </w:rPr>
              <w:t>Остановить скважину. закрыть коренную задвижку и задвижку шлейфа, стравить давление на отрезке от скважины до задвижки шлейфа до атмосферного, открыт фланец колодки, почистит штуцер или заменить.</w:t>
            </w:r>
          </w:p>
        </w:tc>
      </w:tr>
      <w:tr w:rsidR="006573F3" w:rsidRPr="000B0532" w:rsidTr="0071582A">
        <w:tc>
          <w:tcPr>
            <w:tcW w:w="704" w:type="dxa"/>
          </w:tcPr>
          <w:p w:rsidR="006573F3" w:rsidRPr="000B0532" w:rsidRDefault="006573F3" w:rsidP="006573F3">
            <w:pPr>
              <w:pStyle w:val="BodyText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3795" w:type="dxa"/>
          </w:tcPr>
          <w:p w:rsidR="006573F3" w:rsidRDefault="006573F3" w:rsidP="006573F3">
            <w:pPr>
              <w:pStyle w:val="BodyText"/>
              <w:rPr>
                <w:szCs w:val="24"/>
              </w:rPr>
            </w:pPr>
          </w:p>
          <w:p w:rsidR="006573F3" w:rsidRPr="000B0532" w:rsidRDefault="006573F3" w:rsidP="006573F3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На устье скважины давление снизился, нет признаков движения флюидов</w:t>
            </w:r>
          </w:p>
        </w:tc>
        <w:tc>
          <w:tcPr>
            <w:tcW w:w="2616" w:type="dxa"/>
          </w:tcPr>
          <w:p w:rsidR="006573F3" w:rsidRPr="00EE477B" w:rsidRDefault="006573F3" w:rsidP="006573F3">
            <w:pPr>
              <w:pStyle w:val="BodyText"/>
              <w:rPr>
                <w:sz w:val="20"/>
              </w:rPr>
            </w:pP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  <w:r w:rsidRPr="00EE477B">
              <w:rPr>
                <w:sz w:val="20"/>
              </w:rPr>
              <w:t>б) скважина обводнено или причина в забое скважины.</w:t>
            </w:r>
          </w:p>
        </w:tc>
        <w:tc>
          <w:tcPr>
            <w:tcW w:w="3308" w:type="dxa"/>
          </w:tcPr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  <w:r w:rsidRPr="00EE477B">
              <w:rPr>
                <w:sz w:val="20"/>
              </w:rPr>
              <w:t>Определить причину, провести исследование, составить план работы. По плану работы произвести ремонт скважины</w:t>
            </w:r>
          </w:p>
        </w:tc>
      </w:tr>
      <w:tr w:rsidR="006573F3" w:rsidRPr="000B0532" w:rsidTr="0071582A">
        <w:tc>
          <w:tcPr>
            <w:tcW w:w="704" w:type="dxa"/>
          </w:tcPr>
          <w:p w:rsidR="006573F3" w:rsidRPr="000B0532" w:rsidRDefault="006573F3" w:rsidP="006573F3">
            <w:pPr>
              <w:pStyle w:val="BodyText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3795" w:type="dxa"/>
          </w:tcPr>
          <w:p w:rsidR="006573F3" w:rsidRDefault="006573F3" w:rsidP="006573F3">
            <w:pPr>
              <w:pStyle w:val="BodyText"/>
              <w:rPr>
                <w:szCs w:val="24"/>
              </w:rPr>
            </w:pPr>
          </w:p>
          <w:p w:rsidR="006573F3" w:rsidRDefault="006573F3" w:rsidP="006573F3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Пропуск флюида:</w:t>
            </w:r>
          </w:p>
          <w:p w:rsidR="006573F3" w:rsidRDefault="006573F3" w:rsidP="006573F3">
            <w:pPr>
              <w:pStyle w:val="BodyText"/>
              <w:jc w:val="both"/>
              <w:rPr>
                <w:szCs w:val="24"/>
              </w:rPr>
            </w:pPr>
          </w:p>
          <w:p w:rsidR="006573F3" w:rsidRDefault="006573F3" w:rsidP="006573F3">
            <w:pPr>
              <w:pStyle w:val="BodyTex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Через узлов соединения или в деталях ФА </w:t>
            </w:r>
          </w:p>
          <w:p w:rsidR="006573F3" w:rsidRDefault="006573F3" w:rsidP="006573F3">
            <w:pPr>
              <w:pStyle w:val="BodyText"/>
              <w:rPr>
                <w:szCs w:val="24"/>
              </w:rPr>
            </w:pPr>
          </w:p>
          <w:p w:rsidR="006573F3" w:rsidRDefault="006573F3" w:rsidP="006573F3">
            <w:pPr>
              <w:pStyle w:val="BodyText"/>
              <w:rPr>
                <w:szCs w:val="24"/>
              </w:rPr>
            </w:pPr>
          </w:p>
          <w:p w:rsidR="006573F3" w:rsidRDefault="006573F3" w:rsidP="006573F3">
            <w:pPr>
              <w:pStyle w:val="BodyText"/>
              <w:rPr>
                <w:szCs w:val="24"/>
              </w:rPr>
            </w:pPr>
          </w:p>
          <w:p w:rsidR="006573F3" w:rsidRDefault="006573F3" w:rsidP="006573F3">
            <w:pPr>
              <w:pStyle w:val="BodyText"/>
              <w:rPr>
                <w:szCs w:val="24"/>
              </w:rPr>
            </w:pPr>
          </w:p>
          <w:p w:rsidR="006573F3" w:rsidRDefault="006573F3" w:rsidP="006573F3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573F3" w:rsidRPr="000B0532" w:rsidRDefault="006573F3" w:rsidP="006573F3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- В обвязке устья скважины</w:t>
            </w:r>
          </w:p>
        </w:tc>
        <w:tc>
          <w:tcPr>
            <w:tcW w:w="2616" w:type="dxa"/>
          </w:tcPr>
          <w:p w:rsidR="006573F3" w:rsidRPr="00EE477B" w:rsidRDefault="006573F3" w:rsidP="006573F3">
            <w:pPr>
              <w:pStyle w:val="BodyText"/>
              <w:rPr>
                <w:sz w:val="20"/>
              </w:rPr>
            </w:pP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</w:p>
          <w:p w:rsidR="006573F3" w:rsidRDefault="006573F3" w:rsidP="006573F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  <w:r w:rsidRPr="00EE477B">
              <w:rPr>
                <w:sz w:val="20"/>
              </w:rPr>
              <w:t>а) Расслабились      резьбовые узлы или промыто уплот. кольцо</w:t>
            </w:r>
            <w:r>
              <w:rPr>
                <w:sz w:val="20"/>
              </w:rPr>
              <w:t xml:space="preserve">, фитинги. </w:t>
            </w:r>
          </w:p>
          <w:p w:rsidR="006573F3" w:rsidRDefault="006573F3" w:rsidP="006573F3">
            <w:pPr>
              <w:pStyle w:val="BodyText"/>
              <w:rPr>
                <w:sz w:val="20"/>
              </w:rPr>
            </w:pPr>
            <w:r w:rsidRPr="00EE477B">
              <w:rPr>
                <w:sz w:val="20"/>
              </w:rPr>
              <w:t xml:space="preserve"> </w:t>
            </w:r>
          </w:p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Возможно, расслабились фланцы, свищ на сварочных стыках, порыв трубы.</w:t>
            </w:r>
          </w:p>
        </w:tc>
        <w:tc>
          <w:tcPr>
            <w:tcW w:w="3308" w:type="dxa"/>
          </w:tcPr>
          <w:p w:rsidR="006573F3" w:rsidRDefault="006573F3" w:rsidP="006573F3">
            <w:pPr>
              <w:pStyle w:val="BodyText"/>
              <w:rPr>
                <w:sz w:val="20"/>
              </w:rPr>
            </w:pPr>
            <w:r w:rsidRPr="003E0B2C">
              <w:rPr>
                <w:sz w:val="20"/>
                <w:u w:val="single"/>
              </w:rPr>
              <w:t>Выше коренной задвижки</w:t>
            </w:r>
            <w:r w:rsidRPr="00EE477B">
              <w:rPr>
                <w:sz w:val="20"/>
              </w:rPr>
              <w:t>.</w:t>
            </w:r>
          </w:p>
          <w:p w:rsidR="006573F3" w:rsidRDefault="006573F3" w:rsidP="006573F3">
            <w:pPr>
              <w:pStyle w:val="BodyText"/>
              <w:rPr>
                <w:sz w:val="20"/>
              </w:rPr>
            </w:pPr>
            <w:r w:rsidRPr="00EE477B">
              <w:rPr>
                <w:sz w:val="20"/>
              </w:rPr>
              <w:t>Закрыть коренную задвижку и задвижку шлейфа, стравить давление на отрезке от скважины до задвижки шлейфа до атмосферного. Перетянуть расслабленных шпилек или заменить кольцо</w:t>
            </w:r>
            <w:r>
              <w:rPr>
                <w:sz w:val="20"/>
              </w:rPr>
              <w:t>, фитингов</w:t>
            </w:r>
            <w:r w:rsidRPr="00EE477B">
              <w:rPr>
                <w:sz w:val="20"/>
              </w:rPr>
              <w:t>.</w:t>
            </w:r>
          </w:p>
          <w:p w:rsidR="006573F3" w:rsidRPr="003E0B2C" w:rsidRDefault="006573F3" w:rsidP="006573F3">
            <w:pPr>
              <w:pStyle w:val="BodyText"/>
              <w:rPr>
                <w:sz w:val="20"/>
                <w:u w:val="single"/>
              </w:rPr>
            </w:pPr>
            <w:r w:rsidRPr="003E0B2C">
              <w:rPr>
                <w:sz w:val="20"/>
                <w:u w:val="single"/>
              </w:rPr>
              <w:t>Ниже коренной задвижки</w:t>
            </w:r>
          </w:p>
          <w:p w:rsidR="006573F3" w:rsidRDefault="006573F3" w:rsidP="006573F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Определить степень опасности, подогнать томпанажную технику, заглушить скважину раствором. Притупить к ликвидации неполадка</w:t>
            </w:r>
          </w:p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Pr="00EE477B" w:rsidRDefault="006573F3" w:rsidP="006573F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Остановить скважину. Стравить давление на устье, Притупить к ликвидации неполадка. </w:t>
            </w:r>
          </w:p>
        </w:tc>
      </w:tr>
      <w:tr w:rsidR="006573F3" w:rsidRPr="000B0532" w:rsidTr="0071582A">
        <w:tc>
          <w:tcPr>
            <w:tcW w:w="704" w:type="dxa"/>
          </w:tcPr>
          <w:p w:rsidR="006573F3" w:rsidRPr="000B0532" w:rsidRDefault="006573F3" w:rsidP="006573F3">
            <w:pPr>
              <w:pStyle w:val="BodyText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3795" w:type="dxa"/>
          </w:tcPr>
          <w:p w:rsidR="006573F3" w:rsidRDefault="006573F3" w:rsidP="006573F3">
            <w:pPr>
              <w:pStyle w:val="BodyText"/>
              <w:rPr>
                <w:szCs w:val="24"/>
              </w:rPr>
            </w:pPr>
          </w:p>
          <w:p w:rsidR="006573F3" w:rsidRPr="000B0532" w:rsidRDefault="006573F3" w:rsidP="006573F3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Упало давление на Блоке входных ниток</w:t>
            </w:r>
          </w:p>
        </w:tc>
        <w:tc>
          <w:tcPr>
            <w:tcW w:w="2616" w:type="dxa"/>
          </w:tcPr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Default="006573F3" w:rsidP="006573F3">
            <w:pPr>
              <w:pStyle w:val="BodyText"/>
              <w:rPr>
                <w:sz w:val="20"/>
              </w:rPr>
            </w:pPr>
            <w:r w:rsidRPr="00B40886">
              <w:rPr>
                <w:sz w:val="20"/>
              </w:rPr>
              <w:t>Возможно порыв в шлейфе скважин</w:t>
            </w:r>
            <w:r>
              <w:rPr>
                <w:sz w:val="20"/>
              </w:rPr>
              <w:t>.</w:t>
            </w:r>
          </w:p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Default="006573F3" w:rsidP="006573F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573F3" w:rsidRPr="00B40886" w:rsidRDefault="006573F3" w:rsidP="006573F3">
            <w:pPr>
              <w:pStyle w:val="BodyText"/>
              <w:rPr>
                <w:sz w:val="20"/>
              </w:rPr>
            </w:pPr>
            <w:r w:rsidRPr="00B40886">
              <w:rPr>
                <w:sz w:val="20"/>
              </w:rPr>
              <w:t>Возможно порыв в</w:t>
            </w:r>
            <w:r>
              <w:rPr>
                <w:sz w:val="20"/>
              </w:rPr>
              <w:t xml:space="preserve"> общем коллекторе нефтепровода</w:t>
            </w:r>
          </w:p>
        </w:tc>
        <w:tc>
          <w:tcPr>
            <w:tcW w:w="3308" w:type="dxa"/>
          </w:tcPr>
          <w:p w:rsidR="006573F3" w:rsidRDefault="006573F3" w:rsidP="006573F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Определить на шлейфе, какой скважины имеется порыв, остановить скважину, закрыть задвижку на БВНе, стравить давление в шлейфе и приступить к устранению порыва.</w:t>
            </w:r>
          </w:p>
          <w:p w:rsidR="006573F3" w:rsidRDefault="006573F3" w:rsidP="006573F3">
            <w:pPr>
              <w:pStyle w:val="BodyText"/>
              <w:rPr>
                <w:sz w:val="20"/>
              </w:rPr>
            </w:pPr>
          </w:p>
          <w:p w:rsidR="006573F3" w:rsidRPr="00B40886" w:rsidRDefault="006573F3" w:rsidP="006573F3">
            <w:pPr>
              <w:pStyle w:val="BodyText"/>
              <w:rPr>
                <w:sz w:val="20"/>
              </w:rPr>
            </w:pPr>
          </w:p>
        </w:tc>
      </w:tr>
      <w:tr w:rsidR="006573F3" w:rsidRPr="000B0532" w:rsidTr="0071582A">
        <w:tc>
          <w:tcPr>
            <w:tcW w:w="704" w:type="dxa"/>
          </w:tcPr>
          <w:p w:rsidR="006573F3" w:rsidRPr="000B0532" w:rsidRDefault="006573F3" w:rsidP="006573F3">
            <w:pPr>
              <w:pStyle w:val="BodyText"/>
              <w:numPr>
                <w:ilvl w:val="0"/>
                <w:numId w:val="8"/>
              </w:numPr>
              <w:jc w:val="center"/>
              <w:rPr>
                <w:szCs w:val="24"/>
              </w:rPr>
            </w:pPr>
          </w:p>
        </w:tc>
        <w:tc>
          <w:tcPr>
            <w:tcW w:w="3795" w:type="dxa"/>
          </w:tcPr>
          <w:p w:rsidR="006573F3" w:rsidRPr="000B0532" w:rsidRDefault="006573F3" w:rsidP="006573F3">
            <w:pPr>
              <w:pStyle w:val="BodyText"/>
              <w:rPr>
                <w:szCs w:val="24"/>
              </w:rPr>
            </w:pPr>
          </w:p>
        </w:tc>
        <w:tc>
          <w:tcPr>
            <w:tcW w:w="2616" w:type="dxa"/>
          </w:tcPr>
          <w:p w:rsidR="006573F3" w:rsidRPr="00B40886" w:rsidRDefault="006573F3" w:rsidP="006573F3">
            <w:pPr>
              <w:pStyle w:val="BodyText"/>
              <w:rPr>
                <w:sz w:val="20"/>
              </w:rPr>
            </w:pPr>
          </w:p>
        </w:tc>
        <w:tc>
          <w:tcPr>
            <w:tcW w:w="3308" w:type="dxa"/>
          </w:tcPr>
          <w:p w:rsidR="006573F3" w:rsidRPr="00B40886" w:rsidRDefault="006573F3" w:rsidP="006573F3">
            <w:pPr>
              <w:pStyle w:val="BodyText"/>
              <w:rPr>
                <w:sz w:val="20"/>
              </w:rPr>
            </w:pPr>
          </w:p>
        </w:tc>
      </w:tr>
    </w:tbl>
    <w:p w:rsidR="006573F3" w:rsidRDefault="006573F3" w:rsidP="006573F3">
      <w:pPr>
        <w:pStyle w:val="BodyText"/>
        <w:ind w:left="720"/>
        <w:rPr>
          <w:sz w:val="28"/>
          <w:szCs w:val="28"/>
        </w:rPr>
      </w:pPr>
    </w:p>
    <w:p w:rsidR="006573F3" w:rsidRDefault="006573F3" w:rsidP="006573F3">
      <w:pPr>
        <w:pStyle w:val="BodyText"/>
        <w:ind w:left="720"/>
        <w:rPr>
          <w:sz w:val="28"/>
          <w:szCs w:val="28"/>
        </w:rPr>
      </w:pPr>
    </w:p>
    <w:p w:rsidR="006573F3" w:rsidRDefault="006573F3" w:rsidP="006573F3">
      <w:pPr>
        <w:pStyle w:val="BodyText"/>
        <w:ind w:left="720"/>
        <w:rPr>
          <w:sz w:val="28"/>
          <w:szCs w:val="28"/>
        </w:rPr>
      </w:pPr>
    </w:p>
    <w:p w:rsidR="006573F3" w:rsidRDefault="006573F3" w:rsidP="006573F3">
      <w:pPr>
        <w:pStyle w:val="BodyText"/>
        <w:ind w:left="720"/>
        <w:rPr>
          <w:sz w:val="28"/>
          <w:szCs w:val="28"/>
        </w:rPr>
      </w:pPr>
    </w:p>
    <w:p w:rsidR="006573F3" w:rsidRDefault="006573F3" w:rsidP="006573F3">
      <w:pPr>
        <w:pStyle w:val="BodyText"/>
        <w:ind w:left="720"/>
        <w:rPr>
          <w:sz w:val="28"/>
          <w:szCs w:val="28"/>
        </w:rPr>
      </w:pPr>
    </w:p>
    <w:p w:rsidR="006573F3" w:rsidRPr="00F77FBD" w:rsidRDefault="006573F3" w:rsidP="006573F3">
      <w:pPr>
        <w:pStyle w:val="BodyText"/>
        <w:ind w:left="720"/>
        <w:rPr>
          <w:sz w:val="28"/>
          <w:szCs w:val="28"/>
        </w:rPr>
      </w:pPr>
    </w:p>
    <w:p w:rsidR="006573F3" w:rsidRDefault="006573F3" w:rsidP="006573F3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6573F3" w:rsidRPr="00DC08B2" w:rsidRDefault="006573F3" w:rsidP="006573F3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10.</w:t>
      </w:r>
      <w:r w:rsidRPr="00DC08B2">
        <w:rPr>
          <w:b/>
          <w:lang w:val="ru-RU"/>
        </w:rPr>
        <w:t xml:space="preserve"> </w:t>
      </w:r>
      <w:r w:rsidRPr="00DC08B2">
        <w:rPr>
          <w:sz w:val="28"/>
          <w:szCs w:val="28"/>
          <w:lang w:val="ru-RU"/>
        </w:rPr>
        <w:t>Расходные нормы сырья, реагентов и  энергоносителей</w:t>
      </w:r>
      <w:r w:rsidRPr="00DC08B2">
        <w:rPr>
          <w:b/>
          <w:lang w:val="ru-RU"/>
        </w:rPr>
        <w:t>.</w:t>
      </w:r>
    </w:p>
    <w:p w:rsidR="006573F3" w:rsidRDefault="006573F3" w:rsidP="006573F3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6573F3" w:rsidRDefault="006573F3" w:rsidP="006573F3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11.</w:t>
      </w:r>
      <w:r w:rsidRPr="00DC08B2">
        <w:rPr>
          <w:b/>
          <w:lang w:val="ru-RU"/>
        </w:rPr>
        <w:t xml:space="preserve"> </w:t>
      </w:r>
      <w:r w:rsidRPr="00DC08B2">
        <w:rPr>
          <w:sz w:val="28"/>
          <w:szCs w:val="28"/>
          <w:lang w:val="ru-RU"/>
        </w:rPr>
        <w:t>Материальный баланс процесса</w:t>
      </w:r>
    </w:p>
    <w:p w:rsidR="006573F3" w:rsidRDefault="006573F3" w:rsidP="006573F3">
      <w:pPr>
        <w:ind w:left="720"/>
        <w:rPr>
          <w:sz w:val="28"/>
          <w:szCs w:val="28"/>
          <w:lang w:val="ru-RU"/>
        </w:rPr>
      </w:pPr>
    </w:p>
    <w:p w:rsidR="006573F3" w:rsidRPr="00DC08B2" w:rsidRDefault="006573F3" w:rsidP="006573F3">
      <w:pPr>
        <w:pStyle w:val="BodyTex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12.</w:t>
      </w:r>
      <w:r w:rsidRPr="00DC08B2">
        <w:rPr>
          <w:b/>
          <w:szCs w:val="24"/>
        </w:rPr>
        <w:t xml:space="preserve"> </w:t>
      </w:r>
      <w:r w:rsidRPr="00DC08B2">
        <w:rPr>
          <w:sz w:val="28"/>
          <w:szCs w:val="28"/>
        </w:rPr>
        <w:t xml:space="preserve">Правила пуска, остановки и переключения на резервное </w:t>
      </w:r>
    </w:p>
    <w:p w:rsidR="006573F3" w:rsidRPr="00DC08B2" w:rsidRDefault="006573F3" w:rsidP="006573F3">
      <w:pPr>
        <w:ind w:left="720"/>
        <w:rPr>
          <w:sz w:val="28"/>
          <w:szCs w:val="28"/>
          <w:lang w:val="ru-RU"/>
        </w:rPr>
      </w:pPr>
      <w:r w:rsidRPr="00DC08B2">
        <w:rPr>
          <w:sz w:val="28"/>
          <w:szCs w:val="28"/>
          <w:lang w:val="ru-RU"/>
        </w:rPr>
        <w:t xml:space="preserve">             оборудование</w:t>
      </w:r>
    </w:p>
    <w:p w:rsidR="006573F3" w:rsidRDefault="006573F3" w:rsidP="006573F3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13.</w:t>
      </w:r>
      <w:r w:rsidRPr="00DC08B2">
        <w:rPr>
          <w:b/>
          <w:lang w:val="ru-RU"/>
        </w:rPr>
        <w:t xml:space="preserve"> </w:t>
      </w:r>
      <w:r w:rsidRPr="00DC08B2">
        <w:rPr>
          <w:sz w:val="28"/>
          <w:szCs w:val="28"/>
          <w:lang w:val="ru-RU"/>
        </w:rPr>
        <w:t>Контроль производства</w:t>
      </w:r>
    </w:p>
    <w:p w:rsidR="006573F3" w:rsidRPr="00DC08B2" w:rsidRDefault="006573F3" w:rsidP="006573F3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14.</w:t>
      </w:r>
      <w:r w:rsidRPr="00DC08B2">
        <w:rPr>
          <w:b/>
          <w:lang w:val="ru-RU"/>
        </w:rPr>
        <w:t xml:space="preserve"> </w:t>
      </w:r>
      <w:r w:rsidRPr="00DC08B2">
        <w:rPr>
          <w:sz w:val="28"/>
          <w:szCs w:val="28"/>
          <w:lang w:val="ru-RU"/>
        </w:rPr>
        <w:t>Отходы производства, сточные воды и выбросы в атмосферу</w:t>
      </w:r>
    </w:p>
    <w:p w:rsidR="006573F3" w:rsidRDefault="006573F3" w:rsidP="006573F3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6573F3" w:rsidRDefault="006573F3" w:rsidP="006573F3">
      <w:pPr>
        <w:ind w:left="720"/>
        <w:rPr>
          <w:sz w:val="28"/>
          <w:szCs w:val="28"/>
          <w:lang w:val="ru-RU"/>
        </w:rPr>
      </w:pPr>
    </w:p>
    <w:p w:rsidR="006573F3" w:rsidRPr="00FE60B0" w:rsidRDefault="006573F3" w:rsidP="006573F3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15.</w:t>
      </w:r>
      <w:r w:rsidRPr="00FE60B0">
        <w:rPr>
          <w:sz w:val="28"/>
          <w:szCs w:val="28"/>
          <w:lang w:val="ru-RU"/>
        </w:rPr>
        <w:t>Основные правила безопасного ведения процесса.</w:t>
      </w:r>
    </w:p>
    <w:p w:rsidR="006573F3" w:rsidRPr="003F726D" w:rsidRDefault="006573F3" w:rsidP="006573F3">
      <w:pPr>
        <w:jc w:val="both"/>
        <w:rPr>
          <w:sz w:val="28"/>
          <w:szCs w:val="28"/>
          <w:lang w:val="ru-RU"/>
        </w:rPr>
      </w:pPr>
    </w:p>
    <w:p w:rsidR="006573F3" w:rsidRPr="00FE60B0" w:rsidRDefault="006573F3" w:rsidP="006573F3">
      <w:pPr>
        <w:ind w:left="480"/>
        <w:rPr>
          <w:lang w:val="ru-RU"/>
        </w:rPr>
      </w:pPr>
      <w:r w:rsidRPr="00FE60B0">
        <w:rPr>
          <w:lang w:val="ru-RU"/>
        </w:rPr>
        <w:t>Важнейшими условиями безопасного ведения технологического процесса на объектах добычи нефти являются:</w:t>
      </w:r>
    </w:p>
    <w:p w:rsidR="006573F3" w:rsidRPr="00FE60B0" w:rsidRDefault="006573F3" w:rsidP="006573F3">
      <w:pPr>
        <w:numPr>
          <w:ilvl w:val="0"/>
          <w:numId w:val="4"/>
        </w:numPr>
        <w:ind w:firstLine="0"/>
        <w:rPr>
          <w:lang w:val="ru-RU"/>
        </w:rPr>
      </w:pPr>
      <w:r w:rsidRPr="00FE60B0">
        <w:rPr>
          <w:lang w:val="ru-RU"/>
        </w:rPr>
        <w:t>соблюдение технологических параметров, режима работы и производственной дисциплины;</w:t>
      </w:r>
    </w:p>
    <w:p w:rsidR="006573F3" w:rsidRPr="00FE60B0" w:rsidRDefault="006573F3" w:rsidP="006573F3">
      <w:pPr>
        <w:numPr>
          <w:ilvl w:val="0"/>
          <w:numId w:val="4"/>
        </w:numPr>
        <w:ind w:firstLine="0"/>
        <w:rPr>
          <w:lang w:val="ru-RU"/>
        </w:rPr>
      </w:pPr>
      <w:r w:rsidRPr="00FE60B0">
        <w:rPr>
          <w:lang w:val="ru-RU"/>
        </w:rPr>
        <w:t>соблюдение норм, правил, положений и других руководствующих материалов по безопасному ведению работ;</w:t>
      </w:r>
    </w:p>
    <w:p w:rsidR="006573F3" w:rsidRPr="00FE60B0" w:rsidRDefault="006573F3" w:rsidP="006573F3">
      <w:pPr>
        <w:numPr>
          <w:ilvl w:val="0"/>
          <w:numId w:val="4"/>
        </w:numPr>
        <w:ind w:firstLine="0"/>
        <w:rPr>
          <w:lang w:val="ru-RU"/>
        </w:rPr>
      </w:pPr>
      <w:r w:rsidRPr="00FE60B0">
        <w:rPr>
          <w:lang w:val="ru-RU"/>
        </w:rPr>
        <w:t>постоянный контроль за утечкой нефти и принятию мер по немедленному устранению;</w:t>
      </w:r>
    </w:p>
    <w:p w:rsidR="006573F3" w:rsidRPr="00FE60B0" w:rsidRDefault="006573F3" w:rsidP="006573F3">
      <w:pPr>
        <w:numPr>
          <w:ilvl w:val="0"/>
          <w:numId w:val="4"/>
        </w:numPr>
        <w:ind w:firstLine="0"/>
        <w:rPr>
          <w:lang w:val="ru-RU"/>
        </w:rPr>
      </w:pPr>
      <w:r w:rsidRPr="00FE60B0">
        <w:rPr>
          <w:lang w:val="ru-RU"/>
        </w:rPr>
        <w:t xml:space="preserve">осуществление постоянного контроля за состоянием </w:t>
      </w:r>
      <w:r>
        <w:rPr>
          <w:lang w:val="ru-RU"/>
        </w:rPr>
        <w:t xml:space="preserve"> </w:t>
      </w:r>
      <w:r w:rsidRPr="00FE60B0">
        <w:rPr>
          <w:lang w:val="ru-RU"/>
        </w:rPr>
        <w:t>газовоздушной среды в производственных помещениях и на открытых площадках;</w:t>
      </w:r>
    </w:p>
    <w:p w:rsidR="006573F3" w:rsidRPr="00FE60B0" w:rsidRDefault="006573F3" w:rsidP="006573F3">
      <w:pPr>
        <w:numPr>
          <w:ilvl w:val="0"/>
          <w:numId w:val="4"/>
        </w:numPr>
        <w:ind w:firstLine="0"/>
        <w:rPr>
          <w:lang w:val="ru-RU"/>
        </w:rPr>
      </w:pPr>
      <w:r w:rsidRPr="00FE60B0">
        <w:rPr>
          <w:lang w:val="ru-RU"/>
        </w:rPr>
        <w:t>обеспечение всего обслуживающего персонала соответствующ</w:t>
      </w:r>
      <w:r>
        <w:rPr>
          <w:lang w:val="ru-RU"/>
        </w:rPr>
        <w:t>ими</w:t>
      </w:r>
      <w:r w:rsidRPr="00FE60B0">
        <w:rPr>
          <w:lang w:val="ru-RU"/>
        </w:rPr>
        <w:t xml:space="preserve"> средствами </w:t>
      </w:r>
      <w:r>
        <w:rPr>
          <w:lang w:val="ru-RU"/>
        </w:rPr>
        <w:t>индивидуальной зашиты</w:t>
      </w:r>
    </w:p>
    <w:p w:rsidR="006573F3" w:rsidRPr="00FE60B0" w:rsidRDefault="006573F3" w:rsidP="006573F3">
      <w:pPr>
        <w:numPr>
          <w:ilvl w:val="0"/>
          <w:numId w:val="4"/>
        </w:numPr>
        <w:ind w:firstLine="0"/>
        <w:rPr>
          <w:lang w:val="ru-RU"/>
        </w:rPr>
      </w:pPr>
      <w:r w:rsidRPr="00FE60B0">
        <w:rPr>
          <w:lang w:val="ru-RU"/>
        </w:rPr>
        <w:t>разработка планов ликвидации возможных аварий и систематические тренировки по ним обслуживающего персонала;</w:t>
      </w:r>
    </w:p>
    <w:p w:rsidR="006573F3" w:rsidRDefault="006573F3" w:rsidP="006573F3">
      <w:pPr>
        <w:ind w:left="720"/>
        <w:jc w:val="center"/>
        <w:rPr>
          <w:b/>
          <w:sz w:val="32"/>
          <w:szCs w:val="32"/>
          <w:lang w:val="ru-RU"/>
        </w:rPr>
      </w:pPr>
    </w:p>
    <w:p w:rsidR="006573F3" w:rsidRPr="00FE60B0" w:rsidRDefault="006573F3" w:rsidP="006573F3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16.</w:t>
      </w:r>
      <w:r w:rsidRPr="00FE60B0">
        <w:rPr>
          <w:sz w:val="28"/>
          <w:szCs w:val="28"/>
          <w:lang w:val="ru-RU"/>
        </w:rPr>
        <w:t xml:space="preserve">Обязанности обслуживающего персонала для безопасного ведения </w:t>
      </w:r>
      <w:r>
        <w:rPr>
          <w:sz w:val="28"/>
          <w:szCs w:val="28"/>
          <w:lang w:val="ru-RU"/>
        </w:rPr>
        <w:t xml:space="preserve">   </w:t>
      </w:r>
    </w:p>
    <w:p w:rsidR="006573F3" w:rsidRDefault="006573F3" w:rsidP="006573F3">
      <w:pPr>
        <w:ind w:left="720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</w:t>
      </w:r>
      <w:r w:rsidRPr="00FE60B0">
        <w:rPr>
          <w:sz w:val="28"/>
          <w:szCs w:val="28"/>
          <w:lang w:val="ru-RU"/>
        </w:rPr>
        <w:t>процесса</w:t>
      </w:r>
      <w:r>
        <w:rPr>
          <w:b/>
          <w:sz w:val="32"/>
          <w:szCs w:val="32"/>
          <w:lang w:val="ru-RU"/>
        </w:rPr>
        <w:t xml:space="preserve"> </w:t>
      </w:r>
    </w:p>
    <w:p w:rsidR="006573F3" w:rsidRPr="00FE60B0" w:rsidRDefault="006573F3" w:rsidP="006573F3">
      <w:pPr>
        <w:ind w:left="480"/>
        <w:jc w:val="both"/>
        <w:rPr>
          <w:lang w:val="ru-RU"/>
        </w:rPr>
      </w:pPr>
      <w:r w:rsidRPr="00FE60B0">
        <w:rPr>
          <w:lang w:val="ru-RU"/>
        </w:rPr>
        <w:t xml:space="preserve">При эксплуатации нефтегазового месторождения </w:t>
      </w:r>
      <w:r w:rsidR="0071582A">
        <w:rPr>
          <w:lang w:val="ru-RU"/>
        </w:rPr>
        <w:t>_______</w:t>
      </w:r>
      <w:r w:rsidRPr="00FE60B0">
        <w:rPr>
          <w:lang w:val="ru-RU"/>
        </w:rPr>
        <w:t xml:space="preserve"> должны соблюдаться «Правила безопасной эксплуатации нефтегазодобывающей промышленности», во избежание создания аварийных ситуаций и обеспечения личной безопасности обслуживающего персонала. При этом следует исходить из того, что опасность обусловлена следующими факторами:</w:t>
      </w:r>
    </w:p>
    <w:p w:rsidR="006573F3" w:rsidRPr="00FE60B0" w:rsidRDefault="006573F3" w:rsidP="006573F3">
      <w:pPr>
        <w:numPr>
          <w:ilvl w:val="0"/>
          <w:numId w:val="5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Необходимостью работы во взрывоопасных и пожароопасных помещениях, необходимости обслуживания запорной арматуры, сепараторов, насосов, находящихся под высоким давлением и температурой;</w:t>
      </w:r>
    </w:p>
    <w:p w:rsidR="006573F3" w:rsidRPr="00FE60B0" w:rsidRDefault="006573F3" w:rsidP="006573F3">
      <w:pPr>
        <w:numPr>
          <w:ilvl w:val="0"/>
          <w:numId w:val="5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Выделением из газа и нефти компонентов, представляющих опасность для обслуживающего персонала, а при определенных условиях опасность взрыва или пожара;</w:t>
      </w:r>
    </w:p>
    <w:p w:rsidR="006573F3" w:rsidRPr="00FE60B0" w:rsidRDefault="006573F3" w:rsidP="006573F3">
      <w:pPr>
        <w:numPr>
          <w:ilvl w:val="0"/>
          <w:numId w:val="5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Необходимостью проведения газоопасных и огневых работ вблизи действующего технологического оборудования;</w:t>
      </w:r>
    </w:p>
    <w:p w:rsidR="006573F3" w:rsidRPr="00FE60B0" w:rsidRDefault="006573F3" w:rsidP="006573F3">
      <w:pPr>
        <w:numPr>
          <w:ilvl w:val="0"/>
          <w:numId w:val="5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Необходимостью круглосуточного обслуживания скважин и оборудования;</w:t>
      </w:r>
    </w:p>
    <w:p w:rsidR="006573F3" w:rsidRPr="00FE60B0" w:rsidRDefault="006573F3" w:rsidP="006573F3">
      <w:pPr>
        <w:ind w:left="600"/>
        <w:jc w:val="both"/>
        <w:rPr>
          <w:lang w:val="ru-RU"/>
        </w:rPr>
      </w:pPr>
      <w:r w:rsidRPr="00FE60B0">
        <w:rPr>
          <w:lang w:val="ru-RU"/>
        </w:rPr>
        <w:t>В соответствии с этим опасные и аварийные производственные ситуации возникают главным образом из-за нарушений тех. регламента при эксплуатации технологического оборудования при проведении ремонтных огневых работ с нарушением инструкций по технике безопасности.</w:t>
      </w:r>
    </w:p>
    <w:p w:rsidR="006573F3" w:rsidRPr="00FE60B0" w:rsidRDefault="006573F3" w:rsidP="006573F3">
      <w:pPr>
        <w:ind w:left="600"/>
        <w:jc w:val="both"/>
        <w:rPr>
          <w:lang w:val="ru-RU"/>
        </w:rPr>
      </w:pPr>
      <w:r w:rsidRPr="00FE60B0">
        <w:rPr>
          <w:lang w:val="ru-RU"/>
        </w:rPr>
        <w:t>Оператор по добыче нефти должен:</w:t>
      </w:r>
    </w:p>
    <w:p w:rsidR="006573F3" w:rsidRPr="00FE60B0" w:rsidRDefault="006573F3" w:rsidP="006573F3">
      <w:pPr>
        <w:numPr>
          <w:ilvl w:val="0"/>
          <w:numId w:val="6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Знать схему и назначение всех аппаратов, трубопроводов, арматуры, КИПиА, строго следить за их исправностью;</w:t>
      </w:r>
    </w:p>
    <w:p w:rsidR="006573F3" w:rsidRPr="00FE60B0" w:rsidRDefault="006573F3" w:rsidP="006573F3">
      <w:pPr>
        <w:numPr>
          <w:ilvl w:val="0"/>
          <w:numId w:val="6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Участвовать в осуществлении и поддержки заданного режима работы скважин;</w:t>
      </w:r>
    </w:p>
    <w:p w:rsidR="006573F3" w:rsidRPr="00FE60B0" w:rsidRDefault="006573F3" w:rsidP="006573F3">
      <w:pPr>
        <w:numPr>
          <w:ilvl w:val="0"/>
          <w:numId w:val="6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Следить за исправным состоянием всех элементов, узлов фонтанной арматуры и шлейфов;</w:t>
      </w:r>
    </w:p>
    <w:p w:rsidR="006573F3" w:rsidRPr="00FE60B0" w:rsidRDefault="006573F3" w:rsidP="006573F3">
      <w:pPr>
        <w:numPr>
          <w:ilvl w:val="0"/>
          <w:numId w:val="6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Принимать участи е в исправлении выявленных неисправностей, утечек нефти, газа, а так же в монтаже, демонтаже и ремонте оборудования устья скважин, сборных пунктов;</w:t>
      </w:r>
    </w:p>
    <w:p w:rsidR="006573F3" w:rsidRPr="00FE60B0" w:rsidRDefault="006573F3" w:rsidP="006573F3">
      <w:pPr>
        <w:numPr>
          <w:ilvl w:val="0"/>
          <w:numId w:val="6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Своевременно корректировать отклонения технологического режима от установленных норм;</w:t>
      </w:r>
    </w:p>
    <w:p w:rsidR="006573F3" w:rsidRPr="00FE60B0" w:rsidRDefault="006573F3" w:rsidP="006573F3">
      <w:pPr>
        <w:ind w:left="480"/>
        <w:jc w:val="both"/>
        <w:rPr>
          <w:lang w:val="ru-RU"/>
        </w:rPr>
      </w:pPr>
      <w:r w:rsidRPr="00FE60B0">
        <w:rPr>
          <w:lang w:val="ru-RU"/>
        </w:rPr>
        <w:t>Оператор по добыче нефти должен проверять работу скважин и установки, обращать особое внимание на:</w:t>
      </w:r>
    </w:p>
    <w:p w:rsidR="006573F3" w:rsidRPr="00FE60B0" w:rsidRDefault="006573F3" w:rsidP="006573F3">
      <w:pPr>
        <w:numPr>
          <w:ilvl w:val="0"/>
          <w:numId w:val="7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Режим работы скважин;</w:t>
      </w:r>
    </w:p>
    <w:p w:rsidR="006573F3" w:rsidRPr="00FE60B0" w:rsidRDefault="006573F3" w:rsidP="006573F3">
      <w:pPr>
        <w:numPr>
          <w:ilvl w:val="0"/>
          <w:numId w:val="7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Давление в межколонных пространствах;</w:t>
      </w:r>
    </w:p>
    <w:p w:rsidR="006573F3" w:rsidRPr="00FE60B0" w:rsidRDefault="006573F3" w:rsidP="006573F3">
      <w:pPr>
        <w:numPr>
          <w:ilvl w:val="0"/>
          <w:numId w:val="7"/>
        </w:numPr>
        <w:ind w:firstLine="0"/>
        <w:jc w:val="both"/>
        <w:rPr>
          <w:lang w:val="ru-RU"/>
        </w:rPr>
      </w:pPr>
      <w:r w:rsidRPr="00FE60B0">
        <w:rPr>
          <w:lang w:val="ru-RU"/>
        </w:rPr>
        <w:t>Уровни жидкости в емкостях для сбора нефти;</w:t>
      </w:r>
    </w:p>
    <w:p w:rsidR="006573F3" w:rsidRDefault="006573F3" w:rsidP="006573F3">
      <w:pPr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jc w:val="both"/>
        <w:rPr>
          <w:sz w:val="28"/>
          <w:szCs w:val="28"/>
          <w:lang w:val="ru-RU"/>
        </w:rPr>
      </w:pPr>
    </w:p>
    <w:p w:rsidR="006573F3" w:rsidRDefault="006573F3" w:rsidP="006573F3">
      <w:pPr>
        <w:pStyle w:val="BodyText"/>
        <w:ind w:left="720"/>
        <w:rPr>
          <w:sz w:val="28"/>
          <w:szCs w:val="28"/>
        </w:rPr>
      </w:pPr>
    </w:p>
    <w:p w:rsidR="006573F3" w:rsidRPr="00DC08B2" w:rsidRDefault="006573F3" w:rsidP="006573F3">
      <w:pPr>
        <w:pStyle w:val="BodyText"/>
        <w:ind w:left="720"/>
        <w:rPr>
          <w:sz w:val="28"/>
          <w:szCs w:val="28"/>
        </w:rPr>
      </w:pPr>
      <w:r w:rsidRPr="00DC08B2">
        <w:rPr>
          <w:sz w:val="28"/>
          <w:szCs w:val="28"/>
        </w:rPr>
        <w:t xml:space="preserve">13.Защита технологического оборудования от коррозии       </w:t>
      </w:r>
    </w:p>
    <w:p w:rsidR="006573F3" w:rsidRDefault="006573F3" w:rsidP="006573F3">
      <w:pPr>
        <w:pStyle w:val="BodyText"/>
        <w:ind w:left="720"/>
        <w:rPr>
          <w:sz w:val="28"/>
          <w:szCs w:val="28"/>
        </w:rPr>
      </w:pPr>
    </w:p>
    <w:p w:rsidR="006573F3" w:rsidRDefault="006573F3" w:rsidP="006573F3">
      <w:pPr>
        <w:pStyle w:val="BodyText"/>
        <w:ind w:left="720"/>
        <w:rPr>
          <w:sz w:val="28"/>
          <w:szCs w:val="28"/>
        </w:rPr>
      </w:pPr>
    </w:p>
    <w:p w:rsidR="006573F3" w:rsidRPr="00DC08B2" w:rsidRDefault="006573F3" w:rsidP="006573F3">
      <w:pPr>
        <w:pStyle w:val="BodyText"/>
        <w:ind w:left="720"/>
        <w:rPr>
          <w:b/>
          <w:szCs w:val="24"/>
        </w:rPr>
      </w:pPr>
      <w:r w:rsidRPr="00DC08B2">
        <w:rPr>
          <w:sz w:val="28"/>
          <w:szCs w:val="28"/>
        </w:rPr>
        <w:lastRenderedPageBreak/>
        <w:t>14.Спецификация основного технологического оборудования</w:t>
      </w:r>
      <w:r w:rsidRPr="00DC08B2">
        <w:rPr>
          <w:b/>
          <w:szCs w:val="24"/>
        </w:rPr>
        <w:t xml:space="preserve">                  </w:t>
      </w:r>
    </w:p>
    <w:p w:rsidR="006573F3" w:rsidRDefault="006573F3" w:rsidP="006573F3">
      <w:pPr>
        <w:pStyle w:val="BodyText"/>
        <w:ind w:left="720"/>
        <w:rPr>
          <w:b/>
          <w:szCs w:val="24"/>
        </w:rPr>
      </w:pPr>
    </w:p>
    <w:p w:rsidR="006573F3" w:rsidRDefault="006573F3" w:rsidP="006573F3">
      <w:pPr>
        <w:pStyle w:val="BodyText"/>
        <w:ind w:left="720"/>
        <w:rPr>
          <w:b/>
          <w:szCs w:val="24"/>
        </w:rPr>
      </w:pPr>
    </w:p>
    <w:p w:rsidR="006573F3" w:rsidRPr="00DC08B2" w:rsidRDefault="006573F3" w:rsidP="006573F3">
      <w:pPr>
        <w:pStyle w:val="BodyText"/>
        <w:ind w:left="720"/>
        <w:rPr>
          <w:sz w:val="28"/>
          <w:szCs w:val="28"/>
        </w:rPr>
      </w:pPr>
      <w:r w:rsidRPr="00DC08B2">
        <w:rPr>
          <w:b/>
          <w:szCs w:val="24"/>
        </w:rPr>
        <w:t>15.</w:t>
      </w:r>
      <w:r w:rsidRPr="00DC08B2">
        <w:rPr>
          <w:sz w:val="28"/>
          <w:szCs w:val="28"/>
        </w:rPr>
        <w:t>Перечень обязательных рабочих инструкций по технике</w:t>
      </w:r>
    </w:p>
    <w:p w:rsidR="00112642" w:rsidRDefault="006573F3" w:rsidP="0071582A">
      <w:pPr>
        <w:jc w:val="both"/>
      </w:pPr>
      <w:r w:rsidRPr="00DC08B2">
        <w:rPr>
          <w:sz w:val="28"/>
          <w:szCs w:val="28"/>
          <w:lang w:val="ru-RU"/>
        </w:rPr>
        <w:t xml:space="preserve">            </w:t>
      </w:r>
      <w:r w:rsidRPr="00DC08B2">
        <w:rPr>
          <w:b/>
          <w:lang w:val="ru-RU"/>
        </w:rPr>
        <w:t xml:space="preserve">   </w:t>
      </w:r>
      <w:r w:rsidRPr="00DC08B2">
        <w:rPr>
          <w:sz w:val="28"/>
          <w:szCs w:val="28"/>
          <w:lang w:val="ru-RU"/>
        </w:rPr>
        <w:t>безопасности</w:t>
      </w:r>
      <w:r>
        <w:rPr>
          <w:sz w:val="28"/>
          <w:szCs w:val="28"/>
          <w:lang w:val="ru-RU"/>
        </w:rPr>
        <w:t xml:space="preserve"> </w:t>
      </w:r>
    </w:p>
    <w:sectPr w:rsidR="0011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582A">
      <w:r>
        <w:separator/>
      </w:r>
    </w:p>
  </w:endnote>
  <w:endnote w:type="continuationSeparator" w:id="0">
    <w:p w:rsidR="00000000" w:rsidRDefault="0071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582A">
      <w:r>
        <w:separator/>
      </w:r>
    </w:p>
  </w:footnote>
  <w:footnote w:type="continuationSeparator" w:id="0">
    <w:p w:rsidR="00000000" w:rsidRDefault="0071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F3" w:rsidRPr="00C8534E" w:rsidRDefault="006573F3">
    <w:pPr>
      <w:pStyle w:val="Header"/>
      <w:rPr>
        <w:b/>
        <w:sz w:val="28"/>
        <w:szCs w:val="28"/>
        <w:lang w:val="ru-RU"/>
      </w:rPr>
    </w:pPr>
    <w:r w:rsidRPr="00C8534E">
      <w:rPr>
        <w:sz w:val="28"/>
        <w:szCs w:val="28"/>
        <w:lang w:val="ru-RU"/>
      </w:rPr>
      <w:t xml:space="preserve">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        </w:t>
    </w:r>
    <w:r>
      <w:rPr>
        <w:sz w:val="28"/>
        <w:szCs w:val="28"/>
        <w:lang w:val="en-US"/>
      </w:rPr>
      <w:t>O</w:t>
    </w:r>
    <w:r w:rsidRPr="00C8534E">
      <w:rPr>
        <w:b/>
        <w:sz w:val="28"/>
        <w:szCs w:val="28"/>
        <w:lang w:val="en-US"/>
      </w:rPr>
      <w:t>PS</w:t>
    </w:r>
    <w:r w:rsidRPr="00C8534E">
      <w:rPr>
        <w:b/>
        <w:sz w:val="28"/>
        <w:szCs w:val="28"/>
        <w:lang w:val="ru-RU"/>
      </w:rPr>
      <w:t>.05.01.06.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811"/>
    <w:multiLevelType w:val="hybridMultilevel"/>
    <w:tmpl w:val="944828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D694B"/>
    <w:multiLevelType w:val="hybridMultilevel"/>
    <w:tmpl w:val="493034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A6E38"/>
    <w:multiLevelType w:val="hybridMultilevel"/>
    <w:tmpl w:val="42B8EAB2"/>
    <w:lvl w:ilvl="0" w:tplc="6D141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D2C7E"/>
    <w:multiLevelType w:val="hybridMultilevel"/>
    <w:tmpl w:val="815ADCFE"/>
    <w:lvl w:ilvl="0" w:tplc="6D1415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6E53009"/>
    <w:multiLevelType w:val="hybridMultilevel"/>
    <w:tmpl w:val="E92253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E933B6"/>
    <w:multiLevelType w:val="hybridMultilevel"/>
    <w:tmpl w:val="E8B06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E013C2"/>
    <w:multiLevelType w:val="hybridMultilevel"/>
    <w:tmpl w:val="5A46A20A"/>
    <w:lvl w:ilvl="0" w:tplc="FFE0C14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ABAC">
      <w:numFmt w:val="none"/>
      <w:lvlText w:val=""/>
      <w:lvlJc w:val="left"/>
      <w:pPr>
        <w:tabs>
          <w:tab w:val="num" w:pos="360"/>
        </w:tabs>
      </w:pPr>
    </w:lvl>
    <w:lvl w:ilvl="2" w:tplc="968605E6">
      <w:numFmt w:val="none"/>
      <w:lvlText w:val=""/>
      <w:lvlJc w:val="left"/>
      <w:pPr>
        <w:tabs>
          <w:tab w:val="num" w:pos="360"/>
        </w:tabs>
      </w:pPr>
    </w:lvl>
    <w:lvl w:ilvl="3" w:tplc="8FF88410">
      <w:numFmt w:val="none"/>
      <w:lvlText w:val=""/>
      <w:lvlJc w:val="left"/>
      <w:pPr>
        <w:tabs>
          <w:tab w:val="num" w:pos="360"/>
        </w:tabs>
      </w:pPr>
    </w:lvl>
    <w:lvl w:ilvl="4" w:tplc="C638D592">
      <w:numFmt w:val="none"/>
      <w:lvlText w:val=""/>
      <w:lvlJc w:val="left"/>
      <w:pPr>
        <w:tabs>
          <w:tab w:val="num" w:pos="360"/>
        </w:tabs>
      </w:pPr>
    </w:lvl>
    <w:lvl w:ilvl="5" w:tplc="BA10A8F8">
      <w:numFmt w:val="none"/>
      <w:lvlText w:val=""/>
      <w:lvlJc w:val="left"/>
      <w:pPr>
        <w:tabs>
          <w:tab w:val="num" w:pos="360"/>
        </w:tabs>
      </w:pPr>
    </w:lvl>
    <w:lvl w:ilvl="6" w:tplc="B692B75C">
      <w:numFmt w:val="none"/>
      <w:lvlText w:val=""/>
      <w:lvlJc w:val="left"/>
      <w:pPr>
        <w:tabs>
          <w:tab w:val="num" w:pos="360"/>
        </w:tabs>
      </w:pPr>
    </w:lvl>
    <w:lvl w:ilvl="7" w:tplc="D0B43530">
      <w:numFmt w:val="none"/>
      <w:lvlText w:val=""/>
      <w:lvlJc w:val="left"/>
      <w:pPr>
        <w:tabs>
          <w:tab w:val="num" w:pos="360"/>
        </w:tabs>
      </w:pPr>
    </w:lvl>
    <w:lvl w:ilvl="8" w:tplc="EC7E44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84706AD"/>
    <w:multiLevelType w:val="hybridMultilevel"/>
    <w:tmpl w:val="7DDAA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F3"/>
    <w:rsid w:val="00112642"/>
    <w:rsid w:val="006573F3"/>
    <w:rsid w:val="006F6191"/>
    <w:rsid w:val="0071582A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752FFB-DF0A-4339-8225-54BBE05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3F3"/>
    <w:rPr>
      <w:sz w:val="24"/>
      <w:szCs w:val="24"/>
      <w:lang w:val="en-GB" w:eastAsia="en-US"/>
    </w:rPr>
  </w:style>
  <w:style w:type="paragraph" w:styleId="Heading6">
    <w:name w:val="heading 6"/>
    <w:basedOn w:val="Normal"/>
    <w:next w:val="Normal"/>
    <w:qFormat/>
    <w:rsid w:val="006573F3"/>
    <w:p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5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73F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rsid w:val="006573F3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ru-RU" w:eastAsia="ru-RU"/>
    </w:rPr>
  </w:style>
  <w:style w:type="paragraph" w:styleId="Footer">
    <w:name w:val="footer"/>
    <w:basedOn w:val="Normal"/>
    <w:link w:val="FooterChar"/>
    <w:rsid w:val="007158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71582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3758</Words>
  <Characters>21424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2021-02-06T18:20:00Z</dcterms:created>
  <dcterms:modified xsi:type="dcterms:W3CDTF">2021-02-06T18:20:00Z</dcterms:modified>
</cp:coreProperties>
</file>