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59" w:rsidRPr="005B4BDD" w:rsidRDefault="00323F59" w:rsidP="00323F59">
      <w:pPr>
        <w:pStyle w:val="Heading6"/>
        <w:ind w:left="4320"/>
        <w:jc w:val="center"/>
        <w:rPr>
          <w:rFonts w:ascii="Verdana" w:eastAsia="Batang" w:hAnsi="Verdana" w:cs="Arial"/>
          <w:bCs w:val="0"/>
          <w:sz w:val="24"/>
          <w:szCs w:val="24"/>
        </w:rPr>
      </w:pPr>
      <w:r w:rsidRPr="005B4BDD">
        <w:rPr>
          <w:rFonts w:ascii="Verdana" w:eastAsia="Batang" w:hAnsi="Verdana" w:cs="Arial"/>
          <w:bCs w:val="0"/>
          <w:sz w:val="24"/>
          <w:szCs w:val="24"/>
        </w:rPr>
        <w:t>УТВЕРЖДАЮ</w:t>
      </w:r>
    </w:p>
    <w:p w:rsidR="00323F59" w:rsidRPr="005F2DA0" w:rsidRDefault="00ED3CDE" w:rsidP="00323F59">
      <w:pPr>
        <w:ind w:left="4320"/>
        <w:jc w:val="center"/>
        <w:rPr>
          <w:rFonts w:ascii="Verdana" w:eastAsia="Batang" w:hAnsi="Verdana" w:cs="Arial"/>
          <w:b/>
        </w:rPr>
      </w:pPr>
      <w:r>
        <w:rPr>
          <w:rFonts w:ascii="Verdana" w:eastAsia="Batang" w:hAnsi="Verdana" w:cs="Arial"/>
          <w:b/>
        </w:rPr>
        <w:t>Операционный Директор</w:t>
      </w:r>
    </w:p>
    <w:p w:rsidR="00323F59" w:rsidRPr="005F2DA0" w:rsidRDefault="00323F59" w:rsidP="00323F59">
      <w:pPr>
        <w:ind w:left="4320"/>
        <w:rPr>
          <w:rFonts w:ascii="Verdana" w:eastAsia="Batang" w:hAnsi="Verdana" w:cs="Arial"/>
          <w:b/>
        </w:rPr>
      </w:pPr>
    </w:p>
    <w:p w:rsidR="00323F59" w:rsidRPr="005B4BDD" w:rsidRDefault="00323F59" w:rsidP="00323F59">
      <w:pPr>
        <w:ind w:left="4320"/>
        <w:jc w:val="center"/>
        <w:rPr>
          <w:rFonts w:ascii="Verdana" w:eastAsia="Batang" w:hAnsi="Verdana" w:cs="Arial"/>
          <w:b/>
        </w:rPr>
      </w:pPr>
      <w:r>
        <w:rPr>
          <w:rFonts w:ascii="Verdana" w:eastAsia="Batang" w:hAnsi="Verdana" w:cs="Arial"/>
          <w:b/>
        </w:rPr>
        <w:t>______</w:t>
      </w:r>
      <w:r w:rsidRPr="005B4BDD">
        <w:rPr>
          <w:rFonts w:ascii="Verdana" w:eastAsia="Batang" w:hAnsi="Verdana" w:cs="Arial"/>
          <w:b/>
        </w:rPr>
        <w:t>__</w:t>
      </w:r>
      <w:r>
        <w:rPr>
          <w:rFonts w:ascii="Verdana" w:eastAsia="Batang" w:hAnsi="Verdana" w:cs="Arial"/>
          <w:b/>
        </w:rPr>
        <w:t xml:space="preserve"> </w:t>
      </w:r>
      <w:r w:rsidR="00ED3CDE">
        <w:rPr>
          <w:rFonts w:ascii="Verdana" w:eastAsia="Batang" w:hAnsi="Verdana" w:cs="Arial"/>
          <w:b/>
        </w:rPr>
        <w:t>__________</w:t>
      </w:r>
    </w:p>
    <w:p w:rsidR="00323F59" w:rsidRDefault="00323F59" w:rsidP="00323F59">
      <w:pPr>
        <w:pStyle w:val="Heading1"/>
        <w:ind w:left="4320"/>
        <w:rPr>
          <w:rFonts w:ascii="Verdana" w:eastAsia="Batang" w:hAnsi="Verdana" w:cs="Arial"/>
          <w:sz w:val="24"/>
        </w:rPr>
      </w:pPr>
    </w:p>
    <w:p w:rsidR="00323F59" w:rsidRPr="00F3392F" w:rsidRDefault="00323F59" w:rsidP="00323F59">
      <w:pPr>
        <w:pStyle w:val="Heading1"/>
        <w:ind w:left="4320"/>
        <w:jc w:val="center"/>
        <w:rPr>
          <w:rFonts w:ascii="Verdana" w:eastAsia="Batang" w:hAnsi="Verdana" w:cs="Arial"/>
          <w:szCs w:val="22"/>
        </w:rPr>
      </w:pPr>
      <w:r w:rsidRPr="00F3392F">
        <w:rPr>
          <w:rFonts w:ascii="Verdana" w:eastAsia="Batang" w:hAnsi="Verdana" w:cs="Arial"/>
          <w:szCs w:val="22"/>
        </w:rPr>
        <w:t>«_</w:t>
      </w:r>
      <w:r>
        <w:rPr>
          <w:rFonts w:ascii="Verdana" w:eastAsia="Batang" w:hAnsi="Verdana" w:cs="Arial"/>
          <w:szCs w:val="22"/>
          <w:lang w:val="en-US"/>
        </w:rPr>
        <w:t>__</w:t>
      </w:r>
      <w:r w:rsidRPr="00F3392F">
        <w:rPr>
          <w:rFonts w:ascii="Verdana" w:eastAsia="Batang" w:hAnsi="Verdana" w:cs="Arial"/>
          <w:szCs w:val="22"/>
        </w:rPr>
        <w:t>_»_</w:t>
      </w:r>
      <w:r>
        <w:rPr>
          <w:rFonts w:ascii="Verdana" w:eastAsia="Batang" w:hAnsi="Verdana" w:cs="Arial"/>
          <w:szCs w:val="22"/>
          <w:lang w:val="en-US"/>
        </w:rPr>
        <w:t>__</w:t>
      </w:r>
      <w:r w:rsidRPr="00F3392F">
        <w:rPr>
          <w:rFonts w:ascii="Verdana" w:eastAsia="Batang" w:hAnsi="Verdana" w:cs="Arial"/>
          <w:szCs w:val="22"/>
        </w:rPr>
        <w:t>______</w:t>
      </w:r>
      <w:r>
        <w:rPr>
          <w:rFonts w:ascii="Verdana" w:eastAsia="Batang" w:hAnsi="Verdana" w:cs="Arial"/>
          <w:szCs w:val="22"/>
        </w:rPr>
        <w:t>__</w:t>
      </w:r>
      <w:r w:rsidRPr="00F3392F">
        <w:rPr>
          <w:rFonts w:ascii="Verdana" w:eastAsia="Batang" w:hAnsi="Verdana" w:cs="Arial"/>
          <w:szCs w:val="22"/>
        </w:rPr>
        <w:t>_ 20</w:t>
      </w:r>
      <w:r w:rsidR="00ED3CDE">
        <w:rPr>
          <w:rFonts w:ascii="Verdana" w:eastAsia="Batang" w:hAnsi="Verdana" w:cs="Arial"/>
          <w:szCs w:val="22"/>
        </w:rPr>
        <w:t>__</w:t>
      </w:r>
      <w:r w:rsidRPr="00F3392F">
        <w:rPr>
          <w:rFonts w:ascii="Verdana" w:eastAsia="Batang" w:hAnsi="Verdana" w:cs="Arial"/>
          <w:szCs w:val="22"/>
        </w:rPr>
        <w:t xml:space="preserve"> г.</w:t>
      </w:r>
    </w:p>
    <w:p w:rsidR="00E50CA6" w:rsidRPr="001207B8" w:rsidRDefault="00E50CA6" w:rsidP="00E50CA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163E19" w:rsidRDefault="00163E19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</w:p>
    <w:p w:rsidR="00E50CA6" w:rsidRPr="00C3064C" w:rsidRDefault="00C77F00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  <w:r w:rsidRPr="00C3064C">
        <w:rPr>
          <w:rFonts w:ascii="Verdana" w:hAnsi="Verdana" w:cs="Arial"/>
          <w:b/>
        </w:rPr>
        <w:t>СБОР И ПОДГОТОВК</w:t>
      </w:r>
      <w:r w:rsidR="00585925" w:rsidRPr="00C3064C">
        <w:rPr>
          <w:rFonts w:ascii="Verdana" w:hAnsi="Verdana" w:cs="Arial"/>
          <w:b/>
        </w:rPr>
        <w:t xml:space="preserve">А </w:t>
      </w:r>
      <w:r w:rsidR="00163E19" w:rsidRPr="00C3064C">
        <w:rPr>
          <w:rFonts w:ascii="Verdana" w:hAnsi="Verdana" w:cs="Arial"/>
          <w:b/>
        </w:rPr>
        <w:t>НЕФТИ</w:t>
      </w:r>
    </w:p>
    <w:p w:rsidR="00E50CA6" w:rsidRPr="00C3064C" w:rsidRDefault="00E50CA6" w:rsidP="00E50CA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6710D0" w:rsidRPr="00C3064C" w:rsidRDefault="006710D0" w:rsidP="00E50CA6">
      <w:pPr>
        <w:tabs>
          <w:tab w:val="left" w:pos="-720"/>
        </w:tabs>
        <w:suppressAutoHyphens/>
        <w:rPr>
          <w:rFonts w:ascii="Verdana" w:hAnsi="Verdana" w:cs="Arial"/>
          <w:b/>
          <w:sz w:val="22"/>
          <w:szCs w:val="22"/>
          <w:lang w:val="en-US"/>
        </w:rPr>
      </w:pPr>
      <w:r w:rsidRPr="00C3064C">
        <w:rPr>
          <w:rFonts w:ascii="Verdana" w:hAnsi="Verdana" w:cs="Arial"/>
          <w:b/>
          <w:sz w:val="22"/>
          <w:szCs w:val="22"/>
        </w:rPr>
        <w:t>1.0 Введение</w:t>
      </w:r>
    </w:p>
    <w:p w:rsidR="00323F59" w:rsidRPr="00C3064C" w:rsidRDefault="00323F59" w:rsidP="00323F59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23F59" w:rsidRPr="00C3064C" w:rsidRDefault="00323F59" w:rsidP="00323F59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Настоящая процедура разработана в соответствии с Политикой Компании </w:t>
      </w:r>
      <w:r w:rsidR="00ED3CDE">
        <w:rPr>
          <w:rFonts w:ascii="Verdana" w:hAnsi="Verdana"/>
          <w:sz w:val="22"/>
          <w:szCs w:val="22"/>
        </w:rPr>
        <w:t>____________</w:t>
      </w:r>
      <w:r w:rsidRPr="00C3064C">
        <w:rPr>
          <w:rFonts w:ascii="Verdana" w:hAnsi="Verdana"/>
          <w:sz w:val="22"/>
          <w:szCs w:val="22"/>
        </w:rPr>
        <w:t xml:space="preserve"> по добыче нефти и газа, а также существующими нормативными документами действующими в Республике </w:t>
      </w:r>
      <w:r w:rsidR="00ED3CDE">
        <w:rPr>
          <w:rFonts w:ascii="Verdana" w:hAnsi="Verdana"/>
          <w:sz w:val="22"/>
          <w:szCs w:val="22"/>
        </w:rPr>
        <w:t>Казахстан</w:t>
      </w:r>
      <w:r w:rsidRPr="00C3064C">
        <w:rPr>
          <w:rFonts w:ascii="Verdana" w:hAnsi="Verdana"/>
          <w:sz w:val="22"/>
          <w:szCs w:val="22"/>
        </w:rPr>
        <w:t>.</w:t>
      </w:r>
    </w:p>
    <w:p w:rsidR="006710D0" w:rsidRPr="00C3064C" w:rsidRDefault="006710D0" w:rsidP="00E50CA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6710D0" w:rsidRPr="00C3064C" w:rsidRDefault="006710D0" w:rsidP="00E50CA6">
      <w:pPr>
        <w:tabs>
          <w:tab w:val="left" w:pos="-720"/>
        </w:tabs>
        <w:suppressAutoHyphens/>
        <w:rPr>
          <w:rFonts w:ascii="Verdana" w:hAnsi="Verdana" w:cs="Arial"/>
          <w:b/>
          <w:sz w:val="22"/>
          <w:szCs w:val="22"/>
        </w:rPr>
      </w:pPr>
      <w:r w:rsidRPr="00C3064C">
        <w:rPr>
          <w:rFonts w:ascii="Verdana" w:hAnsi="Verdana" w:cs="Arial"/>
          <w:b/>
          <w:sz w:val="22"/>
          <w:szCs w:val="22"/>
        </w:rPr>
        <w:t>2.0 Назначение</w:t>
      </w:r>
    </w:p>
    <w:p w:rsidR="00323F59" w:rsidRPr="00C3064C" w:rsidRDefault="00323F59" w:rsidP="00E50CA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323F59" w:rsidRPr="00C3064C" w:rsidRDefault="00323F59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Настоящая процедура устанавливает порядок </w:t>
      </w:r>
      <w:r w:rsidR="004C4421" w:rsidRPr="00C3064C">
        <w:rPr>
          <w:rFonts w:ascii="Verdana" w:hAnsi="Verdana"/>
          <w:sz w:val="22"/>
          <w:szCs w:val="22"/>
        </w:rPr>
        <w:t xml:space="preserve">организации технологического процесса сбора и подготовки </w:t>
      </w:r>
      <w:r w:rsidRPr="00C3064C">
        <w:rPr>
          <w:rFonts w:ascii="Verdana" w:hAnsi="Verdana"/>
          <w:sz w:val="22"/>
          <w:szCs w:val="22"/>
        </w:rPr>
        <w:t xml:space="preserve">нефти, </w:t>
      </w:r>
      <w:r w:rsidR="004C4421" w:rsidRPr="00C3064C">
        <w:rPr>
          <w:rFonts w:ascii="Verdana" w:hAnsi="Verdana"/>
          <w:sz w:val="22"/>
          <w:szCs w:val="22"/>
        </w:rPr>
        <w:t xml:space="preserve">а также ведение документации и отчетности при сборе и подготовке нефти на нефтяных месторождениях Компании. </w:t>
      </w:r>
    </w:p>
    <w:p w:rsidR="006710D0" w:rsidRPr="00C3064C" w:rsidRDefault="006710D0" w:rsidP="00E50CA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6B19E1" w:rsidRPr="00C3064C" w:rsidRDefault="006710D0" w:rsidP="006710D0">
      <w:pPr>
        <w:tabs>
          <w:tab w:val="num" w:pos="0"/>
        </w:tabs>
        <w:rPr>
          <w:rFonts w:ascii="Verdana" w:hAnsi="Verdana"/>
          <w:b/>
          <w:sz w:val="22"/>
          <w:szCs w:val="22"/>
          <w:lang w:val="en-US"/>
        </w:rPr>
      </w:pPr>
      <w:r w:rsidRPr="00C3064C">
        <w:rPr>
          <w:rFonts w:ascii="Verdana" w:hAnsi="Verdana"/>
          <w:b/>
          <w:sz w:val="22"/>
          <w:szCs w:val="22"/>
        </w:rPr>
        <w:t>3</w:t>
      </w:r>
      <w:r w:rsidR="006B19E1" w:rsidRPr="00C3064C">
        <w:rPr>
          <w:rFonts w:ascii="Verdana" w:hAnsi="Verdana"/>
          <w:b/>
          <w:sz w:val="22"/>
          <w:szCs w:val="22"/>
        </w:rPr>
        <w:t>.</w:t>
      </w:r>
      <w:r w:rsidRPr="00C3064C">
        <w:rPr>
          <w:rFonts w:ascii="Verdana" w:hAnsi="Verdana"/>
          <w:b/>
          <w:sz w:val="22"/>
          <w:szCs w:val="22"/>
        </w:rPr>
        <w:t xml:space="preserve">0 </w:t>
      </w:r>
      <w:r w:rsidR="006B19E1" w:rsidRPr="00C3064C">
        <w:rPr>
          <w:rFonts w:ascii="Verdana" w:hAnsi="Verdana"/>
          <w:b/>
          <w:sz w:val="22"/>
          <w:szCs w:val="22"/>
        </w:rPr>
        <w:t>О</w:t>
      </w:r>
      <w:r w:rsidRPr="00C3064C">
        <w:rPr>
          <w:rFonts w:ascii="Verdana" w:hAnsi="Verdana"/>
          <w:b/>
          <w:sz w:val="22"/>
          <w:szCs w:val="22"/>
        </w:rPr>
        <w:t>бласть применения</w:t>
      </w:r>
    </w:p>
    <w:p w:rsidR="00323F59" w:rsidRPr="00C3064C" w:rsidRDefault="00323F59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23F59" w:rsidRPr="00C3064C" w:rsidRDefault="00323F59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Действие настоящей процедуры распространяется</w:t>
      </w:r>
      <w:r w:rsidRPr="00C3064C">
        <w:t xml:space="preserve"> </w:t>
      </w:r>
      <w:r w:rsidRPr="00C3064C">
        <w:rPr>
          <w:rFonts w:ascii="Verdana" w:hAnsi="Verdana"/>
          <w:sz w:val="22"/>
          <w:szCs w:val="22"/>
        </w:rPr>
        <w:t xml:space="preserve">на все </w:t>
      </w:r>
      <w:r w:rsidR="008A4B1D">
        <w:rPr>
          <w:rFonts w:ascii="Verdana" w:hAnsi="Verdana"/>
          <w:sz w:val="22"/>
          <w:szCs w:val="22"/>
        </w:rPr>
        <w:t xml:space="preserve">нефтяные </w:t>
      </w:r>
      <w:r w:rsidRPr="00C3064C">
        <w:rPr>
          <w:rFonts w:ascii="Verdana" w:hAnsi="Verdana"/>
          <w:sz w:val="22"/>
          <w:szCs w:val="22"/>
        </w:rPr>
        <w:t>месторождения Компании</w:t>
      </w:r>
      <w:r w:rsidR="008A4B1D">
        <w:rPr>
          <w:rFonts w:ascii="Verdana" w:hAnsi="Verdana"/>
          <w:sz w:val="22"/>
          <w:szCs w:val="22"/>
        </w:rPr>
        <w:t xml:space="preserve"> </w:t>
      </w:r>
      <w:r w:rsidR="00ED3CDE">
        <w:rPr>
          <w:rFonts w:ascii="Verdana" w:hAnsi="Verdana"/>
          <w:sz w:val="22"/>
          <w:szCs w:val="22"/>
        </w:rPr>
        <w:t>__________</w:t>
      </w:r>
      <w:r w:rsidR="008A4B1D">
        <w:rPr>
          <w:rFonts w:ascii="Verdana" w:hAnsi="Verdana"/>
          <w:sz w:val="22"/>
          <w:szCs w:val="22"/>
        </w:rPr>
        <w:t xml:space="preserve"> находящихся в разработке</w:t>
      </w:r>
      <w:r w:rsidRPr="00C3064C">
        <w:rPr>
          <w:rFonts w:ascii="Verdana" w:hAnsi="Verdana"/>
          <w:sz w:val="22"/>
          <w:szCs w:val="22"/>
        </w:rPr>
        <w:t>.</w:t>
      </w:r>
    </w:p>
    <w:p w:rsidR="008E24D3" w:rsidRPr="008A4B1D" w:rsidRDefault="008E24D3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Pr="00C3064C" w:rsidRDefault="006710D0" w:rsidP="006710D0">
      <w:pPr>
        <w:tabs>
          <w:tab w:val="num" w:pos="0"/>
        </w:tabs>
        <w:rPr>
          <w:rFonts w:ascii="Verdana" w:hAnsi="Verdana"/>
          <w:b/>
          <w:sz w:val="22"/>
          <w:szCs w:val="22"/>
          <w:lang w:val="en-US"/>
        </w:rPr>
      </w:pPr>
      <w:r w:rsidRPr="00C3064C">
        <w:rPr>
          <w:rFonts w:ascii="Verdana" w:hAnsi="Verdana"/>
          <w:b/>
          <w:sz w:val="22"/>
          <w:szCs w:val="22"/>
        </w:rPr>
        <w:t>4</w:t>
      </w:r>
      <w:r w:rsidR="008E24D3" w:rsidRPr="00C3064C">
        <w:rPr>
          <w:rFonts w:ascii="Verdana" w:hAnsi="Verdana"/>
          <w:b/>
          <w:sz w:val="22"/>
          <w:szCs w:val="22"/>
        </w:rPr>
        <w:t>.</w:t>
      </w:r>
      <w:r w:rsidRPr="00C3064C">
        <w:rPr>
          <w:rFonts w:ascii="Verdana" w:hAnsi="Verdana"/>
          <w:b/>
          <w:sz w:val="22"/>
          <w:szCs w:val="22"/>
        </w:rPr>
        <w:t>0</w:t>
      </w:r>
      <w:r w:rsidR="008E24D3" w:rsidRPr="00C3064C">
        <w:rPr>
          <w:rFonts w:ascii="Verdana" w:hAnsi="Verdana"/>
          <w:b/>
          <w:sz w:val="22"/>
          <w:szCs w:val="22"/>
        </w:rPr>
        <w:t xml:space="preserve"> С</w:t>
      </w:r>
      <w:r w:rsidRPr="00C3064C">
        <w:rPr>
          <w:rFonts w:ascii="Verdana" w:hAnsi="Verdana"/>
          <w:b/>
          <w:sz w:val="22"/>
          <w:szCs w:val="22"/>
        </w:rPr>
        <w:t>сылки</w:t>
      </w:r>
    </w:p>
    <w:p w:rsidR="00323F59" w:rsidRPr="00C3064C" w:rsidRDefault="00323F59" w:rsidP="006710D0">
      <w:pPr>
        <w:tabs>
          <w:tab w:val="num" w:pos="0"/>
        </w:tabs>
        <w:rPr>
          <w:rFonts w:ascii="Verdana" w:hAnsi="Verdana"/>
          <w:sz w:val="22"/>
          <w:szCs w:val="22"/>
          <w:lang w:val="en-US"/>
        </w:rPr>
      </w:pPr>
    </w:p>
    <w:p w:rsidR="00323F59" w:rsidRPr="00C3064C" w:rsidRDefault="00323F59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Порядок учета при добыче, хранении и отпуске. Отраслевой стандарт.</w:t>
      </w:r>
    </w:p>
    <w:p w:rsidR="00323F59" w:rsidRPr="00C3064C" w:rsidRDefault="00323F59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323F59" w:rsidRPr="00C3064C" w:rsidRDefault="00323F59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ГОСТ </w:t>
      </w:r>
      <w:r w:rsidR="00ED3CDE">
        <w:rPr>
          <w:rFonts w:ascii="Verdana" w:hAnsi="Verdana"/>
          <w:sz w:val="22"/>
          <w:szCs w:val="22"/>
        </w:rPr>
        <w:t>_____</w:t>
      </w:r>
      <w:r w:rsidRPr="00C3064C">
        <w:rPr>
          <w:rFonts w:ascii="Verdana" w:hAnsi="Verdana"/>
          <w:sz w:val="22"/>
          <w:szCs w:val="22"/>
        </w:rPr>
        <w:t xml:space="preserve"> Нефть. Степень подготовки для нефтеперерабатывающих предприятий. Технические условия.</w:t>
      </w:r>
    </w:p>
    <w:p w:rsidR="00323F59" w:rsidRPr="00C3064C" w:rsidRDefault="00323F59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23F59" w:rsidRPr="00C3064C" w:rsidRDefault="00323F59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Правила безопасности в нефтегазодобывающей промышленности Республики </w:t>
      </w:r>
      <w:r w:rsidR="00ED3CDE">
        <w:rPr>
          <w:rFonts w:ascii="Verdana" w:hAnsi="Verdana"/>
          <w:sz w:val="22"/>
          <w:szCs w:val="22"/>
        </w:rPr>
        <w:t>Казахстан</w:t>
      </w:r>
    </w:p>
    <w:p w:rsidR="00D20EE2" w:rsidRPr="00C3064C" w:rsidRDefault="00D20EE2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D20EE2" w:rsidRPr="00C3064C" w:rsidRDefault="00D20EE2" w:rsidP="00323F5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Правила разработки нефтяных и газонефтяных месторождений </w:t>
      </w:r>
    </w:p>
    <w:p w:rsidR="00323F59" w:rsidRPr="00C3064C" w:rsidRDefault="00323F59" w:rsidP="006710D0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54700A" w:rsidRPr="00C3064C" w:rsidRDefault="006710D0" w:rsidP="006710D0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  <w:r w:rsidRPr="00C3064C">
        <w:rPr>
          <w:rFonts w:ascii="Verdana" w:hAnsi="Verdana"/>
          <w:b/>
          <w:sz w:val="22"/>
          <w:szCs w:val="22"/>
        </w:rPr>
        <w:t>5</w:t>
      </w:r>
      <w:r w:rsidR="0054700A" w:rsidRPr="00C3064C">
        <w:rPr>
          <w:rFonts w:ascii="Verdana" w:hAnsi="Verdana"/>
          <w:b/>
          <w:sz w:val="22"/>
          <w:szCs w:val="22"/>
        </w:rPr>
        <w:t>.</w:t>
      </w:r>
      <w:r w:rsidR="00BE6B33" w:rsidRPr="00C3064C">
        <w:rPr>
          <w:rFonts w:ascii="Verdana" w:hAnsi="Verdana"/>
          <w:b/>
          <w:sz w:val="22"/>
          <w:szCs w:val="22"/>
        </w:rPr>
        <w:t>0</w:t>
      </w:r>
      <w:r w:rsidR="0054700A" w:rsidRPr="00C3064C">
        <w:rPr>
          <w:rFonts w:ascii="Verdana" w:hAnsi="Verdana"/>
          <w:b/>
          <w:sz w:val="22"/>
          <w:szCs w:val="22"/>
        </w:rPr>
        <w:t xml:space="preserve"> О</w:t>
      </w:r>
      <w:r w:rsidRPr="00C3064C">
        <w:rPr>
          <w:rFonts w:ascii="Verdana" w:hAnsi="Verdana"/>
          <w:b/>
          <w:sz w:val="22"/>
          <w:szCs w:val="22"/>
        </w:rPr>
        <w:t>бщие положения</w:t>
      </w:r>
    </w:p>
    <w:p w:rsidR="00B40EFE" w:rsidRPr="00C3064C" w:rsidRDefault="00B40EFE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76050B" w:rsidRPr="00C3064C" w:rsidRDefault="0076050B" w:rsidP="00BE6B33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К </w:t>
      </w:r>
      <w:r w:rsidR="00AC4343" w:rsidRPr="00C3064C">
        <w:rPr>
          <w:rFonts w:ascii="Verdana" w:hAnsi="Verdana"/>
          <w:sz w:val="22"/>
          <w:szCs w:val="22"/>
        </w:rPr>
        <w:t>объект</w:t>
      </w:r>
      <w:r w:rsidRPr="00C3064C">
        <w:rPr>
          <w:rFonts w:ascii="Verdana" w:hAnsi="Verdana"/>
          <w:sz w:val="22"/>
          <w:szCs w:val="22"/>
        </w:rPr>
        <w:t>ам</w:t>
      </w:r>
      <w:r w:rsidR="00C77F00" w:rsidRPr="00C3064C">
        <w:rPr>
          <w:rFonts w:ascii="Verdana" w:hAnsi="Verdana"/>
          <w:sz w:val="22"/>
          <w:szCs w:val="22"/>
        </w:rPr>
        <w:t xml:space="preserve"> сбора и подготовки нефти </w:t>
      </w:r>
      <w:r w:rsidR="003651BA" w:rsidRPr="00C3064C">
        <w:rPr>
          <w:rFonts w:ascii="Verdana" w:hAnsi="Verdana"/>
          <w:sz w:val="22"/>
          <w:szCs w:val="22"/>
        </w:rPr>
        <w:t>относятся</w:t>
      </w:r>
      <w:r w:rsidR="00C77F00" w:rsidRPr="00C3064C">
        <w:rPr>
          <w:rFonts w:ascii="Verdana" w:hAnsi="Verdana"/>
          <w:sz w:val="22"/>
          <w:szCs w:val="22"/>
        </w:rPr>
        <w:t xml:space="preserve"> все </w:t>
      </w:r>
      <w:r w:rsidRPr="00C3064C">
        <w:rPr>
          <w:rFonts w:ascii="Verdana" w:hAnsi="Verdana"/>
          <w:sz w:val="22"/>
          <w:szCs w:val="22"/>
        </w:rPr>
        <w:t xml:space="preserve">действующие и простаивающие эксплуатационные </w:t>
      </w:r>
      <w:r w:rsidR="003651BA" w:rsidRPr="00C3064C">
        <w:rPr>
          <w:rFonts w:ascii="Verdana" w:hAnsi="Verdana"/>
          <w:sz w:val="22"/>
          <w:szCs w:val="22"/>
        </w:rPr>
        <w:t>скважины, устьевое оборудование</w:t>
      </w:r>
      <w:r w:rsidRPr="00C3064C">
        <w:rPr>
          <w:rFonts w:ascii="Verdana" w:hAnsi="Verdana"/>
          <w:sz w:val="22"/>
          <w:szCs w:val="22"/>
        </w:rPr>
        <w:t xml:space="preserve"> скважин</w:t>
      </w:r>
      <w:r w:rsidR="003651BA" w:rsidRPr="00C3064C">
        <w:rPr>
          <w:rFonts w:ascii="Verdana" w:hAnsi="Verdana"/>
          <w:sz w:val="22"/>
          <w:szCs w:val="22"/>
        </w:rPr>
        <w:t xml:space="preserve">, </w:t>
      </w:r>
      <w:r w:rsidRPr="00C3064C">
        <w:rPr>
          <w:rFonts w:ascii="Verdana" w:hAnsi="Verdana"/>
          <w:sz w:val="22"/>
          <w:szCs w:val="22"/>
        </w:rPr>
        <w:t xml:space="preserve">выкидные линии </w:t>
      </w:r>
      <w:r w:rsidR="003651BA" w:rsidRPr="00C3064C">
        <w:rPr>
          <w:rFonts w:ascii="Verdana" w:hAnsi="Verdana"/>
          <w:sz w:val="22"/>
          <w:szCs w:val="22"/>
        </w:rPr>
        <w:t>скважин, нефтесборные коллектора, блоки входных ниток, замерные установки, установки подготовки нефти, резервуарные парки, технологические насосные по перекачке нефти</w:t>
      </w:r>
      <w:r w:rsidR="002F198B" w:rsidRPr="00C3064C">
        <w:rPr>
          <w:rFonts w:ascii="Verdana" w:hAnsi="Verdana"/>
          <w:sz w:val="22"/>
          <w:szCs w:val="22"/>
        </w:rPr>
        <w:t xml:space="preserve">, </w:t>
      </w:r>
      <w:bookmarkStart w:id="0" w:name="_GoBack"/>
      <w:r w:rsidR="00BF27D6" w:rsidRPr="00C3064C">
        <w:rPr>
          <w:rFonts w:ascii="Verdana" w:hAnsi="Verdana"/>
          <w:sz w:val="22"/>
          <w:szCs w:val="22"/>
        </w:rPr>
        <w:t>уз</w:t>
      </w:r>
      <w:bookmarkEnd w:id="0"/>
      <w:r w:rsidR="00BF27D6" w:rsidRPr="00C3064C">
        <w:rPr>
          <w:rFonts w:ascii="Verdana" w:hAnsi="Verdana"/>
          <w:sz w:val="22"/>
          <w:szCs w:val="22"/>
        </w:rPr>
        <w:t xml:space="preserve">лы учета товарной нефти, </w:t>
      </w:r>
      <w:r w:rsidR="002F198B" w:rsidRPr="00C3064C">
        <w:rPr>
          <w:rFonts w:ascii="Verdana" w:hAnsi="Verdana"/>
          <w:sz w:val="22"/>
          <w:szCs w:val="22"/>
        </w:rPr>
        <w:t>факельные хозяйства</w:t>
      </w:r>
      <w:r w:rsidR="00BF27D6" w:rsidRPr="00C3064C">
        <w:rPr>
          <w:rFonts w:ascii="Verdana" w:hAnsi="Verdana"/>
          <w:sz w:val="22"/>
          <w:szCs w:val="22"/>
        </w:rPr>
        <w:t>, а также</w:t>
      </w:r>
      <w:r w:rsidR="003651BA" w:rsidRPr="00C3064C">
        <w:rPr>
          <w:rFonts w:ascii="Verdana" w:hAnsi="Verdana"/>
          <w:sz w:val="22"/>
          <w:szCs w:val="22"/>
        </w:rPr>
        <w:t xml:space="preserve"> узлы </w:t>
      </w:r>
      <w:r w:rsidR="003651BA" w:rsidRPr="00C3064C">
        <w:rPr>
          <w:rFonts w:ascii="Verdana" w:hAnsi="Verdana"/>
          <w:sz w:val="22"/>
          <w:szCs w:val="22"/>
        </w:rPr>
        <w:lastRenderedPageBreak/>
        <w:t>утилизации пластовых вод</w:t>
      </w:r>
      <w:r w:rsidR="00BF27D6" w:rsidRPr="00C3064C">
        <w:rPr>
          <w:rFonts w:ascii="Verdana" w:hAnsi="Verdana"/>
          <w:sz w:val="22"/>
          <w:szCs w:val="22"/>
        </w:rPr>
        <w:t>, насосные закачки пластовых вод, нагнетательные линии и скважины</w:t>
      </w:r>
      <w:r w:rsidR="003651BA" w:rsidRPr="00C3064C">
        <w:rPr>
          <w:rFonts w:ascii="Verdana" w:hAnsi="Verdana"/>
          <w:sz w:val="22"/>
          <w:szCs w:val="22"/>
        </w:rPr>
        <w:t>.</w:t>
      </w:r>
    </w:p>
    <w:p w:rsidR="006E7542" w:rsidRPr="00C3064C" w:rsidRDefault="006E7542" w:rsidP="006E754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Добыча продукции со скважин осуществляется </w:t>
      </w:r>
      <w:r w:rsidR="004C4421" w:rsidRPr="00C3064C">
        <w:rPr>
          <w:rFonts w:ascii="Verdana" w:hAnsi="Verdana"/>
          <w:sz w:val="22"/>
          <w:szCs w:val="22"/>
        </w:rPr>
        <w:t>ф</w:t>
      </w:r>
      <w:r w:rsidRPr="00C3064C">
        <w:rPr>
          <w:rFonts w:ascii="Verdana" w:hAnsi="Verdana"/>
          <w:sz w:val="22"/>
          <w:szCs w:val="22"/>
        </w:rPr>
        <w:t>онтанны</w:t>
      </w:r>
      <w:r w:rsidR="004C4421" w:rsidRPr="00C3064C">
        <w:rPr>
          <w:rFonts w:ascii="Verdana" w:hAnsi="Verdana"/>
          <w:sz w:val="22"/>
          <w:szCs w:val="22"/>
        </w:rPr>
        <w:t>м или м</w:t>
      </w:r>
      <w:r w:rsidRPr="00C3064C">
        <w:rPr>
          <w:rFonts w:ascii="Verdana" w:hAnsi="Verdana"/>
          <w:sz w:val="22"/>
          <w:szCs w:val="22"/>
        </w:rPr>
        <w:t>еханизированн</w:t>
      </w:r>
      <w:r w:rsidR="004C4421" w:rsidRPr="00C3064C">
        <w:rPr>
          <w:rFonts w:ascii="Verdana" w:hAnsi="Verdana"/>
          <w:sz w:val="22"/>
          <w:szCs w:val="22"/>
        </w:rPr>
        <w:t>ым</w:t>
      </w:r>
      <w:r w:rsidRPr="00C3064C">
        <w:rPr>
          <w:rFonts w:ascii="Verdana" w:hAnsi="Verdana"/>
          <w:sz w:val="22"/>
          <w:szCs w:val="22"/>
        </w:rPr>
        <w:t xml:space="preserve"> способ</w:t>
      </w:r>
      <w:r w:rsidR="004C4421" w:rsidRPr="00C3064C">
        <w:rPr>
          <w:rFonts w:ascii="Verdana" w:hAnsi="Verdana"/>
          <w:sz w:val="22"/>
          <w:szCs w:val="22"/>
        </w:rPr>
        <w:t>ом</w:t>
      </w:r>
      <w:r w:rsidRPr="00C3064C">
        <w:rPr>
          <w:rFonts w:ascii="Verdana" w:hAnsi="Verdana"/>
          <w:sz w:val="22"/>
          <w:szCs w:val="22"/>
        </w:rPr>
        <w:t xml:space="preserve"> (</w:t>
      </w:r>
      <w:r w:rsidR="004C4421" w:rsidRPr="00C3064C">
        <w:rPr>
          <w:rFonts w:ascii="Verdana" w:hAnsi="Verdana"/>
          <w:sz w:val="22"/>
          <w:szCs w:val="22"/>
        </w:rPr>
        <w:t xml:space="preserve">ШГН, </w:t>
      </w:r>
      <w:r w:rsidRPr="00C3064C">
        <w:rPr>
          <w:rFonts w:ascii="Verdana" w:hAnsi="Verdana"/>
          <w:sz w:val="22"/>
          <w:szCs w:val="22"/>
        </w:rPr>
        <w:t>ЭЦН и др.).</w:t>
      </w:r>
    </w:p>
    <w:p w:rsidR="00F60E08" w:rsidRPr="00C3064C" w:rsidRDefault="00EE62E6" w:rsidP="001B419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У</w:t>
      </w:r>
      <w:r w:rsidR="00F60E08" w:rsidRPr="00C3064C">
        <w:rPr>
          <w:rFonts w:ascii="Verdana" w:hAnsi="Verdana"/>
          <w:sz w:val="22"/>
          <w:szCs w:val="22"/>
        </w:rPr>
        <w:t>стье скважин должн</w:t>
      </w:r>
      <w:r w:rsidRPr="00C3064C">
        <w:rPr>
          <w:rFonts w:ascii="Verdana" w:hAnsi="Verdana"/>
          <w:sz w:val="22"/>
          <w:szCs w:val="22"/>
        </w:rPr>
        <w:t xml:space="preserve">о быть обвязано в </w:t>
      </w:r>
      <w:r w:rsidR="00F60E08" w:rsidRPr="00C3064C">
        <w:rPr>
          <w:rFonts w:ascii="Verdana" w:hAnsi="Verdana"/>
          <w:sz w:val="22"/>
          <w:szCs w:val="22"/>
        </w:rPr>
        <w:t>соответств</w:t>
      </w:r>
      <w:r w:rsidRPr="00C3064C">
        <w:rPr>
          <w:rFonts w:ascii="Verdana" w:hAnsi="Verdana"/>
          <w:sz w:val="22"/>
          <w:szCs w:val="22"/>
        </w:rPr>
        <w:t xml:space="preserve">ии с проектом обустройства. Допускается эксплуатация скважин, устье которых обвязано по </w:t>
      </w:r>
      <w:r w:rsidR="00F60E08" w:rsidRPr="00C3064C">
        <w:rPr>
          <w:rFonts w:ascii="Verdana" w:hAnsi="Verdana"/>
          <w:sz w:val="22"/>
          <w:szCs w:val="22"/>
        </w:rPr>
        <w:t xml:space="preserve">временным схемам </w:t>
      </w:r>
      <w:r w:rsidR="00F60E08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F60E08" w:rsidRPr="00C3064C">
        <w:rPr>
          <w:rFonts w:ascii="Verdana" w:hAnsi="Verdana"/>
          <w:sz w:val="22"/>
          <w:szCs w:val="22"/>
        </w:rPr>
        <w:t>05.01.0</w:t>
      </w:r>
      <w:r w:rsidR="00113701" w:rsidRPr="00C3064C">
        <w:rPr>
          <w:rFonts w:ascii="Verdana" w:hAnsi="Verdana"/>
          <w:sz w:val="22"/>
          <w:szCs w:val="22"/>
        </w:rPr>
        <w:t>1</w:t>
      </w:r>
      <w:r w:rsidRPr="00C3064C">
        <w:rPr>
          <w:rFonts w:ascii="Verdana" w:hAnsi="Verdana"/>
          <w:sz w:val="22"/>
          <w:szCs w:val="22"/>
        </w:rPr>
        <w:t>.</w:t>
      </w:r>
      <w:r w:rsidR="00F60E08" w:rsidRPr="00C3064C">
        <w:rPr>
          <w:rFonts w:ascii="Verdana" w:hAnsi="Verdana"/>
          <w:sz w:val="22"/>
          <w:szCs w:val="22"/>
        </w:rPr>
        <w:t xml:space="preserve"> </w:t>
      </w:r>
    </w:p>
    <w:p w:rsidR="00084948" w:rsidRPr="00C3064C" w:rsidRDefault="007376B7" w:rsidP="00084948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Сбор продукции со скважин для дальнейшей подготовки осуществляется по индивидуальным выкидным линиям </w:t>
      </w:r>
      <w:r w:rsidR="00084948" w:rsidRPr="00C3064C">
        <w:rPr>
          <w:rFonts w:ascii="Verdana" w:hAnsi="Verdana"/>
          <w:sz w:val="22"/>
          <w:szCs w:val="22"/>
        </w:rPr>
        <w:t>и нефтесборным коллекторам в соответствии с проектом обустройства</w:t>
      </w:r>
      <w:r w:rsidRPr="00C3064C">
        <w:rPr>
          <w:rFonts w:ascii="Verdana" w:hAnsi="Verdana"/>
          <w:sz w:val="22"/>
          <w:szCs w:val="22"/>
        </w:rPr>
        <w:t xml:space="preserve">. </w:t>
      </w:r>
      <w:r w:rsidR="00084948" w:rsidRPr="00C3064C">
        <w:rPr>
          <w:rFonts w:ascii="Verdana" w:hAnsi="Verdana"/>
          <w:sz w:val="22"/>
          <w:szCs w:val="22"/>
        </w:rPr>
        <w:t xml:space="preserve">При отсутствии проекта обустройства </w:t>
      </w:r>
      <w:r w:rsidR="00EE62E6" w:rsidRPr="00C3064C">
        <w:rPr>
          <w:rFonts w:ascii="Verdana" w:hAnsi="Verdana"/>
          <w:sz w:val="22"/>
          <w:szCs w:val="22"/>
        </w:rPr>
        <w:t xml:space="preserve">сбор продукции со скважин осуществляется по </w:t>
      </w:r>
      <w:r w:rsidRPr="00C3064C">
        <w:rPr>
          <w:rFonts w:ascii="Verdana" w:hAnsi="Verdana"/>
          <w:sz w:val="22"/>
          <w:szCs w:val="22"/>
        </w:rPr>
        <w:t>временн</w:t>
      </w:r>
      <w:r w:rsidR="00EE62E6" w:rsidRPr="00C3064C">
        <w:rPr>
          <w:rFonts w:ascii="Verdana" w:hAnsi="Verdana"/>
          <w:sz w:val="22"/>
          <w:szCs w:val="22"/>
        </w:rPr>
        <w:t>ой</w:t>
      </w:r>
      <w:r w:rsidRPr="00C3064C">
        <w:rPr>
          <w:rFonts w:ascii="Verdana" w:hAnsi="Verdana"/>
          <w:sz w:val="22"/>
          <w:szCs w:val="22"/>
        </w:rPr>
        <w:t xml:space="preserve"> </w:t>
      </w:r>
      <w:r w:rsidR="00A3587F" w:rsidRPr="00C3064C">
        <w:rPr>
          <w:rFonts w:ascii="Verdana" w:hAnsi="Verdana"/>
          <w:sz w:val="22"/>
          <w:szCs w:val="22"/>
        </w:rPr>
        <w:t xml:space="preserve">схема сбора </w:t>
      </w:r>
      <w:r w:rsidR="00084948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084948" w:rsidRPr="00C3064C">
        <w:rPr>
          <w:rFonts w:ascii="Verdana" w:hAnsi="Verdana"/>
          <w:sz w:val="22"/>
          <w:szCs w:val="22"/>
        </w:rPr>
        <w:t>05.01.0</w:t>
      </w:r>
      <w:r w:rsidR="00113701" w:rsidRPr="00C3064C">
        <w:rPr>
          <w:rFonts w:ascii="Verdana" w:hAnsi="Verdana"/>
          <w:sz w:val="22"/>
          <w:szCs w:val="22"/>
        </w:rPr>
        <w:t>2</w:t>
      </w:r>
      <w:r w:rsidR="00EE62E6" w:rsidRPr="00C3064C">
        <w:rPr>
          <w:rFonts w:ascii="Verdana" w:hAnsi="Verdana"/>
          <w:sz w:val="22"/>
          <w:szCs w:val="22"/>
        </w:rPr>
        <w:t xml:space="preserve">. </w:t>
      </w:r>
    </w:p>
    <w:p w:rsidR="00084948" w:rsidRPr="00C3064C" w:rsidRDefault="00084948" w:rsidP="00084948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Подготовка нефти осуществляется на Установках </w:t>
      </w:r>
      <w:r w:rsidR="00EE62E6" w:rsidRPr="00C3064C">
        <w:rPr>
          <w:rFonts w:ascii="Verdana" w:hAnsi="Verdana"/>
          <w:sz w:val="22"/>
          <w:szCs w:val="22"/>
        </w:rPr>
        <w:t>П</w:t>
      </w:r>
      <w:r w:rsidRPr="00C3064C">
        <w:rPr>
          <w:rFonts w:ascii="Verdana" w:hAnsi="Verdana"/>
          <w:sz w:val="22"/>
          <w:szCs w:val="22"/>
        </w:rPr>
        <w:t xml:space="preserve">одготовки </w:t>
      </w:r>
      <w:r w:rsidR="00EE62E6" w:rsidRPr="00C3064C">
        <w:rPr>
          <w:rFonts w:ascii="Verdana" w:hAnsi="Verdana"/>
          <w:sz w:val="22"/>
          <w:szCs w:val="22"/>
        </w:rPr>
        <w:t>Н</w:t>
      </w:r>
      <w:r w:rsidRPr="00C3064C">
        <w:rPr>
          <w:rFonts w:ascii="Verdana" w:hAnsi="Verdana"/>
          <w:sz w:val="22"/>
          <w:szCs w:val="22"/>
        </w:rPr>
        <w:t xml:space="preserve">ефти </w:t>
      </w:r>
      <w:r w:rsidR="00EE62E6" w:rsidRPr="00C3064C">
        <w:rPr>
          <w:rFonts w:ascii="Verdana" w:hAnsi="Verdana"/>
          <w:sz w:val="22"/>
          <w:szCs w:val="22"/>
        </w:rPr>
        <w:t xml:space="preserve"> (УПН)</w:t>
      </w:r>
      <w:r w:rsidR="000C1740" w:rsidRPr="00C3064C">
        <w:rPr>
          <w:rFonts w:ascii="Verdana" w:hAnsi="Verdana"/>
          <w:sz w:val="22"/>
          <w:szCs w:val="22"/>
        </w:rPr>
        <w:t>,</w:t>
      </w:r>
      <w:r w:rsidR="00EE62E6" w:rsidRPr="00C3064C">
        <w:rPr>
          <w:rFonts w:ascii="Verdana" w:hAnsi="Verdana"/>
          <w:sz w:val="22"/>
          <w:szCs w:val="22"/>
        </w:rPr>
        <w:t xml:space="preserve"> </w:t>
      </w:r>
      <w:r w:rsidR="000C1740" w:rsidRPr="00C3064C">
        <w:rPr>
          <w:rFonts w:ascii="Verdana" w:hAnsi="Verdana"/>
          <w:sz w:val="22"/>
          <w:szCs w:val="22"/>
        </w:rPr>
        <w:t xml:space="preserve">которые </w:t>
      </w:r>
      <w:r w:rsidR="00EE62E6" w:rsidRPr="00C3064C">
        <w:rPr>
          <w:rFonts w:ascii="Verdana" w:hAnsi="Verdana"/>
          <w:sz w:val="22"/>
          <w:szCs w:val="22"/>
        </w:rPr>
        <w:t>должно быть выполнен</w:t>
      </w:r>
      <w:r w:rsidR="000C1740" w:rsidRPr="00C3064C">
        <w:rPr>
          <w:rFonts w:ascii="Verdana" w:hAnsi="Verdana"/>
          <w:sz w:val="22"/>
          <w:szCs w:val="22"/>
        </w:rPr>
        <w:t>ы</w:t>
      </w:r>
      <w:r w:rsidR="00EE62E6" w:rsidRPr="00C3064C">
        <w:rPr>
          <w:rFonts w:ascii="Verdana" w:hAnsi="Verdana"/>
          <w:sz w:val="22"/>
          <w:szCs w:val="22"/>
        </w:rPr>
        <w:t xml:space="preserve"> в соответствии с проектом обустройства. </w:t>
      </w:r>
      <w:r w:rsidRPr="00C3064C">
        <w:rPr>
          <w:rFonts w:ascii="Verdana" w:hAnsi="Verdana"/>
          <w:sz w:val="22"/>
          <w:szCs w:val="22"/>
        </w:rPr>
        <w:t>При отсутствии проекта</w:t>
      </w:r>
      <w:r w:rsidR="00EE62E6" w:rsidRPr="00C3064C">
        <w:rPr>
          <w:rFonts w:ascii="Verdana" w:hAnsi="Verdana"/>
          <w:sz w:val="22"/>
          <w:szCs w:val="22"/>
        </w:rPr>
        <w:t xml:space="preserve"> обустройства</w:t>
      </w:r>
      <w:r w:rsidR="00647C6C" w:rsidRPr="00C3064C">
        <w:rPr>
          <w:rFonts w:ascii="Verdana" w:hAnsi="Verdana"/>
          <w:sz w:val="22"/>
          <w:szCs w:val="22"/>
        </w:rPr>
        <w:t>,</w:t>
      </w:r>
      <w:r w:rsidRPr="00C3064C">
        <w:rPr>
          <w:rFonts w:ascii="Verdana" w:hAnsi="Verdana"/>
          <w:sz w:val="22"/>
          <w:szCs w:val="22"/>
        </w:rPr>
        <w:t xml:space="preserve"> подготовка нефти осуществляется по временным </w:t>
      </w:r>
      <w:r w:rsidR="00275BC6" w:rsidRPr="00C3064C">
        <w:rPr>
          <w:rFonts w:ascii="Verdana" w:hAnsi="Verdana"/>
          <w:sz w:val="22"/>
          <w:szCs w:val="22"/>
        </w:rPr>
        <w:t xml:space="preserve">принципиальным </w:t>
      </w:r>
      <w:r w:rsidRPr="00C3064C">
        <w:rPr>
          <w:rFonts w:ascii="Verdana" w:hAnsi="Verdana"/>
          <w:sz w:val="22"/>
          <w:szCs w:val="22"/>
        </w:rPr>
        <w:t xml:space="preserve">схемам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05.01.0</w:t>
      </w:r>
      <w:r w:rsidR="00113701" w:rsidRPr="00C3064C">
        <w:rPr>
          <w:rFonts w:ascii="Verdana" w:hAnsi="Verdana"/>
          <w:sz w:val="22"/>
          <w:szCs w:val="22"/>
        </w:rPr>
        <w:t>3</w:t>
      </w:r>
      <w:r w:rsidR="00EE62E6" w:rsidRPr="00C3064C">
        <w:rPr>
          <w:rFonts w:ascii="Verdana" w:hAnsi="Verdana"/>
          <w:sz w:val="22"/>
          <w:szCs w:val="22"/>
        </w:rPr>
        <w:t>.</w:t>
      </w:r>
      <w:r w:rsidRPr="00C3064C">
        <w:rPr>
          <w:rFonts w:ascii="Verdana" w:hAnsi="Verdana"/>
          <w:sz w:val="22"/>
          <w:szCs w:val="22"/>
        </w:rPr>
        <w:t xml:space="preserve"> </w:t>
      </w:r>
    </w:p>
    <w:p w:rsidR="00BE6B33" w:rsidRPr="00C3064C" w:rsidRDefault="00EE62E6" w:rsidP="001B419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При разработке временных </w:t>
      </w:r>
      <w:r w:rsidR="00647C6C" w:rsidRPr="00C3064C">
        <w:rPr>
          <w:rFonts w:ascii="Verdana" w:hAnsi="Verdana"/>
          <w:sz w:val="22"/>
          <w:szCs w:val="22"/>
        </w:rPr>
        <w:t xml:space="preserve">схем пп.5.3-5.5 должны быть </w:t>
      </w:r>
      <w:r w:rsidR="005D4585" w:rsidRPr="00C3064C">
        <w:rPr>
          <w:rFonts w:ascii="Verdana" w:hAnsi="Verdana"/>
          <w:sz w:val="22"/>
          <w:szCs w:val="22"/>
        </w:rPr>
        <w:t xml:space="preserve">соблюдены требования противофонтанной, противопожарной и технологической безопасности. Все временные </w:t>
      </w:r>
      <w:r w:rsidRPr="00C3064C">
        <w:rPr>
          <w:rFonts w:ascii="Verdana" w:hAnsi="Verdana"/>
          <w:sz w:val="22"/>
          <w:szCs w:val="22"/>
        </w:rPr>
        <w:t>схем</w:t>
      </w:r>
      <w:r w:rsidR="005D4585" w:rsidRPr="00C3064C">
        <w:rPr>
          <w:rFonts w:ascii="Verdana" w:hAnsi="Verdana"/>
          <w:sz w:val="22"/>
          <w:szCs w:val="22"/>
        </w:rPr>
        <w:t>ы</w:t>
      </w:r>
      <w:r w:rsidRPr="00C3064C">
        <w:rPr>
          <w:rFonts w:ascii="Verdana" w:hAnsi="Verdana"/>
          <w:sz w:val="22"/>
          <w:szCs w:val="22"/>
        </w:rPr>
        <w:t xml:space="preserve"> </w:t>
      </w:r>
      <w:r w:rsidR="005D4585" w:rsidRPr="00C3064C">
        <w:rPr>
          <w:rFonts w:ascii="Verdana" w:hAnsi="Verdana"/>
          <w:sz w:val="22"/>
          <w:szCs w:val="22"/>
        </w:rPr>
        <w:t xml:space="preserve">должны быть </w:t>
      </w:r>
      <w:r w:rsidR="000C1740" w:rsidRPr="00C3064C">
        <w:rPr>
          <w:rFonts w:ascii="Verdana" w:hAnsi="Verdana"/>
          <w:sz w:val="22"/>
          <w:szCs w:val="22"/>
        </w:rPr>
        <w:t xml:space="preserve">в установленном порядке </w:t>
      </w:r>
      <w:r w:rsidR="00647C6C" w:rsidRPr="00C3064C">
        <w:rPr>
          <w:rFonts w:ascii="Verdana" w:hAnsi="Verdana"/>
          <w:sz w:val="22"/>
          <w:szCs w:val="22"/>
        </w:rPr>
        <w:t xml:space="preserve">согласованы с </w:t>
      </w:r>
      <w:r w:rsidR="00ED3CDE">
        <w:rPr>
          <w:rFonts w:ascii="Verdana" w:hAnsi="Verdana"/>
          <w:sz w:val="22"/>
          <w:szCs w:val="22"/>
        </w:rPr>
        <w:t>___________</w:t>
      </w:r>
      <w:r w:rsidR="00647C6C" w:rsidRPr="00C3064C">
        <w:rPr>
          <w:rFonts w:ascii="Verdana" w:hAnsi="Verdana"/>
          <w:sz w:val="22"/>
          <w:szCs w:val="22"/>
        </w:rPr>
        <w:t xml:space="preserve"> и Утверждены </w:t>
      </w:r>
      <w:r w:rsidR="00ED3CDE">
        <w:rPr>
          <w:rFonts w:ascii="Verdana" w:hAnsi="Verdana"/>
          <w:sz w:val="22"/>
          <w:szCs w:val="22"/>
        </w:rPr>
        <w:t>Операционным Директором</w:t>
      </w:r>
      <w:r w:rsidR="00647C6C" w:rsidRPr="00C3064C">
        <w:rPr>
          <w:rFonts w:ascii="Verdana" w:hAnsi="Verdana"/>
          <w:sz w:val="22"/>
          <w:szCs w:val="22"/>
        </w:rPr>
        <w:t xml:space="preserve">. </w:t>
      </w:r>
    </w:p>
    <w:p w:rsidR="00A546CA" w:rsidRPr="00C3064C" w:rsidRDefault="00113701" w:rsidP="001B419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И</w:t>
      </w:r>
      <w:r w:rsidR="006E7542" w:rsidRPr="00C3064C">
        <w:rPr>
          <w:rFonts w:ascii="Verdana" w:hAnsi="Verdana"/>
          <w:sz w:val="22"/>
          <w:szCs w:val="22"/>
        </w:rPr>
        <w:t>зменени</w:t>
      </w:r>
      <w:r w:rsidRPr="00C3064C">
        <w:rPr>
          <w:rFonts w:ascii="Verdana" w:hAnsi="Verdana"/>
          <w:sz w:val="22"/>
          <w:szCs w:val="22"/>
        </w:rPr>
        <w:t>я</w:t>
      </w:r>
      <w:r w:rsidR="006E7542" w:rsidRPr="00C3064C">
        <w:rPr>
          <w:rFonts w:ascii="Verdana" w:hAnsi="Verdana"/>
          <w:sz w:val="22"/>
          <w:szCs w:val="22"/>
        </w:rPr>
        <w:t xml:space="preserve"> </w:t>
      </w:r>
      <w:r w:rsidR="005D4585" w:rsidRPr="00C3064C">
        <w:rPr>
          <w:rFonts w:ascii="Verdana" w:hAnsi="Verdana"/>
          <w:sz w:val="22"/>
          <w:szCs w:val="22"/>
        </w:rPr>
        <w:t xml:space="preserve">в </w:t>
      </w:r>
      <w:r w:rsidR="00647C6C" w:rsidRPr="00C3064C">
        <w:rPr>
          <w:rFonts w:ascii="Verdana" w:hAnsi="Verdana"/>
          <w:sz w:val="22"/>
          <w:szCs w:val="22"/>
        </w:rPr>
        <w:t>обвязк</w:t>
      </w:r>
      <w:r w:rsidR="005D4585" w:rsidRPr="00C3064C">
        <w:rPr>
          <w:rFonts w:ascii="Verdana" w:hAnsi="Verdana"/>
          <w:sz w:val="22"/>
          <w:szCs w:val="22"/>
        </w:rPr>
        <w:t>е</w:t>
      </w:r>
      <w:r w:rsidR="00647C6C" w:rsidRPr="00C3064C">
        <w:rPr>
          <w:rFonts w:ascii="Verdana" w:hAnsi="Verdana"/>
          <w:sz w:val="22"/>
          <w:szCs w:val="22"/>
        </w:rPr>
        <w:t xml:space="preserve"> устьев скважин, </w:t>
      </w:r>
      <w:r w:rsidR="006E7542" w:rsidRPr="00C3064C">
        <w:rPr>
          <w:rFonts w:ascii="Verdana" w:hAnsi="Verdana"/>
          <w:sz w:val="22"/>
          <w:szCs w:val="22"/>
        </w:rPr>
        <w:t>схем</w:t>
      </w:r>
      <w:r w:rsidR="005D4585" w:rsidRPr="00C3064C">
        <w:rPr>
          <w:rFonts w:ascii="Verdana" w:hAnsi="Verdana"/>
          <w:sz w:val="22"/>
          <w:szCs w:val="22"/>
        </w:rPr>
        <w:t>е</w:t>
      </w:r>
      <w:r w:rsidR="006E7542" w:rsidRPr="00C3064C">
        <w:rPr>
          <w:rFonts w:ascii="Verdana" w:hAnsi="Verdana"/>
          <w:sz w:val="22"/>
          <w:szCs w:val="22"/>
        </w:rPr>
        <w:t xml:space="preserve"> сбора, </w:t>
      </w:r>
      <w:r w:rsidR="00647C6C" w:rsidRPr="00C3064C">
        <w:rPr>
          <w:rFonts w:ascii="Verdana" w:hAnsi="Verdana"/>
          <w:sz w:val="22"/>
          <w:szCs w:val="22"/>
        </w:rPr>
        <w:t>или систем</w:t>
      </w:r>
      <w:r w:rsidR="005D4585" w:rsidRPr="00C3064C">
        <w:rPr>
          <w:rFonts w:ascii="Verdana" w:hAnsi="Verdana"/>
          <w:sz w:val="22"/>
          <w:szCs w:val="22"/>
        </w:rPr>
        <w:t>е</w:t>
      </w:r>
      <w:r w:rsidR="00647C6C" w:rsidRPr="00C3064C">
        <w:rPr>
          <w:rFonts w:ascii="Verdana" w:hAnsi="Verdana"/>
          <w:sz w:val="22"/>
          <w:szCs w:val="22"/>
        </w:rPr>
        <w:t xml:space="preserve"> подготовки нефти</w:t>
      </w:r>
      <w:r w:rsidRPr="00C3064C">
        <w:rPr>
          <w:rFonts w:ascii="Verdana" w:hAnsi="Verdana"/>
          <w:sz w:val="22"/>
          <w:szCs w:val="22"/>
        </w:rPr>
        <w:t xml:space="preserve"> и т.д. осуществляются в соответствии с Процедурой внесения изменений в технологические процессы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>…………………..</w:t>
      </w:r>
      <w:r w:rsidR="00647C6C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Э</w:t>
      </w:r>
      <w:r w:rsidR="00647C6C" w:rsidRPr="00C3064C">
        <w:rPr>
          <w:rFonts w:ascii="Verdana" w:hAnsi="Verdana"/>
          <w:sz w:val="22"/>
          <w:szCs w:val="22"/>
        </w:rPr>
        <w:t xml:space="preserve">ти </w:t>
      </w:r>
      <w:r w:rsidR="006E7542" w:rsidRPr="00C3064C">
        <w:rPr>
          <w:rFonts w:ascii="Verdana" w:hAnsi="Verdana"/>
          <w:sz w:val="22"/>
          <w:szCs w:val="22"/>
        </w:rPr>
        <w:t>изменения вносятся в течении 10 дней</w:t>
      </w:r>
      <w:r w:rsidRPr="00C3064C">
        <w:rPr>
          <w:rFonts w:ascii="Verdana" w:hAnsi="Verdana"/>
          <w:sz w:val="22"/>
          <w:szCs w:val="22"/>
        </w:rPr>
        <w:t>,</w:t>
      </w:r>
      <w:r w:rsidR="006E7542" w:rsidRPr="00C3064C">
        <w:rPr>
          <w:rFonts w:ascii="Verdana" w:hAnsi="Verdana"/>
          <w:sz w:val="22"/>
          <w:szCs w:val="22"/>
        </w:rPr>
        <w:t xml:space="preserve"> </w:t>
      </w:r>
      <w:r w:rsidR="00647C6C" w:rsidRPr="00C3064C">
        <w:rPr>
          <w:rFonts w:ascii="Verdana" w:hAnsi="Verdana"/>
          <w:sz w:val="22"/>
          <w:szCs w:val="22"/>
        </w:rPr>
        <w:t xml:space="preserve">согласовываются с </w:t>
      </w:r>
      <w:r w:rsidR="00ED3CDE">
        <w:rPr>
          <w:rFonts w:ascii="Verdana" w:hAnsi="Verdana"/>
          <w:sz w:val="22"/>
          <w:szCs w:val="22"/>
        </w:rPr>
        <w:t>_____________</w:t>
      </w:r>
      <w:r w:rsidR="00647C6C" w:rsidRPr="00C3064C">
        <w:rPr>
          <w:rFonts w:ascii="Verdana" w:hAnsi="Verdana"/>
          <w:sz w:val="22"/>
          <w:szCs w:val="22"/>
        </w:rPr>
        <w:t xml:space="preserve"> </w:t>
      </w:r>
      <w:r w:rsidR="006E7542" w:rsidRPr="00C3064C">
        <w:rPr>
          <w:rFonts w:ascii="Verdana" w:hAnsi="Verdana"/>
          <w:sz w:val="22"/>
          <w:szCs w:val="22"/>
        </w:rPr>
        <w:t xml:space="preserve">и утверждаются </w:t>
      </w:r>
      <w:r w:rsidR="00ED3CDE">
        <w:rPr>
          <w:rFonts w:ascii="Verdana" w:hAnsi="Verdana"/>
          <w:sz w:val="22"/>
          <w:szCs w:val="22"/>
        </w:rPr>
        <w:t>Операционным Директором</w:t>
      </w:r>
      <w:r w:rsidR="00ED3CDE" w:rsidRPr="00C3064C">
        <w:rPr>
          <w:rFonts w:ascii="Verdana" w:hAnsi="Verdana"/>
          <w:sz w:val="22"/>
          <w:szCs w:val="22"/>
        </w:rPr>
        <w:t>.</w:t>
      </w:r>
    </w:p>
    <w:p w:rsidR="00554DA1" w:rsidRPr="00C3064C" w:rsidRDefault="00A546CA" w:rsidP="001B419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Способы эксплуатации скважин и периоды их применения обосновываются в проектных документах на разработку месторождения и реализуются по планам геолого-технических мероприятий.</w:t>
      </w:r>
    </w:p>
    <w:p w:rsidR="00D7348C" w:rsidRPr="00C3064C" w:rsidRDefault="006E7542" w:rsidP="001B419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Все </w:t>
      </w:r>
      <w:r w:rsidR="00647C6C" w:rsidRPr="00C3064C">
        <w:rPr>
          <w:rFonts w:ascii="Verdana" w:hAnsi="Verdana"/>
          <w:sz w:val="22"/>
          <w:szCs w:val="22"/>
        </w:rPr>
        <w:t xml:space="preserve">сооружения и </w:t>
      </w:r>
      <w:r w:rsidRPr="00C3064C">
        <w:rPr>
          <w:rFonts w:ascii="Verdana" w:hAnsi="Verdana"/>
          <w:sz w:val="22"/>
          <w:szCs w:val="22"/>
        </w:rPr>
        <w:t>оборудование системы сбора и подготовки должн</w:t>
      </w:r>
      <w:r w:rsidR="00647C6C" w:rsidRPr="00C3064C">
        <w:rPr>
          <w:rFonts w:ascii="Verdana" w:hAnsi="Verdana"/>
          <w:sz w:val="22"/>
          <w:szCs w:val="22"/>
        </w:rPr>
        <w:t>ы</w:t>
      </w:r>
      <w:r w:rsidRPr="00C3064C">
        <w:rPr>
          <w:rFonts w:ascii="Verdana" w:hAnsi="Verdana"/>
          <w:sz w:val="22"/>
          <w:szCs w:val="22"/>
        </w:rPr>
        <w:t xml:space="preserve"> иметь соответствующие паспорта, проекты, исполнительную и оперативную документацию</w:t>
      </w:r>
      <w:r w:rsidR="000C1740" w:rsidRPr="00C3064C">
        <w:rPr>
          <w:rFonts w:ascii="Verdana" w:hAnsi="Verdana"/>
          <w:sz w:val="22"/>
          <w:szCs w:val="22"/>
        </w:rPr>
        <w:t>, которые хранятся на промысле</w:t>
      </w:r>
      <w:r w:rsidRPr="00C3064C">
        <w:rPr>
          <w:rFonts w:ascii="Verdana" w:hAnsi="Verdana"/>
          <w:sz w:val="22"/>
          <w:szCs w:val="22"/>
        </w:rPr>
        <w:t>.</w:t>
      </w:r>
    </w:p>
    <w:p w:rsidR="006E7542" w:rsidRPr="00C3064C" w:rsidRDefault="006E7542" w:rsidP="001B419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Эксплуатация системы сбора и подготовки</w:t>
      </w:r>
      <w:r w:rsidR="006E00B9" w:rsidRPr="00C3064C">
        <w:rPr>
          <w:rFonts w:ascii="Verdana" w:hAnsi="Verdana"/>
          <w:sz w:val="22"/>
          <w:szCs w:val="22"/>
        </w:rPr>
        <w:t xml:space="preserve"> нефти </w:t>
      </w:r>
      <w:r w:rsidRPr="00C3064C">
        <w:rPr>
          <w:rFonts w:ascii="Verdana" w:hAnsi="Verdana"/>
          <w:sz w:val="22"/>
          <w:szCs w:val="22"/>
        </w:rPr>
        <w:t>осуществляется в соответствии с утвержденным технологическим регламентом сбора</w:t>
      </w:r>
      <w:r w:rsidR="00113701" w:rsidRPr="00C3064C">
        <w:rPr>
          <w:rFonts w:ascii="Verdana" w:hAnsi="Verdana"/>
          <w:sz w:val="22"/>
          <w:szCs w:val="22"/>
        </w:rPr>
        <w:t xml:space="preserve"> и подготовки нефти</w:t>
      </w:r>
      <w:r w:rsidRPr="00C3064C">
        <w:rPr>
          <w:rFonts w:ascii="Verdana" w:hAnsi="Verdana"/>
          <w:sz w:val="22"/>
          <w:szCs w:val="22"/>
        </w:rPr>
        <w:t>.</w:t>
      </w:r>
    </w:p>
    <w:p w:rsidR="008319ED" w:rsidRPr="00C3064C" w:rsidRDefault="008319ED" w:rsidP="001B419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Коммерческий учет и отпуск нефти осуществляется в соответствии и Процедурой </w:t>
      </w:r>
      <w:r w:rsidR="00C2618C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C2618C" w:rsidRPr="00C3064C">
        <w:rPr>
          <w:rFonts w:ascii="Verdana" w:hAnsi="Verdana"/>
          <w:sz w:val="22"/>
          <w:szCs w:val="22"/>
        </w:rPr>
        <w:t>05.12</w:t>
      </w:r>
      <w:r w:rsidR="00F502E1" w:rsidRPr="00C3064C">
        <w:rPr>
          <w:rFonts w:ascii="Verdana" w:hAnsi="Verdana"/>
          <w:sz w:val="22"/>
          <w:szCs w:val="22"/>
        </w:rPr>
        <w:t>.</w:t>
      </w:r>
    </w:p>
    <w:p w:rsidR="00BE6B33" w:rsidRPr="00C3064C" w:rsidRDefault="00BE6B33" w:rsidP="001B4192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AA42C6" w:rsidRPr="00C3064C" w:rsidRDefault="00AA42C6" w:rsidP="00AA42C6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  <w:r w:rsidRPr="00C3064C">
        <w:rPr>
          <w:rFonts w:ascii="Verdana" w:hAnsi="Verdana"/>
          <w:b/>
          <w:sz w:val="22"/>
          <w:szCs w:val="22"/>
        </w:rPr>
        <w:t xml:space="preserve">6.0 Порядок обслуживания </w:t>
      </w:r>
      <w:r w:rsidR="008319ED" w:rsidRPr="00C3064C">
        <w:rPr>
          <w:rFonts w:ascii="Verdana" w:hAnsi="Verdana"/>
          <w:b/>
          <w:sz w:val="22"/>
          <w:szCs w:val="22"/>
        </w:rPr>
        <w:t xml:space="preserve">и эксплуатации </w:t>
      </w:r>
      <w:r w:rsidRPr="00C3064C">
        <w:rPr>
          <w:rFonts w:ascii="Verdana" w:hAnsi="Verdana"/>
          <w:b/>
          <w:sz w:val="22"/>
          <w:szCs w:val="22"/>
        </w:rPr>
        <w:t>скважин</w:t>
      </w:r>
    </w:p>
    <w:p w:rsidR="003826D1" w:rsidRPr="00C3064C" w:rsidRDefault="003826D1" w:rsidP="00AA42C6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</w:p>
    <w:p w:rsidR="005B380A" w:rsidRPr="00C3064C" w:rsidRDefault="003826D1" w:rsidP="003826D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На все без исключения скважины должны имет</w:t>
      </w:r>
      <w:r w:rsidR="005B380A" w:rsidRPr="00C3064C">
        <w:rPr>
          <w:rFonts w:ascii="Verdana" w:hAnsi="Verdana"/>
          <w:sz w:val="22"/>
          <w:szCs w:val="22"/>
        </w:rPr>
        <w:t>ь</w:t>
      </w:r>
      <w:r w:rsidRPr="00C3064C">
        <w:rPr>
          <w:rFonts w:ascii="Verdana" w:hAnsi="Verdana"/>
          <w:sz w:val="22"/>
          <w:szCs w:val="22"/>
        </w:rPr>
        <w:t xml:space="preserve">ся на месторождении </w:t>
      </w:r>
      <w:r w:rsidR="005B380A" w:rsidRPr="00C3064C">
        <w:rPr>
          <w:rFonts w:ascii="Verdana" w:hAnsi="Verdana"/>
          <w:sz w:val="22"/>
          <w:szCs w:val="22"/>
        </w:rPr>
        <w:t xml:space="preserve">в одном экземпляре </w:t>
      </w:r>
      <w:r w:rsidRPr="00C3064C">
        <w:rPr>
          <w:rFonts w:ascii="Verdana" w:hAnsi="Verdana"/>
          <w:sz w:val="22"/>
          <w:szCs w:val="22"/>
        </w:rPr>
        <w:t>материалы строительства скважин</w:t>
      </w:r>
      <w:r w:rsidR="005B380A" w:rsidRPr="00C3064C">
        <w:rPr>
          <w:rFonts w:ascii="Verdana" w:hAnsi="Verdana"/>
          <w:sz w:val="22"/>
          <w:szCs w:val="22"/>
        </w:rPr>
        <w:t xml:space="preserve"> (Дело скважины и материалы ГИС)</w:t>
      </w:r>
      <w:r w:rsidR="00F502E1" w:rsidRPr="00C3064C">
        <w:rPr>
          <w:rFonts w:ascii="Verdana" w:hAnsi="Verdana"/>
          <w:sz w:val="22"/>
          <w:szCs w:val="22"/>
        </w:rPr>
        <w:t>,</w:t>
      </w:r>
      <w:r w:rsidR="005B380A" w:rsidRPr="00C3064C">
        <w:rPr>
          <w:rFonts w:ascii="Verdana" w:hAnsi="Verdana"/>
          <w:sz w:val="22"/>
          <w:szCs w:val="22"/>
        </w:rPr>
        <w:t xml:space="preserve"> которые передаются вместе со скважиной при вводе скважины в эксплуатацию</w:t>
      </w:r>
      <w:r w:rsidR="005614DE" w:rsidRPr="00C3064C">
        <w:rPr>
          <w:rFonts w:ascii="Verdana" w:hAnsi="Verdana"/>
          <w:sz w:val="22"/>
          <w:szCs w:val="22"/>
        </w:rPr>
        <w:t>, службой бурения скважин</w:t>
      </w:r>
      <w:r w:rsidR="00C7461E" w:rsidRPr="00C3064C">
        <w:rPr>
          <w:rFonts w:ascii="Verdana" w:hAnsi="Verdana"/>
          <w:sz w:val="22"/>
          <w:szCs w:val="22"/>
        </w:rPr>
        <w:t xml:space="preserve"> </w:t>
      </w:r>
      <w:r w:rsidR="000B2289" w:rsidRPr="00C3064C">
        <w:rPr>
          <w:rFonts w:ascii="Verdana" w:hAnsi="Verdana"/>
          <w:sz w:val="22"/>
          <w:szCs w:val="22"/>
        </w:rPr>
        <w:t xml:space="preserve">в соответствии с процедурой бурения </w:t>
      </w:r>
      <w:r w:rsidR="00C7461E" w:rsidRPr="00C3064C">
        <w:rPr>
          <w:rFonts w:ascii="Verdana" w:hAnsi="Verdana"/>
          <w:sz w:val="22"/>
          <w:szCs w:val="22"/>
          <w:lang w:val="en-US"/>
        </w:rPr>
        <w:t>OPS</w:t>
      </w:r>
      <w:r w:rsidR="00C7461E" w:rsidRPr="00C3064C">
        <w:rPr>
          <w:rFonts w:ascii="Verdana" w:hAnsi="Verdana"/>
          <w:sz w:val="22"/>
          <w:szCs w:val="22"/>
        </w:rPr>
        <w:t>.03.02</w:t>
      </w:r>
      <w:r w:rsidR="005B380A" w:rsidRPr="00C3064C">
        <w:rPr>
          <w:rFonts w:ascii="Verdana" w:hAnsi="Verdana"/>
          <w:sz w:val="22"/>
          <w:szCs w:val="22"/>
        </w:rPr>
        <w:t>.</w:t>
      </w:r>
    </w:p>
    <w:p w:rsidR="005B380A" w:rsidRPr="00C3064C" w:rsidRDefault="00451053" w:rsidP="003826D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С</w:t>
      </w:r>
      <w:r w:rsidR="005B380A" w:rsidRPr="00C3064C">
        <w:rPr>
          <w:rFonts w:ascii="Verdana" w:hAnsi="Verdana"/>
          <w:sz w:val="22"/>
          <w:szCs w:val="22"/>
        </w:rPr>
        <w:t xml:space="preserve"> момента ввода в эксплуатацию </w:t>
      </w:r>
      <w:r w:rsidRPr="00C3064C">
        <w:rPr>
          <w:rFonts w:ascii="Verdana" w:hAnsi="Verdana"/>
          <w:sz w:val="22"/>
          <w:szCs w:val="22"/>
        </w:rPr>
        <w:t xml:space="preserve">на каждую скважину </w:t>
      </w:r>
      <w:r w:rsidR="00647C6C" w:rsidRPr="00C3064C">
        <w:rPr>
          <w:rFonts w:ascii="Verdana" w:hAnsi="Verdana"/>
          <w:sz w:val="22"/>
          <w:szCs w:val="22"/>
        </w:rPr>
        <w:t>заводится</w:t>
      </w:r>
      <w:r w:rsidR="005B380A" w:rsidRPr="00C3064C">
        <w:rPr>
          <w:rFonts w:ascii="Verdana" w:hAnsi="Verdana"/>
          <w:sz w:val="22"/>
          <w:szCs w:val="22"/>
        </w:rPr>
        <w:t xml:space="preserve"> паспорт скважины</w:t>
      </w:r>
      <w:r w:rsidR="00290AD8" w:rsidRPr="00C3064C">
        <w:rPr>
          <w:rFonts w:ascii="Verdana" w:hAnsi="Verdana"/>
          <w:sz w:val="22"/>
          <w:szCs w:val="22"/>
        </w:rPr>
        <w:t xml:space="preserve"> </w:t>
      </w:r>
      <w:r w:rsidR="005B380A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5B380A" w:rsidRPr="00C3064C">
        <w:rPr>
          <w:rFonts w:ascii="Verdana" w:hAnsi="Verdana"/>
          <w:sz w:val="22"/>
          <w:szCs w:val="22"/>
        </w:rPr>
        <w:t>05.01.0</w:t>
      </w:r>
      <w:r w:rsidRPr="00C3064C">
        <w:rPr>
          <w:rFonts w:ascii="Verdana" w:hAnsi="Verdana"/>
          <w:sz w:val="22"/>
          <w:szCs w:val="22"/>
        </w:rPr>
        <w:t>4</w:t>
      </w:r>
      <w:r w:rsidR="006B09A8" w:rsidRPr="00C3064C">
        <w:rPr>
          <w:rFonts w:ascii="Verdana" w:hAnsi="Verdana"/>
          <w:sz w:val="22"/>
          <w:szCs w:val="22"/>
        </w:rPr>
        <w:t xml:space="preserve">. </w:t>
      </w:r>
      <w:r w:rsidR="005B380A" w:rsidRPr="00C3064C">
        <w:rPr>
          <w:rFonts w:ascii="Verdana" w:hAnsi="Verdana"/>
          <w:sz w:val="22"/>
          <w:szCs w:val="22"/>
        </w:rPr>
        <w:t>Паспорт скважины ведется промысловой службой</w:t>
      </w:r>
      <w:r w:rsidR="00D425C1" w:rsidRPr="00C3064C">
        <w:rPr>
          <w:rFonts w:ascii="Verdana" w:hAnsi="Verdana"/>
          <w:sz w:val="22"/>
          <w:szCs w:val="22"/>
        </w:rPr>
        <w:t xml:space="preserve"> по добыче </w:t>
      </w:r>
      <w:r w:rsidR="005B380A" w:rsidRPr="00C3064C">
        <w:rPr>
          <w:rFonts w:ascii="Verdana" w:hAnsi="Verdana"/>
          <w:sz w:val="22"/>
          <w:szCs w:val="22"/>
        </w:rPr>
        <w:t>(мастер по добыче нефти и газа)</w:t>
      </w:r>
      <w:r w:rsidR="00112CCF" w:rsidRPr="00C3064C">
        <w:rPr>
          <w:rFonts w:ascii="Verdana" w:hAnsi="Verdana"/>
          <w:sz w:val="22"/>
          <w:szCs w:val="22"/>
        </w:rPr>
        <w:t>, в который ежемесячно вносится количество добытой нефти, газа и воды, а также изменения технологического режима скважины и данные по изменению объектов эксплуатации</w:t>
      </w:r>
      <w:r w:rsidR="005B380A" w:rsidRPr="00C3064C">
        <w:rPr>
          <w:rFonts w:ascii="Verdana" w:hAnsi="Verdana"/>
          <w:sz w:val="22"/>
          <w:szCs w:val="22"/>
        </w:rPr>
        <w:t>.</w:t>
      </w:r>
    </w:p>
    <w:p w:rsidR="00DA6475" w:rsidRPr="00C3064C" w:rsidRDefault="005B380A" w:rsidP="003826D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lastRenderedPageBreak/>
        <w:t xml:space="preserve">Обслуживание </w:t>
      </w:r>
      <w:r w:rsidR="00F502E1" w:rsidRPr="00C3064C">
        <w:rPr>
          <w:rFonts w:ascii="Verdana" w:hAnsi="Verdana"/>
          <w:sz w:val="22"/>
          <w:szCs w:val="22"/>
        </w:rPr>
        <w:t xml:space="preserve">и эксплуатация </w:t>
      </w:r>
      <w:r w:rsidRPr="00C3064C">
        <w:rPr>
          <w:rFonts w:ascii="Verdana" w:hAnsi="Verdana"/>
          <w:sz w:val="22"/>
          <w:szCs w:val="22"/>
        </w:rPr>
        <w:t>скважин различных категорий проводится в соответствии с требованиями инструкци</w:t>
      </w:r>
      <w:r w:rsidR="00DA6475" w:rsidRPr="00C3064C">
        <w:rPr>
          <w:rFonts w:ascii="Verdana" w:hAnsi="Verdana"/>
          <w:sz w:val="22"/>
          <w:szCs w:val="22"/>
        </w:rPr>
        <w:t>й</w:t>
      </w:r>
      <w:r w:rsidRPr="00C3064C">
        <w:rPr>
          <w:rFonts w:ascii="Verdana" w:hAnsi="Verdana"/>
          <w:sz w:val="22"/>
          <w:szCs w:val="22"/>
        </w:rPr>
        <w:t xml:space="preserve"> по </w:t>
      </w:r>
      <w:r w:rsidR="00F502E1" w:rsidRPr="00C3064C">
        <w:rPr>
          <w:rFonts w:ascii="Verdana" w:hAnsi="Verdana"/>
          <w:sz w:val="22"/>
          <w:szCs w:val="22"/>
        </w:rPr>
        <w:t xml:space="preserve">обслуживанию и </w:t>
      </w:r>
      <w:r w:rsidRPr="00C3064C">
        <w:rPr>
          <w:rFonts w:ascii="Verdana" w:hAnsi="Verdana"/>
          <w:sz w:val="22"/>
          <w:szCs w:val="22"/>
        </w:rPr>
        <w:t>эксплуатации скважин и установленного на них оборудования</w:t>
      </w:r>
      <w:r w:rsidR="00DA6475" w:rsidRPr="00C3064C">
        <w:rPr>
          <w:rFonts w:ascii="Verdana" w:hAnsi="Verdana"/>
          <w:sz w:val="22"/>
          <w:szCs w:val="22"/>
        </w:rPr>
        <w:t>.</w:t>
      </w:r>
      <w:r w:rsidR="00F502E1" w:rsidRPr="00C3064C">
        <w:rPr>
          <w:rFonts w:ascii="Verdana" w:hAnsi="Verdana"/>
          <w:sz w:val="22"/>
          <w:szCs w:val="22"/>
        </w:rPr>
        <w:t xml:space="preserve"> </w:t>
      </w:r>
    </w:p>
    <w:p w:rsidR="00FA1C0A" w:rsidRPr="00C3064C" w:rsidRDefault="00DA6475" w:rsidP="003826D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Режим э</w:t>
      </w:r>
      <w:r w:rsidR="008319ED" w:rsidRPr="00C3064C">
        <w:rPr>
          <w:rFonts w:ascii="Verdana" w:hAnsi="Verdana"/>
          <w:sz w:val="22"/>
          <w:szCs w:val="22"/>
        </w:rPr>
        <w:t>ксплуатаци</w:t>
      </w:r>
      <w:r w:rsidRPr="00C3064C">
        <w:rPr>
          <w:rFonts w:ascii="Verdana" w:hAnsi="Verdana"/>
          <w:sz w:val="22"/>
          <w:szCs w:val="22"/>
        </w:rPr>
        <w:t>и</w:t>
      </w:r>
      <w:r w:rsidR="008319ED" w:rsidRPr="00C3064C">
        <w:rPr>
          <w:rFonts w:ascii="Verdana" w:hAnsi="Verdana"/>
          <w:sz w:val="22"/>
          <w:szCs w:val="22"/>
        </w:rPr>
        <w:t xml:space="preserve"> скважин </w:t>
      </w:r>
      <w:r w:rsidRPr="00C3064C">
        <w:rPr>
          <w:rFonts w:ascii="Verdana" w:hAnsi="Verdana"/>
          <w:sz w:val="22"/>
          <w:szCs w:val="22"/>
        </w:rPr>
        <w:t xml:space="preserve">устанавливается </w:t>
      </w:r>
      <w:r w:rsidR="008319ED" w:rsidRPr="00C3064C">
        <w:rPr>
          <w:rFonts w:ascii="Verdana" w:hAnsi="Verdana"/>
          <w:sz w:val="22"/>
          <w:szCs w:val="22"/>
        </w:rPr>
        <w:t>в соответс</w:t>
      </w:r>
      <w:r w:rsidR="00290AD8" w:rsidRPr="00C3064C">
        <w:rPr>
          <w:rFonts w:ascii="Verdana" w:hAnsi="Verdana"/>
          <w:sz w:val="22"/>
          <w:szCs w:val="22"/>
        </w:rPr>
        <w:t>твии с технологическим режимом</w:t>
      </w:r>
      <w:r w:rsidR="008319ED" w:rsidRPr="00C3064C">
        <w:rPr>
          <w:rFonts w:ascii="Verdana" w:hAnsi="Verdana"/>
          <w:sz w:val="22"/>
          <w:szCs w:val="22"/>
        </w:rPr>
        <w:t xml:space="preserve">, который составляется </w:t>
      </w:r>
      <w:r w:rsidR="00451053" w:rsidRPr="00C3064C">
        <w:rPr>
          <w:rFonts w:ascii="Verdana" w:hAnsi="Verdana"/>
          <w:sz w:val="22"/>
          <w:szCs w:val="22"/>
        </w:rPr>
        <w:t>геологической</w:t>
      </w:r>
      <w:r w:rsidR="008319ED" w:rsidRPr="00C3064C">
        <w:rPr>
          <w:rFonts w:ascii="Verdana" w:hAnsi="Verdana"/>
          <w:sz w:val="22"/>
          <w:szCs w:val="22"/>
        </w:rPr>
        <w:t xml:space="preserve"> службой исходя из утвержденных норм отбора нефти, жидкости и газа</w:t>
      </w:r>
      <w:r w:rsidR="00112CCF" w:rsidRPr="00C3064C">
        <w:rPr>
          <w:rFonts w:ascii="Verdana" w:hAnsi="Verdana"/>
          <w:sz w:val="22"/>
          <w:szCs w:val="22"/>
        </w:rPr>
        <w:t>, и Проекта Разработки</w:t>
      </w:r>
      <w:r w:rsidR="00ED0511" w:rsidRPr="00C3064C">
        <w:rPr>
          <w:rFonts w:ascii="Verdana" w:hAnsi="Verdana"/>
          <w:sz w:val="22"/>
          <w:szCs w:val="22"/>
        </w:rPr>
        <w:t>. Составление, согласование и Утверждение технологического режима работы скважин осуществляется в соответствии с процедурой О</w:t>
      </w:r>
      <w:r w:rsidR="00451053" w:rsidRPr="00C3064C">
        <w:rPr>
          <w:rFonts w:ascii="Verdana" w:hAnsi="Verdana"/>
          <w:sz w:val="22"/>
          <w:szCs w:val="22"/>
          <w:lang w:val="en-US"/>
        </w:rPr>
        <w:t>PS</w:t>
      </w:r>
      <w:r w:rsidR="006B09A8" w:rsidRPr="00C3064C">
        <w:rPr>
          <w:rFonts w:ascii="Verdana" w:hAnsi="Verdana"/>
          <w:sz w:val="22"/>
          <w:szCs w:val="22"/>
        </w:rPr>
        <w:t xml:space="preserve"> </w:t>
      </w:r>
      <w:r w:rsidR="00451053" w:rsidRPr="00C3064C">
        <w:rPr>
          <w:rFonts w:ascii="Verdana" w:hAnsi="Verdana"/>
          <w:sz w:val="22"/>
          <w:szCs w:val="22"/>
        </w:rPr>
        <w:t>02.05</w:t>
      </w:r>
      <w:r w:rsidR="008319ED" w:rsidRPr="00C3064C">
        <w:rPr>
          <w:rFonts w:ascii="Verdana" w:hAnsi="Verdana"/>
          <w:sz w:val="22"/>
          <w:szCs w:val="22"/>
        </w:rPr>
        <w:t xml:space="preserve">. </w:t>
      </w:r>
    </w:p>
    <w:p w:rsidR="00195E79" w:rsidRPr="00C3064C" w:rsidRDefault="00195E79" w:rsidP="007D276A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Обслуживание и эксплуатация добывающих скважин</w:t>
      </w:r>
      <w:r w:rsidR="007D276A" w:rsidRPr="00C3064C">
        <w:rPr>
          <w:rFonts w:ascii="Verdana" w:hAnsi="Verdana"/>
          <w:sz w:val="22"/>
          <w:szCs w:val="22"/>
        </w:rPr>
        <w:t xml:space="preserve">, а также изменение режимов эксплуатации </w:t>
      </w:r>
      <w:r w:rsidRPr="00C3064C">
        <w:rPr>
          <w:rFonts w:ascii="Verdana" w:hAnsi="Verdana"/>
          <w:sz w:val="22"/>
          <w:szCs w:val="22"/>
        </w:rPr>
        <w:t>осуществляется операторами по добыче нефти и газа под контролем мастера добычи</w:t>
      </w:r>
      <w:r w:rsidR="00F20FD6" w:rsidRPr="00C3064C">
        <w:rPr>
          <w:rFonts w:ascii="Verdana" w:hAnsi="Verdana"/>
          <w:sz w:val="22"/>
          <w:szCs w:val="22"/>
        </w:rPr>
        <w:t xml:space="preserve">, в соответствии с «Инструкцией для операторов по добыче по обслуживанию </w:t>
      </w:r>
      <w:r w:rsidR="00DA6475" w:rsidRPr="00C3064C">
        <w:rPr>
          <w:rFonts w:ascii="Verdana" w:hAnsi="Verdana"/>
          <w:sz w:val="22"/>
          <w:szCs w:val="22"/>
        </w:rPr>
        <w:t xml:space="preserve">и эксплуатации </w:t>
      </w:r>
      <w:r w:rsidR="00ED0511" w:rsidRPr="00C3064C">
        <w:rPr>
          <w:rFonts w:ascii="Verdana" w:hAnsi="Verdana"/>
          <w:sz w:val="22"/>
          <w:szCs w:val="22"/>
        </w:rPr>
        <w:t>нефтяных и газовых скважин</w:t>
      </w:r>
      <w:r w:rsidR="00112CCF" w:rsidRPr="00C3064C">
        <w:rPr>
          <w:rFonts w:ascii="Verdana" w:hAnsi="Verdana"/>
          <w:sz w:val="22"/>
          <w:szCs w:val="22"/>
        </w:rPr>
        <w:t>»</w:t>
      </w:r>
      <w:r w:rsidR="00F20FD6" w:rsidRPr="00C3064C">
        <w:rPr>
          <w:rFonts w:ascii="Verdana" w:hAnsi="Verdana"/>
          <w:sz w:val="22"/>
          <w:szCs w:val="22"/>
        </w:rPr>
        <w:t xml:space="preserve"> </w:t>
      </w:r>
      <w:r w:rsidR="00DA6475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DA6475" w:rsidRPr="00C3064C">
        <w:rPr>
          <w:rFonts w:ascii="Verdana" w:hAnsi="Verdana"/>
          <w:sz w:val="22"/>
          <w:szCs w:val="22"/>
        </w:rPr>
        <w:t>05.01.0</w:t>
      </w:r>
      <w:r w:rsidR="00ED0511" w:rsidRPr="00C3064C">
        <w:rPr>
          <w:rFonts w:ascii="Verdana" w:hAnsi="Verdana"/>
          <w:sz w:val="22"/>
          <w:szCs w:val="22"/>
        </w:rPr>
        <w:t>5</w:t>
      </w:r>
      <w:r w:rsidR="00DA6475" w:rsidRPr="00C3064C">
        <w:rPr>
          <w:rFonts w:ascii="Verdana" w:hAnsi="Verdana"/>
          <w:sz w:val="22"/>
          <w:szCs w:val="22"/>
        </w:rPr>
        <w:t>.</w:t>
      </w:r>
    </w:p>
    <w:p w:rsidR="00FA1C0A" w:rsidRPr="00C3064C" w:rsidRDefault="00FA1C0A" w:rsidP="003826D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Обход скважин производится ежедневно сменными операторами по добыче нефти и газа </w:t>
      </w:r>
      <w:r w:rsidR="00F502E1" w:rsidRPr="00C3064C">
        <w:rPr>
          <w:rFonts w:ascii="Verdana" w:hAnsi="Verdana"/>
          <w:sz w:val="22"/>
          <w:szCs w:val="22"/>
        </w:rPr>
        <w:t>два раза в день (при необходимости обход может осуществляться и в ночную смену)</w:t>
      </w:r>
      <w:r w:rsidR="00ED0511" w:rsidRPr="00C3064C">
        <w:rPr>
          <w:rFonts w:ascii="Verdana" w:hAnsi="Verdana"/>
          <w:sz w:val="22"/>
          <w:szCs w:val="22"/>
        </w:rPr>
        <w:t xml:space="preserve">, </w:t>
      </w:r>
      <w:r w:rsidR="009A545E" w:rsidRPr="00C3064C">
        <w:rPr>
          <w:rFonts w:ascii="Verdana" w:hAnsi="Verdana"/>
          <w:sz w:val="22"/>
          <w:szCs w:val="22"/>
        </w:rPr>
        <w:t xml:space="preserve">в соответствии с </w:t>
      </w:r>
      <w:r w:rsidR="00ED0511" w:rsidRPr="00C3064C">
        <w:rPr>
          <w:rFonts w:ascii="Verdana" w:hAnsi="Verdana"/>
          <w:sz w:val="22"/>
          <w:szCs w:val="22"/>
        </w:rPr>
        <w:t>утвержденн</w:t>
      </w:r>
      <w:r w:rsidR="009A545E" w:rsidRPr="00C3064C">
        <w:rPr>
          <w:rFonts w:ascii="Verdana" w:hAnsi="Verdana"/>
          <w:sz w:val="22"/>
          <w:szCs w:val="22"/>
        </w:rPr>
        <w:t xml:space="preserve">ым маршрутом </w:t>
      </w:r>
      <w:r w:rsidR="00ED0511" w:rsidRPr="00C3064C">
        <w:rPr>
          <w:rFonts w:ascii="Verdana" w:hAnsi="Verdana"/>
          <w:sz w:val="22"/>
          <w:szCs w:val="22"/>
        </w:rPr>
        <w:t xml:space="preserve">обхода скважин </w:t>
      </w:r>
      <w:r w:rsidR="009A545E" w:rsidRPr="00C3064C">
        <w:rPr>
          <w:rFonts w:ascii="Verdana" w:hAnsi="Verdana"/>
          <w:sz w:val="22"/>
          <w:szCs w:val="22"/>
        </w:rPr>
        <w:t xml:space="preserve">и шлейфов </w:t>
      </w:r>
      <w:r w:rsidR="00ED0511" w:rsidRPr="00C3064C">
        <w:rPr>
          <w:rFonts w:ascii="Verdana" w:hAnsi="Verdana"/>
          <w:sz w:val="22"/>
          <w:szCs w:val="22"/>
          <w:lang w:val="en-US"/>
        </w:rPr>
        <w:t>OPS</w:t>
      </w:r>
      <w:r w:rsidR="00ED0511" w:rsidRPr="00C3064C">
        <w:rPr>
          <w:rFonts w:ascii="Verdana" w:hAnsi="Verdana"/>
          <w:sz w:val="22"/>
          <w:szCs w:val="22"/>
        </w:rPr>
        <w:t xml:space="preserve"> 05.01.06. </w:t>
      </w:r>
      <w:r w:rsidR="009A545E" w:rsidRPr="00C3064C">
        <w:rPr>
          <w:rFonts w:ascii="Verdana" w:hAnsi="Verdana"/>
          <w:sz w:val="22"/>
          <w:szCs w:val="22"/>
        </w:rPr>
        <w:t xml:space="preserve">Маршрут </w:t>
      </w:r>
      <w:r w:rsidR="00ED0511" w:rsidRPr="00C3064C">
        <w:rPr>
          <w:rFonts w:ascii="Verdana" w:hAnsi="Verdana"/>
          <w:sz w:val="22"/>
          <w:szCs w:val="22"/>
        </w:rPr>
        <w:t>разрабатывается м</w:t>
      </w:r>
      <w:r w:rsidR="002558BA">
        <w:rPr>
          <w:rFonts w:ascii="Verdana" w:hAnsi="Verdana"/>
          <w:sz w:val="22"/>
          <w:szCs w:val="22"/>
        </w:rPr>
        <w:t xml:space="preserve">енеджером промысла </w:t>
      </w:r>
      <w:r w:rsidR="00ED0511" w:rsidRPr="00C3064C">
        <w:rPr>
          <w:rFonts w:ascii="Verdana" w:hAnsi="Verdana"/>
          <w:sz w:val="22"/>
          <w:szCs w:val="22"/>
        </w:rPr>
        <w:t>и утверждается менеджером про</w:t>
      </w:r>
      <w:r w:rsidR="002558BA">
        <w:rPr>
          <w:rFonts w:ascii="Verdana" w:hAnsi="Verdana"/>
          <w:sz w:val="22"/>
          <w:szCs w:val="22"/>
        </w:rPr>
        <w:t>екта</w:t>
      </w:r>
      <w:r w:rsidR="00A95B4A" w:rsidRPr="00C3064C">
        <w:rPr>
          <w:rFonts w:ascii="Verdana" w:hAnsi="Verdana"/>
          <w:sz w:val="22"/>
          <w:szCs w:val="22"/>
        </w:rPr>
        <w:t xml:space="preserve">. </w:t>
      </w:r>
      <w:r w:rsidR="00F20FD6" w:rsidRPr="00C3064C">
        <w:rPr>
          <w:rFonts w:ascii="Verdana" w:hAnsi="Verdana"/>
          <w:sz w:val="22"/>
          <w:szCs w:val="22"/>
        </w:rPr>
        <w:t xml:space="preserve">При обходе скважин </w:t>
      </w:r>
      <w:r w:rsidR="00F502E1" w:rsidRPr="00C3064C">
        <w:rPr>
          <w:rFonts w:ascii="Verdana" w:hAnsi="Verdana"/>
          <w:sz w:val="22"/>
          <w:szCs w:val="22"/>
        </w:rPr>
        <w:t>фиксируются</w:t>
      </w:r>
      <w:r w:rsidR="00F20FD6" w:rsidRPr="00C3064C">
        <w:rPr>
          <w:rFonts w:ascii="Verdana" w:hAnsi="Verdana"/>
          <w:sz w:val="22"/>
          <w:szCs w:val="22"/>
        </w:rPr>
        <w:t xml:space="preserve"> устьевые рабочие параметры скважин, которые </w:t>
      </w:r>
      <w:r w:rsidR="00F502E1" w:rsidRPr="00C3064C">
        <w:rPr>
          <w:rFonts w:ascii="Verdana" w:hAnsi="Verdana"/>
          <w:sz w:val="22"/>
          <w:szCs w:val="22"/>
        </w:rPr>
        <w:t xml:space="preserve">регистрируются </w:t>
      </w:r>
      <w:r w:rsidR="00F20FD6" w:rsidRPr="00C3064C">
        <w:rPr>
          <w:rFonts w:ascii="Verdana" w:hAnsi="Verdana"/>
          <w:sz w:val="22"/>
          <w:szCs w:val="22"/>
        </w:rPr>
        <w:t xml:space="preserve">в  </w:t>
      </w:r>
      <w:r w:rsidR="00290AD8" w:rsidRPr="00C3064C">
        <w:rPr>
          <w:rFonts w:ascii="Verdana" w:hAnsi="Verdana"/>
          <w:sz w:val="22"/>
          <w:szCs w:val="22"/>
        </w:rPr>
        <w:t>«Ж</w:t>
      </w:r>
      <w:r w:rsidR="00F20FD6" w:rsidRPr="00C3064C">
        <w:rPr>
          <w:rFonts w:ascii="Verdana" w:hAnsi="Verdana"/>
          <w:sz w:val="22"/>
          <w:szCs w:val="22"/>
        </w:rPr>
        <w:t>урнале</w:t>
      </w:r>
      <w:r w:rsidR="00F502E1" w:rsidRPr="00C3064C">
        <w:rPr>
          <w:rFonts w:ascii="Verdana" w:hAnsi="Verdana"/>
          <w:sz w:val="22"/>
          <w:szCs w:val="22"/>
        </w:rPr>
        <w:t xml:space="preserve"> </w:t>
      </w:r>
      <w:r w:rsidR="00E16655" w:rsidRPr="00C3064C">
        <w:rPr>
          <w:rFonts w:ascii="Verdana" w:hAnsi="Verdana"/>
          <w:sz w:val="22"/>
          <w:szCs w:val="22"/>
        </w:rPr>
        <w:t xml:space="preserve">обхода и </w:t>
      </w:r>
      <w:r w:rsidR="00F74407" w:rsidRPr="00C3064C">
        <w:rPr>
          <w:rFonts w:ascii="Verdana" w:hAnsi="Verdana"/>
          <w:sz w:val="22"/>
          <w:szCs w:val="22"/>
        </w:rPr>
        <w:t>учета работы скважин</w:t>
      </w:r>
      <w:r w:rsidR="00E16655" w:rsidRPr="00C3064C">
        <w:rPr>
          <w:rFonts w:ascii="Verdana" w:hAnsi="Verdana"/>
          <w:sz w:val="22"/>
          <w:szCs w:val="22"/>
        </w:rPr>
        <w:t>, выкидных линий и коллекторов</w:t>
      </w:r>
      <w:r w:rsidR="00290AD8" w:rsidRPr="00C3064C">
        <w:rPr>
          <w:rFonts w:ascii="Verdana" w:hAnsi="Verdana"/>
          <w:sz w:val="22"/>
          <w:szCs w:val="22"/>
        </w:rPr>
        <w:t>»</w:t>
      </w:r>
      <w:r w:rsidR="00F74407" w:rsidRPr="00C3064C">
        <w:rPr>
          <w:rFonts w:ascii="Verdana" w:hAnsi="Verdana"/>
          <w:sz w:val="22"/>
          <w:szCs w:val="22"/>
        </w:rPr>
        <w:t xml:space="preserve"> </w:t>
      </w:r>
      <w:r w:rsidR="00F20FD6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F20FD6" w:rsidRPr="00C3064C">
        <w:rPr>
          <w:rFonts w:ascii="Verdana" w:hAnsi="Verdana"/>
          <w:sz w:val="22"/>
          <w:szCs w:val="22"/>
        </w:rPr>
        <w:t>05.01.</w:t>
      </w:r>
      <w:r w:rsidR="001A798C" w:rsidRPr="00C3064C">
        <w:rPr>
          <w:rFonts w:ascii="Verdana" w:hAnsi="Verdana"/>
          <w:sz w:val="22"/>
          <w:szCs w:val="22"/>
        </w:rPr>
        <w:t>0</w:t>
      </w:r>
      <w:r w:rsidR="00ED0511" w:rsidRPr="00C3064C">
        <w:rPr>
          <w:rFonts w:ascii="Verdana" w:hAnsi="Verdana"/>
          <w:sz w:val="22"/>
          <w:szCs w:val="22"/>
        </w:rPr>
        <w:t>7</w:t>
      </w:r>
      <w:r w:rsidR="00F20FD6" w:rsidRPr="00C3064C">
        <w:rPr>
          <w:rFonts w:ascii="Verdana" w:hAnsi="Verdana"/>
          <w:sz w:val="22"/>
          <w:szCs w:val="22"/>
        </w:rPr>
        <w:t>.</w:t>
      </w:r>
    </w:p>
    <w:p w:rsidR="00F20FD6" w:rsidRPr="00C3064C" w:rsidRDefault="00F20FD6" w:rsidP="003826D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Замеры дебитов продукции скважин осуществляется в соответствии с </w:t>
      </w:r>
      <w:r w:rsidR="00290AD8" w:rsidRPr="00C3064C">
        <w:rPr>
          <w:rFonts w:ascii="Verdana" w:hAnsi="Verdana"/>
          <w:sz w:val="22"/>
          <w:szCs w:val="22"/>
        </w:rPr>
        <w:t>П</w:t>
      </w:r>
      <w:r w:rsidRPr="00C3064C">
        <w:rPr>
          <w:rFonts w:ascii="Verdana" w:hAnsi="Verdana"/>
          <w:sz w:val="22"/>
          <w:szCs w:val="22"/>
        </w:rPr>
        <w:t>роцедурой</w:t>
      </w:r>
      <w:r w:rsidR="00290AD8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05.03.</w:t>
      </w:r>
    </w:p>
    <w:p w:rsidR="007D276A" w:rsidRPr="00C3064C" w:rsidRDefault="007D276A" w:rsidP="003826D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При передачи скважины в ремонт и приема из ремонта руководствуются процедурой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03.03 «Организация работ при капитальном ремонте</w:t>
      </w:r>
      <w:r w:rsidR="00633B9C" w:rsidRPr="00C3064C">
        <w:rPr>
          <w:rFonts w:ascii="Verdana" w:hAnsi="Verdana"/>
          <w:sz w:val="22"/>
          <w:szCs w:val="22"/>
        </w:rPr>
        <w:t xml:space="preserve"> скважин</w:t>
      </w:r>
      <w:r w:rsidRPr="00C3064C">
        <w:rPr>
          <w:rFonts w:ascii="Verdana" w:hAnsi="Verdana"/>
          <w:sz w:val="22"/>
          <w:szCs w:val="22"/>
        </w:rPr>
        <w:t xml:space="preserve">» и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03.04 «Организация работ при подземном ремонте</w:t>
      </w:r>
      <w:r w:rsidR="00633B9C" w:rsidRPr="00C3064C">
        <w:rPr>
          <w:rFonts w:ascii="Verdana" w:hAnsi="Verdana"/>
          <w:sz w:val="22"/>
          <w:szCs w:val="22"/>
        </w:rPr>
        <w:t xml:space="preserve"> скважин</w:t>
      </w:r>
      <w:r w:rsidRPr="00C3064C">
        <w:rPr>
          <w:rFonts w:ascii="Verdana" w:hAnsi="Verdana"/>
          <w:sz w:val="22"/>
          <w:szCs w:val="22"/>
        </w:rPr>
        <w:t>».</w:t>
      </w:r>
    </w:p>
    <w:p w:rsidR="00682FD1" w:rsidRPr="00C3064C" w:rsidRDefault="00682FD1" w:rsidP="00682FD1">
      <w:pPr>
        <w:jc w:val="both"/>
        <w:rPr>
          <w:rFonts w:ascii="Verdana" w:hAnsi="Verdana"/>
          <w:sz w:val="22"/>
          <w:szCs w:val="22"/>
        </w:rPr>
      </w:pPr>
    </w:p>
    <w:p w:rsidR="007D276A" w:rsidRPr="00C3064C" w:rsidRDefault="007D276A" w:rsidP="007D276A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  <w:r w:rsidRPr="00C3064C">
        <w:rPr>
          <w:rFonts w:ascii="Verdana" w:hAnsi="Verdana"/>
          <w:b/>
          <w:sz w:val="22"/>
          <w:szCs w:val="22"/>
        </w:rPr>
        <w:t xml:space="preserve">7.0 Порядок обслуживания и эксплуатации системы сбора </w:t>
      </w:r>
      <w:r w:rsidR="004C23A3" w:rsidRPr="00C3064C">
        <w:rPr>
          <w:rFonts w:ascii="Verdana" w:hAnsi="Verdana"/>
          <w:b/>
          <w:sz w:val="22"/>
          <w:szCs w:val="22"/>
        </w:rPr>
        <w:t>нефти</w:t>
      </w:r>
    </w:p>
    <w:p w:rsidR="00195E79" w:rsidRPr="00C3064C" w:rsidRDefault="00195E79" w:rsidP="00195E7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4C23A3" w:rsidRPr="00C3064C" w:rsidRDefault="00DB6AA7" w:rsidP="00195E79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К системе сбора и подготовки нефти относятся</w:t>
      </w:r>
      <w:r w:rsidR="004C23A3" w:rsidRPr="00C3064C">
        <w:rPr>
          <w:rFonts w:ascii="Verdana" w:hAnsi="Verdana"/>
          <w:sz w:val="22"/>
          <w:szCs w:val="22"/>
        </w:rPr>
        <w:t xml:space="preserve"> -</w:t>
      </w:r>
      <w:r w:rsidRPr="00C3064C">
        <w:rPr>
          <w:rFonts w:ascii="Verdana" w:hAnsi="Verdana"/>
          <w:sz w:val="22"/>
          <w:szCs w:val="22"/>
        </w:rPr>
        <w:t xml:space="preserve"> выкидные линии скважин</w:t>
      </w:r>
      <w:r w:rsidR="00F55F7D" w:rsidRPr="00C3064C">
        <w:rPr>
          <w:rFonts w:ascii="Verdana" w:hAnsi="Verdana"/>
          <w:sz w:val="22"/>
          <w:szCs w:val="22"/>
        </w:rPr>
        <w:t xml:space="preserve"> (ВЛС)</w:t>
      </w:r>
      <w:r w:rsidRPr="00C3064C">
        <w:rPr>
          <w:rFonts w:ascii="Verdana" w:hAnsi="Verdana"/>
          <w:sz w:val="22"/>
          <w:szCs w:val="22"/>
        </w:rPr>
        <w:t xml:space="preserve">, </w:t>
      </w:r>
      <w:r w:rsidR="004C23A3" w:rsidRPr="00C3064C">
        <w:rPr>
          <w:rFonts w:ascii="Verdana" w:hAnsi="Verdana"/>
          <w:sz w:val="22"/>
          <w:szCs w:val="22"/>
        </w:rPr>
        <w:t>блоки входных ниток</w:t>
      </w:r>
      <w:r w:rsidR="00F55F7D" w:rsidRPr="00C3064C">
        <w:rPr>
          <w:rFonts w:ascii="Verdana" w:hAnsi="Verdana"/>
          <w:sz w:val="22"/>
          <w:szCs w:val="22"/>
        </w:rPr>
        <w:t xml:space="preserve"> (БВН)</w:t>
      </w:r>
      <w:r w:rsidR="004C23A3" w:rsidRPr="00C3064C">
        <w:rPr>
          <w:rFonts w:ascii="Verdana" w:hAnsi="Verdana"/>
          <w:sz w:val="22"/>
          <w:szCs w:val="22"/>
        </w:rPr>
        <w:t xml:space="preserve">, </w:t>
      </w:r>
      <w:r w:rsidRPr="00C3064C">
        <w:rPr>
          <w:rFonts w:ascii="Verdana" w:hAnsi="Verdana"/>
          <w:sz w:val="22"/>
          <w:szCs w:val="22"/>
        </w:rPr>
        <w:t>нефтесборные коллектора</w:t>
      </w:r>
      <w:r w:rsidR="00F55F7D" w:rsidRPr="00C3064C">
        <w:rPr>
          <w:rFonts w:ascii="Verdana" w:hAnsi="Verdana"/>
          <w:sz w:val="22"/>
          <w:szCs w:val="22"/>
        </w:rPr>
        <w:t xml:space="preserve"> (НК)</w:t>
      </w:r>
      <w:r w:rsidRPr="00C3064C">
        <w:rPr>
          <w:rFonts w:ascii="Verdana" w:hAnsi="Verdana"/>
          <w:sz w:val="22"/>
          <w:szCs w:val="22"/>
        </w:rPr>
        <w:t>, замерные установки</w:t>
      </w:r>
      <w:r w:rsidR="00F55F7D" w:rsidRPr="00C3064C">
        <w:rPr>
          <w:rFonts w:ascii="Verdana" w:hAnsi="Verdana"/>
          <w:sz w:val="22"/>
          <w:szCs w:val="22"/>
        </w:rPr>
        <w:t xml:space="preserve"> (ЗУ).</w:t>
      </w:r>
      <w:r w:rsidRPr="00C3064C">
        <w:rPr>
          <w:rFonts w:ascii="Verdana" w:hAnsi="Verdana"/>
          <w:sz w:val="22"/>
          <w:szCs w:val="22"/>
        </w:rPr>
        <w:t xml:space="preserve"> </w:t>
      </w:r>
    </w:p>
    <w:p w:rsidR="00E2399F" w:rsidRPr="00C3064C" w:rsidRDefault="00DA3DBA" w:rsidP="00E2399F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Выкидными линиями скважин явля</w:t>
      </w:r>
      <w:r w:rsidR="00F55F7D" w:rsidRPr="00C3064C">
        <w:rPr>
          <w:rFonts w:ascii="Verdana" w:hAnsi="Verdana"/>
          <w:sz w:val="22"/>
          <w:szCs w:val="22"/>
        </w:rPr>
        <w:t>ю</w:t>
      </w:r>
      <w:r w:rsidRPr="00C3064C">
        <w:rPr>
          <w:rFonts w:ascii="Verdana" w:hAnsi="Verdana"/>
          <w:sz w:val="22"/>
          <w:szCs w:val="22"/>
        </w:rPr>
        <w:t xml:space="preserve">тся трубопроводы, служащиеся для сбора жидкости и попутных газов </w:t>
      </w:r>
      <w:r w:rsidR="004C23A3" w:rsidRPr="00C3064C">
        <w:rPr>
          <w:rFonts w:ascii="Verdana" w:hAnsi="Verdana"/>
          <w:sz w:val="22"/>
          <w:szCs w:val="22"/>
        </w:rPr>
        <w:t>со скважин и подачи их на</w:t>
      </w:r>
      <w:r w:rsidRPr="00C3064C">
        <w:rPr>
          <w:rFonts w:ascii="Verdana" w:hAnsi="Verdana"/>
          <w:sz w:val="22"/>
          <w:szCs w:val="22"/>
        </w:rPr>
        <w:t xml:space="preserve"> блоки входных ниток или нефтесборные коллектора. </w:t>
      </w:r>
    </w:p>
    <w:p w:rsidR="004C23A3" w:rsidRPr="00C3064C" w:rsidRDefault="004C23A3" w:rsidP="004C23A3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БВН служат для сбора жидкости и попутных газов с выкидных линий скважин</w:t>
      </w:r>
      <w:r w:rsidR="00F55F7D" w:rsidRPr="00C3064C">
        <w:rPr>
          <w:rFonts w:ascii="Verdana" w:hAnsi="Verdana"/>
          <w:sz w:val="22"/>
          <w:szCs w:val="22"/>
        </w:rPr>
        <w:t>,</w:t>
      </w:r>
      <w:r w:rsidRPr="00C3064C">
        <w:rPr>
          <w:rFonts w:ascii="Verdana" w:hAnsi="Verdana"/>
          <w:sz w:val="22"/>
          <w:szCs w:val="22"/>
        </w:rPr>
        <w:t xml:space="preserve"> с целью подачи на нефтесборные коллектора для дальнейшей подготовки</w:t>
      </w:r>
      <w:r w:rsidR="00F55F7D" w:rsidRPr="00C3064C">
        <w:rPr>
          <w:rFonts w:ascii="Verdana" w:hAnsi="Verdana"/>
          <w:sz w:val="22"/>
          <w:szCs w:val="22"/>
        </w:rPr>
        <w:t>,</w:t>
      </w:r>
      <w:r w:rsidRPr="00C3064C">
        <w:rPr>
          <w:rFonts w:ascii="Verdana" w:hAnsi="Verdana"/>
          <w:sz w:val="22"/>
          <w:szCs w:val="22"/>
        </w:rPr>
        <w:t xml:space="preserve"> или на ЗУ для проведения  исследований и замеров.</w:t>
      </w:r>
    </w:p>
    <w:p w:rsidR="00DA3DBA" w:rsidRPr="00C3064C" w:rsidRDefault="00DA3DBA" w:rsidP="00195E79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Нефтесборны</w:t>
      </w:r>
      <w:r w:rsidR="00F74407" w:rsidRPr="00C3064C">
        <w:rPr>
          <w:rFonts w:ascii="Verdana" w:hAnsi="Verdana"/>
          <w:sz w:val="22"/>
          <w:szCs w:val="22"/>
        </w:rPr>
        <w:t>е</w:t>
      </w:r>
      <w:r w:rsidRPr="00C3064C">
        <w:rPr>
          <w:rFonts w:ascii="Verdana" w:hAnsi="Verdana"/>
          <w:sz w:val="22"/>
          <w:szCs w:val="22"/>
        </w:rPr>
        <w:t xml:space="preserve"> коллектора</w:t>
      </w:r>
      <w:r w:rsidR="00F74407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предназначены для сбора жидкости и попутных газов с выкидных линий скважин или с блоков входных ниток для направления на установку подготовки нефти (УПН).</w:t>
      </w:r>
    </w:p>
    <w:p w:rsidR="00757075" w:rsidRPr="00C3064C" w:rsidRDefault="00F55F7D" w:rsidP="00195E79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Обслуживание и эксплуатация ВЛС, БВН, НК и ЗУ осуществляется операторами по добыче ежедневно</w:t>
      </w:r>
      <w:r w:rsidR="00757075" w:rsidRPr="00C3064C">
        <w:rPr>
          <w:rFonts w:ascii="Verdana" w:hAnsi="Verdana"/>
          <w:sz w:val="22"/>
          <w:szCs w:val="22"/>
        </w:rPr>
        <w:t xml:space="preserve"> в соответствии с «инструкцией по обслуживанию и эксплуатации выкидных линий, блоков входных ниток и нефтесборных коллекторов» </w:t>
      </w:r>
      <w:r w:rsidR="00757075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757075" w:rsidRPr="00C3064C">
        <w:rPr>
          <w:rFonts w:ascii="Verdana" w:hAnsi="Verdana"/>
          <w:sz w:val="22"/>
          <w:szCs w:val="22"/>
        </w:rPr>
        <w:t>05.01.</w:t>
      </w:r>
      <w:r w:rsidR="00BF141D" w:rsidRPr="00C3064C">
        <w:rPr>
          <w:rFonts w:ascii="Verdana" w:hAnsi="Verdana"/>
          <w:sz w:val="22"/>
          <w:szCs w:val="22"/>
        </w:rPr>
        <w:t>0</w:t>
      </w:r>
      <w:r w:rsidR="00633B9C" w:rsidRPr="00C3064C">
        <w:rPr>
          <w:rFonts w:ascii="Verdana" w:hAnsi="Verdana"/>
          <w:sz w:val="22"/>
          <w:szCs w:val="22"/>
        </w:rPr>
        <w:t>8</w:t>
      </w:r>
      <w:r w:rsidR="00BF141D" w:rsidRPr="00C3064C">
        <w:rPr>
          <w:rFonts w:ascii="Verdana" w:hAnsi="Verdana"/>
          <w:sz w:val="22"/>
          <w:szCs w:val="22"/>
        </w:rPr>
        <w:t>.</w:t>
      </w:r>
      <w:r w:rsidR="00757075" w:rsidRPr="00C3064C">
        <w:rPr>
          <w:rFonts w:ascii="Verdana" w:hAnsi="Verdana"/>
          <w:sz w:val="22"/>
          <w:szCs w:val="22"/>
        </w:rPr>
        <w:t xml:space="preserve"> </w:t>
      </w:r>
    </w:p>
    <w:p w:rsidR="00E2399F" w:rsidRPr="00C3064C" w:rsidRDefault="006B09A8" w:rsidP="00195E79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И</w:t>
      </w:r>
      <w:r w:rsidR="00E2399F" w:rsidRPr="00C3064C">
        <w:rPr>
          <w:rFonts w:ascii="Verdana" w:hAnsi="Verdana"/>
          <w:sz w:val="22"/>
          <w:szCs w:val="22"/>
        </w:rPr>
        <w:t xml:space="preserve">сполнительная документация </w:t>
      </w:r>
      <w:r w:rsidR="004A25F1" w:rsidRPr="00C3064C">
        <w:rPr>
          <w:rFonts w:ascii="Verdana" w:hAnsi="Verdana"/>
          <w:sz w:val="22"/>
          <w:szCs w:val="22"/>
        </w:rPr>
        <w:t xml:space="preserve">системы сбора (выкидные линии скважин, сборные коллектора и БВН) </w:t>
      </w:r>
      <w:r w:rsidRPr="00C3064C">
        <w:rPr>
          <w:rFonts w:ascii="Verdana" w:hAnsi="Verdana"/>
          <w:sz w:val="22"/>
          <w:szCs w:val="22"/>
        </w:rPr>
        <w:t xml:space="preserve">должна </w:t>
      </w:r>
      <w:r w:rsidR="004A25F1" w:rsidRPr="00C3064C">
        <w:rPr>
          <w:rFonts w:ascii="Verdana" w:hAnsi="Verdana"/>
          <w:sz w:val="22"/>
          <w:szCs w:val="22"/>
        </w:rPr>
        <w:t>хранит</w:t>
      </w:r>
      <w:r w:rsidRPr="00C3064C">
        <w:rPr>
          <w:rFonts w:ascii="Verdana" w:hAnsi="Verdana"/>
          <w:sz w:val="22"/>
          <w:szCs w:val="22"/>
        </w:rPr>
        <w:t>ь</w:t>
      </w:r>
      <w:r w:rsidR="004A25F1" w:rsidRPr="00C3064C">
        <w:rPr>
          <w:rFonts w:ascii="Verdana" w:hAnsi="Verdana"/>
          <w:sz w:val="22"/>
          <w:szCs w:val="22"/>
        </w:rPr>
        <w:t>ся на промысле.</w:t>
      </w:r>
    </w:p>
    <w:p w:rsidR="00DA3DBA" w:rsidRPr="00C3064C" w:rsidRDefault="00757075" w:rsidP="00195E79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Операторы по добыче ежедневно осуществляют </w:t>
      </w:r>
      <w:r w:rsidR="00F55F7D" w:rsidRPr="00C3064C">
        <w:rPr>
          <w:rFonts w:ascii="Verdana" w:hAnsi="Verdana"/>
          <w:sz w:val="22"/>
          <w:szCs w:val="22"/>
        </w:rPr>
        <w:t>обход</w:t>
      </w:r>
      <w:r w:rsidRPr="00C3064C">
        <w:rPr>
          <w:rFonts w:ascii="Verdana" w:hAnsi="Verdana"/>
          <w:sz w:val="22"/>
          <w:szCs w:val="22"/>
        </w:rPr>
        <w:t xml:space="preserve"> ВЛС, БВН, НК и ЗУ</w:t>
      </w:r>
      <w:r w:rsidR="00F55F7D" w:rsidRPr="00C3064C">
        <w:rPr>
          <w:rFonts w:ascii="Verdana" w:hAnsi="Verdana"/>
          <w:sz w:val="22"/>
          <w:szCs w:val="22"/>
        </w:rPr>
        <w:t xml:space="preserve">, </w:t>
      </w:r>
      <w:r w:rsidRPr="00C3064C">
        <w:rPr>
          <w:rFonts w:ascii="Verdana" w:hAnsi="Verdana"/>
          <w:sz w:val="22"/>
          <w:szCs w:val="22"/>
        </w:rPr>
        <w:t xml:space="preserve">в ходе которого производится </w:t>
      </w:r>
      <w:r w:rsidR="00F55F7D" w:rsidRPr="00C3064C">
        <w:rPr>
          <w:rFonts w:ascii="Verdana" w:hAnsi="Verdana"/>
          <w:sz w:val="22"/>
          <w:szCs w:val="22"/>
        </w:rPr>
        <w:t>осмотр</w:t>
      </w:r>
      <w:r w:rsidRPr="00C3064C">
        <w:rPr>
          <w:rFonts w:ascii="Verdana" w:hAnsi="Verdana"/>
          <w:sz w:val="22"/>
          <w:szCs w:val="22"/>
        </w:rPr>
        <w:t xml:space="preserve"> состояния</w:t>
      </w:r>
      <w:r w:rsidR="00F55F7D" w:rsidRPr="00C3064C">
        <w:rPr>
          <w:rFonts w:ascii="Verdana" w:hAnsi="Verdana"/>
          <w:sz w:val="22"/>
          <w:szCs w:val="22"/>
        </w:rPr>
        <w:t xml:space="preserve">, выявление и устранение </w:t>
      </w:r>
      <w:r w:rsidR="00F55F7D" w:rsidRPr="00C3064C">
        <w:rPr>
          <w:rFonts w:ascii="Verdana" w:hAnsi="Verdana"/>
          <w:sz w:val="22"/>
          <w:szCs w:val="22"/>
        </w:rPr>
        <w:lastRenderedPageBreak/>
        <w:t xml:space="preserve">отклонений и нарушений от </w:t>
      </w:r>
      <w:r w:rsidRPr="00C3064C">
        <w:rPr>
          <w:rFonts w:ascii="Verdana" w:hAnsi="Verdana"/>
          <w:sz w:val="22"/>
          <w:szCs w:val="22"/>
        </w:rPr>
        <w:t xml:space="preserve">установленных регламентом режимов эксплуатации системы сбора,  с последующей регистрацией данных обхода в </w:t>
      </w:r>
      <w:r w:rsidR="00E16655" w:rsidRPr="00C3064C">
        <w:rPr>
          <w:rFonts w:ascii="Verdana" w:hAnsi="Verdana"/>
          <w:sz w:val="22"/>
          <w:szCs w:val="22"/>
        </w:rPr>
        <w:t>Ж</w:t>
      </w:r>
      <w:r w:rsidRPr="00C3064C">
        <w:rPr>
          <w:rFonts w:ascii="Verdana" w:hAnsi="Verdana"/>
          <w:sz w:val="22"/>
          <w:szCs w:val="22"/>
        </w:rPr>
        <w:t xml:space="preserve">урнале </w:t>
      </w:r>
      <w:r w:rsidR="00E16655" w:rsidRPr="00C3064C">
        <w:rPr>
          <w:rFonts w:ascii="Verdana" w:hAnsi="Verdana"/>
          <w:sz w:val="22"/>
          <w:szCs w:val="22"/>
        </w:rPr>
        <w:t>обхода и учета работы скважин, вы</w:t>
      </w:r>
      <w:r w:rsidR="005979F0" w:rsidRPr="00C3064C">
        <w:rPr>
          <w:rFonts w:ascii="Verdana" w:hAnsi="Verdana"/>
          <w:sz w:val="22"/>
          <w:szCs w:val="22"/>
        </w:rPr>
        <w:t>кидных линий, БВН и коллекторов</w:t>
      </w:r>
      <w:r w:rsidRPr="00C3064C">
        <w:rPr>
          <w:rFonts w:ascii="Verdana" w:hAnsi="Verdana"/>
          <w:sz w:val="22"/>
          <w:szCs w:val="22"/>
        </w:rPr>
        <w:t>.</w:t>
      </w:r>
    </w:p>
    <w:p w:rsidR="00757075" w:rsidRPr="00C3064C" w:rsidRDefault="00757075" w:rsidP="00195E79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При производстве плановых и внеплановых (аварийных) ремонтных работ руководствуются процедур</w:t>
      </w:r>
      <w:r w:rsidR="00B82EFD" w:rsidRPr="00C3064C">
        <w:rPr>
          <w:rFonts w:ascii="Verdana" w:hAnsi="Verdana"/>
          <w:sz w:val="22"/>
          <w:szCs w:val="22"/>
        </w:rPr>
        <w:t xml:space="preserve">ами </w:t>
      </w:r>
      <w:r w:rsidR="00B82EFD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B82EFD" w:rsidRPr="00C3064C">
        <w:rPr>
          <w:rFonts w:ascii="Verdana" w:hAnsi="Verdana"/>
          <w:sz w:val="22"/>
          <w:szCs w:val="22"/>
        </w:rPr>
        <w:t xml:space="preserve">05.09 и </w:t>
      </w:r>
      <w:r w:rsidR="00B82EFD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B82EFD" w:rsidRPr="00C3064C">
        <w:rPr>
          <w:rFonts w:ascii="Verdana" w:hAnsi="Verdana"/>
          <w:sz w:val="22"/>
          <w:szCs w:val="22"/>
        </w:rPr>
        <w:t>05.10.</w:t>
      </w:r>
    </w:p>
    <w:p w:rsidR="004C23A3" w:rsidRPr="00C3064C" w:rsidRDefault="004C23A3" w:rsidP="004C23A3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4C23A3" w:rsidRPr="00C3064C" w:rsidRDefault="004C23A3" w:rsidP="004C23A3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  <w:r w:rsidRPr="00C3064C">
        <w:rPr>
          <w:rFonts w:ascii="Verdana" w:hAnsi="Verdana"/>
          <w:b/>
          <w:sz w:val="22"/>
          <w:szCs w:val="22"/>
        </w:rPr>
        <w:t>8.0 Порядок обслуживания и эксплуатации системы подготовки нефти</w:t>
      </w:r>
      <w:r w:rsidR="00E12AC9" w:rsidRPr="00C3064C">
        <w:rPr>
          <w:rFonts w:ascii="Verdana" w:hAnsi="Verdana"/>
          <w:b/>
          <w:sz w:val="22"/>
          <w:szCs w:val="22"/>
        </w:rPr>
        <w:t xml:space="preserve"> газа и воды</w:t>
      </w:r>
    </w:p>
    <w:p w:rsidR="00B82EFD" w:rsidRPr="00C3064C" w:rsidRDefault="00B82EFD" w:rsidP="00B82EFD">
      <w:pPr>
        <w:jc w:val="both"/>
        <w:rPr>
          <w:rFonts w:ascii="Verdana" w:hAnsi="Verdana"/>
          <w:sz w:val="22"/>
          <w:szCs w:val="22"/>
        </w:rPr>
      </w:pPr>
    </w:p>
    <w:p w:rsidR="004C23A3" w:rsidRPr="00C3064C" w:rsidRDefault="004C23A3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К системе подготовки нефти </w:t>
      </w:r>
      <w:r w:rsidR="00E12AC9" w:rsidRPr="00C3064C">
        <w:rPr>
          <w:rFonts w:ascii="Verdana" w:hAnsi="Verdana"/>
          <w:sz w:val="22"/>
          <w:szCs w:val="22"/>
        </w:rPr>
        <w:t xml:space="preserve">газа и воды </w:t>
      </w:r>
      <w:r w:rsidRPr="00C3064C">
        <w:rPr>
          <w:rFonts w:ascii="Verdana" w:hAnsi="Verdana"/>
          <w:sz w:val="22"/>
          <w:szCs w:val="22"/>
        </w:rPr>
        <w:t>относятся - установки подготовки нефти</w:t>
      </w:r>
      <w:r w:rsidR="00E12AC9" w:rsidRPr="00C3064C">
        <w:rPr>
          <w:rFonts w:ascii="Verdana" w:hAnsi="Verdana"/>
          <w:sz w:val="22"/>
          <w:szCs w:val="22"/>
        </w:rPr>
        <w:t xml:space="preserve"> (УПН)</w:t>
      </w:r>
      <w:r w:rsidRPr="00C3064C">
        <w:rPr>
          <w:rFonts w:ascii="Verdana" w:hAnsi="Verdana"/>
          <w:sz w:val="22"/>
          <w:szCs w:val="22"/>
        </w:rPr>
        <w:t>, резервуарные парки</w:t>
      </w:r>
      <w:r w:rsidR="00E12AC9" w:rsidRPr="00C3064C">
        <w:rPr>
          <w:rFonts w:ascii="Verdana" w:hAnsi="Verdana"/>
          <w:sz w:val="22"/>
          <w:szCs w:val="22"/>
        </w:rPr>
        <w:t xml:space="preserve"> товарной нефти</w:t>
      </w:r>
      <w:r w:rsidRPr="00C3064C">
        <w:rPr>
          <w:rFonts w:ascii="Verdana" w:hAnsi="Verdana"/>
          <w:sz w:val="22"/>
          <w:szCs w:val="22"/>
        </w:rPr>
        <w:t>, технологические насосные по перекачке нефти</w:t>
      </w:r>
      <w:r w:rsidR="00E12AC9" w:rsidRPr="00C3064C">
        <w:rPr>
          <w:rFonts w:ascii="Verdana" w:hAnsi="Verdana"/>
          <w:sz w:val="22"/>
          <w:szCs w:val="22"/>
        </w:rPr>
        <w:t xml:space="preserve"> и узлы учета</w:t>
      </w:r>
      <w:r w:rsidRPr="00C3064C">
        <w:rPr>
          <w:rFonts w:ascii="Verdana" w:hAnsi="Verdana"/>
          <w:sz w:val="22"/>
          <w:szCs w:val="22"/>
        </w:rPr>
        <w:t xml:space="preserve">, факельные хозяйства  и </w:t>
      </w:r>
      <w:r w:rsidR="00E12AC9" w:rsidRPr="00C3064C">
        <w:rPr>
          <w:rFonts w:ascii="Verdana" w:hAnsi="Verdana"/>
          <w:sz w:val="22"/>
          <w:szCs w:val="22"/>
        </w:rPr>
        <w:t xml:space="preserve">система подготовки и </w:t>
      </w:r>
      <w:r w:rsidRPr="00C3064C">
        <w:rPr>
          <w:rFonts w:ascii="Verdana" w:hAnsi="Verdana"/>
          <w:sz w:val="22"/>
          <w:szCs w:val="22"/>
        </w:rPr>
        <w:t>утилизации пластовых вод.</w:t>
      </w:r>
    </w:p>
    <w:p w:rsidR="00515B10" w:rsidRPr="00C3064C" w:rsidRDefault="00515B10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Обслуживание и эксплуатацию системы подготовки нефти осуществляют операторы по добыче по</w:t>
      </w:r>
      <w:r w:rsidR="005E414D" w:rsidRPr="00C3064C">
        <w:rPr>
          <w:rFonts w:ascii="Verdana" w:hAnsi="Verdana"/>
          <w:sz w:val="22"/>
          <w:szCs w:val="22"/>
        </w:rPr>
        <w:t>д</w:t>
      </w:r>
      <w:r w:rsidRPr="00C3064C">
        <w:rPr>
          <w:rFonts w:ascii="Verdana" w:hAnsi="Verdana"/>
          <w:sz w:val="22"/>
          <w:szCs w:val="22"/>
        </w:rPr>
        <w:t xml:space="preserve"> руковод</w:t>
      </w:r>
      <w:r w:rsidR="005E414D" w:rsidRPr="00C3064C">
        <w:rPr>
          <w:rFonts w:ascii="Verdana" w:hAnsi="Verdana"/>
          <w:sz w:val="22"/>
          <w:szCs w:val="22"/>
        </w:rPr>
        <w:t xml:space="preserve">ством мастера, начальника смены, в соответствии с «Технологическим Регламентом </w:t>
      </w:r>
      <w:r w:rsidR="004D2875" w:rsidRPr="00C3064C">
        <w:rPr>
          <w:rFonts w:ascii="Verdana" w:hAnsi="Verdana"/>
          <w:sz w:val="22"/>
          <w:szCs w:val="22"/>
        </w:rPr>
        <w:t xml:space="preserve">работы </w:t>
      </w:r>
      <w:r w:rsidR="005E414D" w:rsidRPr="00C3064C">
        <w:rPr>
          <w:rFonts w:ascii="Verdana" w:hAnsi="Verdana"/>
          <w:sz w:val="22"/>
          <w:szCs w:val="22"/>
        </w:rPr>
        <w:t xml:space="preserve">Установки подготовки нефти» </w:t>
      </w:r>
      <w:r w:rsidR="005E414D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5E414D" w:rsidRPr="00C3064C">
        <w:rPr>
          <w:rFonts w:ascii="Verdana" w:hAnsi="Verdana"/>
          <w:sz w:val="22"/>
          <w:szCs w:val="22"/>
        </w:rPr>
        <w:t>05.01.</w:t>
      </w:r>
      <w:r w:rsidR="00E2399F" w:rsidRPr="00C3064C">
        <w:rPr>
          <w:rFonts w:ascii="Verdana" w:hAnsi="Verdana"/>
          <w:sz w:val="22"/>
          <w:szCs w:val="22"/>
        </w:rPr>
        <w:t>0</w:t>
      </w:r>
      <w:r w:rsidR="00633B9C" w:rsidRPr="00C3064C">
        <w:rPr>
          <w:rFonts w:ascii="Verdana" w:hAnsi="Verdana"/>
          <w:sz w:val="22"/>
          <w:szCs w:val="22"/>
        </w:rPr>
        <w:t>9</w:t>
      </w:r>
      <w:r w:rsidR="007110DA" w:rsidRPr="00C3064C">
        <w:rPr>
          <w:rFonts w:ascii="Verdana" w:hAnsi="Verdana"/>
          <w:sz w:val="22"/>
          <w:szCs w:val="22"/>
        </w:rPr>
        <w:t>.</w:t>
      </w:r>
    </w:p>
    <w:p w:rsidR="009E1D9A" w:rsidRPr="00C3064C" w:rsidRDefault="005D72C9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При наличии высокой обводненности и содержания солей в составе нефти предусматривается ее дополнительное обессоливание и обезвоживание путем впрыска де</w:t>
      </w:r>
      <w:r w:rsidR="00835926" w:rsidRPr="00C3064C">
        <w:rPr>
          <w:rFonts w:ascii="Verdana" w:hAnsi="Verdana"/>
          <w:sz w:val="22"/>
          <w:szCs w:val="22"/>
        </w:rPr>
        <w:t>э</w:t>
      </w:r>
      <w:r w:rsidRPr="00C3064C">
        <w:rPr>
          <w:rFonts w:ascii="Verdana" w:hAnsi="Verdana"/>
          <w:sz w:val="22"/>
          <w:szCs w:val="22"/>
        </w:rPr>
        <w:t>мульгаторов</w:t>
      </w:r>
      <w:r w:rsidR="00633B9C" w:rsidRPr="00C3064C">
        <w:rPr>
          <w:rFonts w:ascii="Verdana" w:hAnsi="Verdana"/>
          <w:sz w:val="22"/>
          <w:szCs w:val="22"/>
        </w:rPr>
        <w:t xml:space="preserve"> и пресной воды</w:t>
      </w:r>
      <w:r w:rsidRPr="00C3064C">
        <w:rPr>
          <w:rFonts w:ascii="Verdana" w:hAnsi="Verdana"/>
          <w:sz w:val="22"/>
          <w:szCs w:val="22"/>
        </w:rPr>
        <w:t xml:space="preserve"> в поток жидкости в процессе подготовки.</w:t>
      </w:r>
      <w:r w:rsidR="00C73DB8" w:rsidRPr="00C3064C">
        <w:rPr>
          <w:rFonts w:ascii="Verdana" w:hAnsi="Verdana"/>
          <w:sz w:val="22"/>
          <w:szCs w:val="22"/>
        </w:rPr>
        <w:t xml:space="preserve"> </w:t>
      </w:r>
    </w:p>
    <w:p w:rsidR="005D72C9" w:rsidRPr="00C3064C" w:rsidRDefault="005D72C9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Обслуживание и эксплуатация печей подогрева осуществляется в соответствии с «Инструкци</w:t>
      </w:r>
      <w:r w:rsidR="006056A6" w:rsidRPr="00C3064C">
        <w:rPr>
          <w:rFonts w:ascii="Verdana" w:hAnsi="Verdana"/>
          <w:sz w:val="22"/>
          <w:szCs w:val="22"/>
        </w:rPr>
        <w:t>ей</w:t>
      </w:r>
      <w:r w:rsidRPr="00C3064C">
        <w:rPr>
          <w:rFonts w:ascii="Verdana" w:hAnsi="Verdana"/>
          <w:sz w:val="22"/>
          <w:szCs w:val="22"/>
        </w:rPr>
        <w:t xml:space="preserve"> по обслуживанию и эксплуатации Печи-подогрева (ПНПТ) нефти»</w:t>
      </w:r>
      <w:r w:rsidR="00C73DB8" w:rsidRPr="00C3064C">
        <w:rPr>
          <w:rFonts w:ascii="Verdana" w:hAnsi="Verdana"/>
          <w:sz w:val="22"/>
          <w:szCs w:val="22"/>
        </w:rPr>
        <w:t xml:space="preserve"> </w:t>
      </w:r>
      <w:r w:rsidR="00C73DB8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C73DB8" w:rsidRPr="00C3064C">
        <w:rPr>
          <w:rFonts w:ascii="Verdana" w:hAnsi="Verdana"/>
          <w:sz w:val="22"/>
          <w:szCs w:val="22"/>
        </w:rPr>
        <w:t>05.01.</w:t>
      </w:r>
      <w:r w:rsidR="00633B9C" w:rsidRPr="00C3064C">
        <w:rPr>
          <w:rFonts w:ascii="Verdana" w:hAnsi="Verdana"/>
          <w:sz w:val="22"/>
          <w:szCs w:val="22"/>
        </w:rPr>
        <w:t>1</w:t>
      </w:r>
      <w:r w:rsidR="00C73DB8" w:rsidRPr="00C3064C">
        <w:rPr>
          <w:rFonts w:ascii="Verdana" w:hAnsi="Verdana"/>
          <w:sz w:val="22"/>
          <w:szCs w:val="22"/>
        </w:rPr>
        <w:t xml:space="preserve">0, сосудов и аппаратов работающих под давлением в соответствии с «Инструкцией по обслуживанию и эксплуатации сосудов работающих под давлением» </w:t>
      </w:r>
      <w:r w:rsidR="00C73DB8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C73DB8" w:rsidRPr="00C3064C">
        <w:rPr>
          <w:rFonts w:ascii="Verdana" w:hAnsi="Verdana"/>
          <w:sz w:val="22"/>
          <w:szCs w:val="22"/>
        </w:rPr>
        <w:t>05.01.</w:t>
      </w:r>
      <w:r w:rsidR="00633B9C" w:rsidRPr="00C3064C">
        <w:rPr>
          <w:rFonts w:ascii="Verdana" w:hAnsi="Verdana"/>
          <w:sz w:val="22"/>
          <w:szCs w:val="22"/>
        </w:rPr>
        <w:t>11</w:t>
      </w:r>
      <w:r w:rsidR="00C73DB8" w:rsidRPr="00C3064C">
        <w:rPr>
          <w:rFonts w:ascii="Verdana" w:hAnsi="Verdana"/>
          <w:sz w:val="22"/>
          <w:szCs w:val="22"/>
        </w:rPr>
        <w:t xml:space="preserve">, факелов высокого и низкого давлений в соответствии с «Инструкцией по обслуживанию и эксплуатации факельного хозяйства УПН» </w:t>
      </w:r>
      <w:r w:rsidR="00C73DB8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C73DB8" w:rsidRPr="00C3064C">
        <w:rPr>
          <w:rFonts w:ascii="Verdana" w:hAnsi="Verdana"/>
          <w:sz w:val="22"/>
          <w:szCs w:val="22"/>
        </w:rPr>
        <w:t>05.01.</w:t>
      </w:r>
      <w:r w:rsidR="00633B9C" w:rsidRPr="00C3064C">
        <w:rPr>
          <w:rFonts w:ascii="Verdana" w:hAnsi="Verdana"/>
          <w:sz w:val="22"/>
          <w:szCs w:val="22"/>
        </w:rPr>
        <w:t>12</w:t>
      </w:r>
      <w:r w:rsidR="00C73DB8" w:rsidRPr="00C3064C">
        <w:rPr>
          <w:rFonts w:ascii="Verdana" w:hAnsi="Verdana"/>
          <w:sz w:val="22"/>
          <w:szCs w:val="22"/>
        </w:rPr>
        <w:t>.</w:t>
      </w:r>
    </w:p>
    <w:p w:rsidR="00AA1BF5" w:rsidRPr="00C3064C" w:rsidRDefault="00AA1BF5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Товарная нефть в процессе подготовки собирается в товарном парке, обслуживание которой осуществляется, в соответствии с </w:t>
      </w:r>
      <w:r w:rsidR="00B2723B" w:rsidRPr="00C3064C">
        <w:rPr>
          <w:rFonts w:ascii="Verdana" w:hAnsi="Verdana"/>
          <w:sz w:val="22"/>
          <w:szCs w:val="22"/>
        </w:rPr>
        <w:t xml:space="preserve">«Инструкцией по обслуживанию </w:t>
      </w:r>
      <w:r w:rsidR="00633B9C" w:rsidRPr="00C3064C">
        <w:rPr>
          <w:rFonts w:ascii="Verdana" w:hAnsi="Verdana"/>
          <w:sz w:val="22"/>
          <w:szCs w:val="22"/>
        </w:rPr>
        <w:t xml:space="preserve">и эксплуатации </w:t>
      </w:r>
      <w:r w:rsidR="00B2723B" w:rsidRPr="00C3064C">
        <w:rPr>
          <w:rFonts w:ascii="Verdana" w:hAnsi="Verdana"/>
          <w:sz w:val="22"/>
          <w:szCs w:val="22"/>
        </w:rPr>
        <w:t>резервуар</w:t>
      </w:r>
      <w:r w:rsidR="00633B9C" w:rsidRPr="00C3064C">
        <w:rPr>
          <w:rFonts w:ascii="Verdana" w:hAnsi="Verdana"/>
          <w:sz w:val="22"/>
          <w:szCs w:val="22"/>
        </w:rPr>
        <w:t>ных парков</w:t>
      </w:r>
      <w:r w:rsidR="00B2723B" w:rsidRPr="00C3064C">
        <w:rPr>
          <w:rFonts w:ascii="Verdana" w:hAnsi="Verdana"/>
          <w:sz w:val="22"/>
          <w:szCs w:val="22"/>
        </w:rPr>
        <w:t xml:space="preserve">» </w:t>
      </w:r>
      <w:r w:rsidR="00B2723B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B2723B" w:rsidRPr="00C3064C">
        <w:rPr>
          <w:rFonts w:ascii="Verdana" w:hAnsi="Verdana"/>
          <w:sz w:val="22"/>
          <w:szCs w:val="22"/>
        </w:rPr>
        <w:t>05.01.</w:t>
      </w:r>
      <w:r w:rsidR="00633B9C" w:rsidRPr="00C3064C">
        <w:rPr>
          <w:rFonts w:ascii="Verdana" w:hAnsi="Verdana"/>
          <w:sz w:val="22"/>
          <w:szCs w:val="22"/>
        </w:rPr>
        <w:t>13</w:t>
      </w:r>
      <w:r w:rsidR="009E1D9A" w:rsidRPr="00C3064C">
        <w:rPr>
          <w:rFonts w:ascii="Verdana" w:hAnsi="Verdana"/>
          <w:sz w:val="22"/>
          <w:szCs w:val="22"/>
        </w:rPr>
        <w:t>.</w:t>
      </w:r>
    </w:p>
    <w:p w:rsidR="009E1D9A" w:rsidRPr="00C3064C" w:rsidRDefault="009E1D9A" w:rsidP="009E1D9A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Для сво</w:t>
      </w:r>
      <w:r w:rsidR="00835926" w:rsidRPr="00C3064C">
        <w:rPr>
          <w:rFonts w:ascii="Verdana" w:hAnsi="Verdana"/>
          <w:sz w:val="22"/>
          <w:szCs w:val="22"/>
        </w:rPr>
        <w:t>е</w:t>
      </w:r>
      <w:r w:rsidRPr="00C3064C">
        <w:rPr>
          <w:rFonts w:ascii="Verdana" w:hAnsi="Verdana"/>
          <w:sz w:val="22"/>
          <w:szCs w:val="22"/>
        </w:rPr>
        <w:t xml:space="preserve">временной откачки товарной нефти, рециркуляции в системе подготовки, а также впрыска реагентов, предусматриваются различные марки насосов, обслуживание и эксплуатация которых, осуществляется в соответствии с «Инструкцией по обслуживанию, эксплуатации и учета работы технологических насосов УПН»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05.01.</w:t>
      </w:r>
      <w:r w:rsidR="00633B9C" w:rsidRPr="00C3064C">
        <w:rPr>
          <w:rFonts w:ascii="Verdana" w:hAnsi="Verdana"/>
          <w:sz w:val="22"/>
          <w:szCs w:val="22"/>
        </w:rPr>
        <w:t>1</w:t>
      </w:r>
      <w:r w:rsidRPr="00C3064C">
        <w:rPr>
          <w:rFonts w:ascii="Verdana" w:hAnsi="Verdana"/>
          <w:sz w:val="22"/>
          <w:szCs w:val="22"/>
        </w:rPr>
        <w:t>4.</w:t>
      </w:r>
    </w:p>
    <w:p w:rsidR="000C2713" w:rsidRPr="00C3064C" w:rsidRDefault="000C2713" w:rsidP="009E1D9A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Данные режимов и времени работы насосов, регистрируются операторами по добыче в специальном «Журнале учета работы технологических насосов УПН»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05.01.</w:t>
      </w:r>
      <w:r w:rsidR="00633B9C" w:rsidRPr="00C3064C">
        <w:rPr>
          <w:rFonts w:ascii="Verdana" w:hAnsi="Verdana"/>
          <w:sz w:val="22"/>
          <w:szCs w:val="22"/>
        </w:rPr>
        <w:t>1</w:t>
      </w:r>
      <w:r w:rsidRPr="00C3064C">
        <w:rPr>
          <w:rFonts w:ascii="Verdana" w:hAnsi="Verdana"/>
          <w:sz w:val="22"/>
          <w:szCs w:val="22"/>
        </w:rPr>
        <w:t>5.</w:t>
      </w:r>
    </w:p>
    <w:p w:rsidR="00B2723B" w:rsidRPr="00C3064C" w:rsidRDefault="00B2723B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Качество подготовленной к отгрузке нефти определяется промысловой лабораторией, лаборантом, на каждую отгружаемую партию нефти. Отбор проб для определения качества нефти, оформление паспортов качества и их регистрация осуществляется в соответствии с </w:t>
      </w:r>
      <w:r w:rsidR="00ED3CDE">
        <w:rPr>
          <w:rFonts w:ascii="Verdana" w:hAnsi="Verdana"/>
          <w:sz w:val="22"/>
          <w:szCs w:val="22"/>
        </w:rPr>
        <w:t>Г</w:t>
      </w:r>
      <w:r w:rsidRPr="00C3064C">
        <w:rPr>
          <w:rFonts w:ascii="Verdana" w:hAnsi="Verdana"/>
          <w:sz w:val="22"/>
          <w:szCs w:val="22"/>
        </w:rPr>
        <w:t xml:space="preserve">ОСТом, как это определено Процедурой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05.12.</w:t>
      </w:r>
    </w:p>
    <w:p w:rsidR="009E1D9A" w:rsidRPr="00C3064C" w:rsidRDefault="00B2723B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В процессе подготовки нефти, должен вестись постоянный контроль за количеством </w:t>
      </w:r>
      <w:r w:rsidR="004B785D" w:rsidRPr="00C3064C">
        <w:rPr>
          <w:rFonts w:ascii="Verdana" w:hAnsi="Verdana"/>
          <w:sz w:val="22"/>
          <w:szCs w:val="22"/>
        </w:rPr>
        <w:t xml:space="preserve">утилизируемых </w:t>
      </w:r>
      <w:r w:rsidRPr="00C3064C">
        <w:rPr>
          <w:rFonts w:ascii="Verdana" w:hAnsi="Verdana"/>
          <w:sz w:val="22"/>
          <w:szCs w:val="22"/>
        </w:rPr>
        <w:t>газов и пластовой воды</w:t>
      </w:r>
      <w:r w:rsidR="00545816" w:rsidRPr="00C3064C">
        <w:rPr>
          <w:rFonts w:ascii="Verdana" w:hAnsi="Verdana"/>
          <w:sz w:val="22"/>
          <w:szCs w:val="22"/>
        </w:rPr>
        <w:t>. Учет ведется с помощью специальных приборов (расходомеров газа, счетчиков воды) при отсутствии приборов учета расходы газов и воды определяются объемным и</w:t>
      </w:r>
      <w:r w:rsidR="004B785D" w:rsidRPr="00C3064C">
        <w:rPr>
          <w:rFonts w:ascii="Verdana" w:hAnsi="Verdana"/>
          <w:sz w:val="22"/>
          <w:szCs w:val="22"/>
        </w:rPr>
        <w:t>ли</w:t>
      </w:r>
      <w:r w:rsidR="00545816" w:rsidRPr="00C3064C">
        <w:rPr>
          <w:rFonts w:ascii="Verdana" w:hAnsi="Verdana"/>
          <w:sz w:val="22"/>
          <w:szCs w:val="22"/>
        </w:rPr>
        <w:t xml:space="preserve"> косвенными методами.</w:t>
      </w:r>
    </w:p>
    <w:p w:rsidR="009E1D9A" w:rsidRPr="00C3064C" w:rsidRDefault="009E1D9A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lastRenderedPageBreak/>
        <w:t xml:space="preserve">Обслуживание и эксплуатацию приборов учета расхода </w:t>
      </w:r>
      <w:r w:rsidR="000C2713" w:rsidRPr="00C3064C">
        <w:rPr>
          <w:rFonts w:ascii="Verdana" w:hAnsi="Verdana"/>
          <w:sz w:val="22"/>
          <w:szCs w:val="22"/>
        </w:rPr>
        <w:t xml:space="preserve">нефтерастворенного </w:t>
      </w:r>
      <w:r w:rsidRPr="00C3064C">
        <w:rPr>
          <w:rFonts w:ascii="Verdana" w:hAnsi="Verdana"/>
          <w:sz w:val="22"/>
          <w:szCs w:val="22"/>
        </w:rPr>
        <w:t xml:space="preserve">газа и </w:t>
      </w:r>
      <w:r w:rsidR="000C2713" w:rsidRPr="00C3064C">
        <w:rPr>
          <w:rFonts w:ascii="Verdana" w:hAnsi="Verdana"/>
          <w:sz w:val="22"/>
          <w:szCs w:val="22"/>
        </w:rPr>
        <w:t xml:space="preserve">пластовой </w:t>
      </w:r>
      <w:r w:rsidRPr="00C3064C">
        <w:rPr>
          <w:rFonts w:ascii="Verdana" w:hAnsi="Verdana"/>
          <w:sz w:val="22"/>
          <w:szCs w:val="22"/>
        </w:rPr>
        <w:t xml:space="preserve">воды </w:t>
      </w:r>
      <w:r w:rsidR="000C2713" w:rsidRPr="00C3064C">
        <w:rPr>
          <w:rFonts w:ascii="Verdana" w:hAnsi="Verdana"/>
          <w:sz w:val="22"/>
          <w:szCs w:val="22"/>
        </w:rPr>
        <w:t xml:space="preserve">утилизируемой на установке подготовке нефти </w:t>
      </w:r>
      <w:r w:rsidRPr="00C3064C">
        <w:rPr>
          <w:rFonts w:ascii="Verdana" w:hAnsi="Verdana"/>
          <w:sz w:val="22"/>
          <w:szCs w:val="22"/>
        </w:rPr>
        <w:t>осуществляется операторами по добыче в соответствии с «Инструкцией по обслуживанию и эксплуатации приборов учета</w:t>
      </w:r>
      <w:r w:rsidR="00444C70" w:rsidRPr="00C3064C">
        <w:rPr>
          <w:rFonts w:ascii="Verdana" w:hAnsi="Verdana"/>
          <w:sz w:val="22"/>
          <w:szCs w:val="22"/>
        </w:rPr>
        <w:t>. У</w:t>
      </w:r>
      <w:r w:rsidRPr="00C3064C">
        <w:rPr>
          <w:rFonts w:ascii="Verdana" w:hAnsi="Verdana"/>
          <w:sz w:val="22"/>
          <w:szCs w:val="22"/>
        </w:rPr>
        <w:t xml:space="preserve">чет </w:t>
      </w:r>
      <w:r w:rsidR="00444C70" w:rsidRPr="00C3064C">
        <w:rPr>
          <w:rFonts w:ascii="Verdana" w:hAnsi="Verdana"/>
          <w:sz w:val="22"/>
          <w:szCs w:val="22"/>
        </w:rPr>
        <w:t>утилизируемого</w:t>
      </w:r>
      <w:r w:rsidRPr="00C3064C">
        <w:rPr>
          <w:rFonts w:ascii="Verdana" w:hAnsi="Verdana"/>
          <w:sz w:val="22"/>
          <w:szCs w:val="22"/>
        </w:rPr>
        <w:t xml:space="preserve"> газа и пластовой воды в процессе </w:t>
      </w:r>
      <w:r w:rsidR="00444C70" w:rsidRPr="00C3064C">
        <w:rPr>
          <w:rFonts w:ascii="Verdana" w:hAnsi="Verdana"/>
          <w:sz w:val="22"/>
          <w:szCs w:val="22"/>
        </w:rPr>
        <w:t xml:space="preserve">сбора и </w:t>
      </w:r>
      <w:r w:rsidRPr="00C3064C">
        <w:rPr>
          <w:rFonts w:ascii="Verdana" w:hAnsi="Verdana"/>
          <w:sz w:val="22"/>
          <w:szCs w:val="22"/>
        </w:rPr>
        <w:t xml:space="preserve">подготовки нефти»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05.01.</w:t>
      </w:r>
      <w:r w:rsidR="00633B9C" w:rsidRPr="00C3064C">
        <w:rPr>
          <w:rFonts w:ascii="Verdana" w:hAnsi="Verdana"/>
          <w:sz w:val="22"/>
          <w:szCs w:val="22"/>
        </w:rPr>
        <w:t>16</w:t>
      </w:r>
      <w:r w:rsidRPr="00C3064C">
        <w:rPr>
          <w:rFonts w:ascii="Verdana" w:hAnsi="Verdana"/>
          <w:sz w:val="22"/>
          <w:szCs w:val="22"/>
        </w:rPr>
        <w:t>.</w:t>
      </w:r>
      <w:r w:rsidR="003E0F83" w:rsidRPr="00C3064C">
        <w:rPr>
          <w:rFonts w:ascii="Verdana" w:hAnsi="Verdana"/>
          <w:sz w:val="22"/>
          <w:szCs w:val="22"/>
        </w:rPr>
        <w:t xml:space="preserve"> и РД </w:t>
      </w:r>
      <w:r w:rsidR="00ED3CDE">
        <w:rPr>
          <w:rFonts w:ascii="Verdana" w:hAnsi="Verdana"/>
          <w:sz w:val="22"/>
          <w:szCs w:val="22"/>
        </w:rPr>
        <w:t>____</w:t>
      </w:r>
      <w:r w:rsidR="003E0F83" w:rsidRPr="00C3064C">
        <w:rPr>
          <w:rFonts w:ascii="Verdana" w:hAnsi="Verdana"/>
          <w:sz w:val="22"/>
          <w:szCs w:val="22"/>
        </w:rPr>
        <w:t xml:space="preserve"> «Правила измерения расхода газа и жидкостей стандартными сужающими устройствами»</w:t>
      </w:r>
    </w:p>
    <w:p w:rsidR="00545816" w:rsidRPr="00C3064C" w:rsidRDefault="00290AD8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Данные по расходу утилизируемого газа и пластовой воды заносятся в </w:t>
      </w:r>
      <w:r w:rsidR="000C2713" w:rsidRPr="00C3064C">
        <w:rPr>
          <w:rFonts w:ascii="Verdana" w:hAnsi="Verdana"/>
          <w:sz w:val="22"/>
          <w:szCs w:val="22"/>
        </w:rPr>
        <w:t>«Журнал учета утилизированного нефтерастворенного газа и пластовой воды</w:t>
      </w:r>
      <w:r w:rsidR="00444C70" w:rsidRPr="00C3064C">
        <w:rPr>
          <w:rFonts w:ascii="Verdana" w:hAnsi="Verdana"/>
          <w:sz w:val="22"/>
          <w:szCs w:val="22"/>
        </w:rPr>
        <w:t>»</w:t>
      </w:r>
      <w:r w:rsidR="000C2713" w:rsidRPr="00C3064C">
        <w:rPr>
          <w:rFonts w:ascii="Verdana" w:hAnsi="Verdana"/>
          <w:sz w:val="22"/>
          <w:szCs w:val="22"/>
        </w:rPr>
        <w:t xml:space="preserve"> </w:t>
      </w:r>
      <w:r w:rsidR="000C2713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0C2713" w:rsidRPr="00C3064C">
        <w:rPr>
          <w:rFonts w:ascii="Verdana" w:hAnsi="Verdana"/>
          <w:sz w:val="22"/>
          <w:szCs w:val="22"/>
        </w:rPr>
        <w:t>05.01.</w:t>
      </w:r>
      <w:r w:rsidR="00633B9C" w:rsidRPr="00C3064C">
        <w:rPr>
          <w:rFonts w:ascii="Verdana" w:hAnsi="Verdana"/>
          <w:sz w:val="22"/>
          <w:szCs w:val="22"/>
        </w:rPr>
        <w:t>17</w:t>
      </w:r>
      <w:r w:rsidR="000C2713" w:rsidRPr="00C3064C">
        <w:rPr>
          <w:rFonts w:ascii="Verdana" w:hAnsi="Verdana"/>
          <w:sz w:val="22"/>
          <w:szCs w:val="22"/>
        </w:rPr>
        <w:t>.</w:t>
      </w:r>
    </w:p>
    <w:p w:rsidR="00C3064C" w:rsidRPr="00C3064C" w:rsidRDefault="000A0521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Технологический процесс обслуживания и эксплуатации системы подготовки пластовой воды, и закачки в пласт осуществляется в соответствии с процедурой О</w:t>
      </w:r>
      <w:r w:rsidRPr="00C3064C">
        <w:rPr>
          <w:rFonts w:ascii="Verdana" w:hAnsi="Verdana"/>
          <w:sz w:val="22"/>
          <w:szCs w:val="22"/>
          <w:lang w:val="en-US"/>
        </w:rPr>
        <w:t>PS</w:t>
      </w:r>
      <w:r w:rsidRPr="00C3064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05.17</w:t>
      </w:r>
      <w:r w:rsidRPr="00C3064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AF0B2E" w:rsidRPr="00C3064C" w:rsidRDefault="00AF0B2E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С целью отборов </w:t>
      </w:r>
      <w:r w:rsidR="004B785D" w:rsidRPr="00C3064C">
        <w:rPr>
          <w:rFonts w:ascii="Verdana" w:hAnsi="Verdana"/>
          <w:sz w:val="22"/>
          <w:szCs w:val="22"/>
        </w:rPr>
        <w:t xml:space="preserve">проб </w:t>
      </w:r>
      <w:r w:rsidRPr="00C3064C">
        <w:rPr>
          <w:rFonts w:ascii="Verdana" w:hAnsi="Verdana"/>
          <w:sz w:val="22"/>
          <w:szCs w:val="22"/>
        </w:rPr>
        <w:t xml:space="preserve">нефти, газа и воды, на протяжении всего технологического цикла подготовки, </w:t>
      </w:r>
      <w:r w:rsidR="001F2FD6" w:rsidRPr="00C3064C">
        <w:rPr>
          <w:rFonts w:ascii="Verdana" w:hAnsi="Verdana"/>
          <w:sz w:val="22"/>
          <w:szCs w:val="22"/>
        </w:rPr>
        <w:t>д</w:t>
      </w:r>
      <w:r w:rsidRPr="00C3064C">
        <w:rPr>
          <w:rFonts w:ascii="Verdana" w:hAnsi="Verdana"/>
          <w:sz w:val="22"/>
          <w:szCs w:val="22"/>
        </w:rPr>
        <w:t>о</w:t>
      </w:r>
      <w:r w:rsidR="001F2FD6" w:rsidRPr="00C3064C">
        <w:rPr>
          <w:rFonts w:ascii="Verdana" w:hAnsi="Verdana"/>
          <w:sz w:val="22"/>
          <w:szCs w:val="22"/>
        </w:rPr>
        <w:t xml:space="preserve"> и после</w:t>
      </w:r>
      <w:r w:rsidRPr="00C3064C">
        <w:rPr>
          <w:rFonts w:ascii="Verdana" w:hAnsi="Verdana"/>
          <w:sz w:val="22"/>
          <w:szCs w:val="22"/>
        </w:rPr>
        <w:t xml:space="preserve"> каждого аппарата </w:t>
      </w:r>
      <w:r w:rsidR="001F2FD6" w:rsidRPr="00C3064C">
        <w:rPr>
          <w:rFonts w:ascii="Verdana" w:hAnsi="Verdana"/>
          <w:sz w:val="22"/>
          <w:szCs w:val="22"/>
        </w:rPr>
        <w:t>предусма</w:t>
      </w:r>
      <w:r w:rsidRPr="00C3064C">
        <w:rPr>
          <w:rFonts w:ascii="Verdana" w:hAnsi="Verdana"/>
          <w:sz w:val="22"/>
          <w:szCs w:val="22"/>
        </w:rPr>
        <w:t xml:space="preserve">триваются </w:t>
      </w:r>
      <w:r w:rsidR="001F2FD6" w:rsidRPr="00C3064C">
        <w:rPr>
          <w:rFonts w:ascii="Verdana" w:hAnsi="Verdana"/>
          <w:sz w:val="22"/>
          <w:szCs w:val="22"/>
        </w:rPr>
        <w:t>устройства для отбора проб</w:t>
      </w:r>
      <w:r w:rsidR="004B785D" w:rsidRPr="00C3064C">
        <w:rPr>
          <w:rFonts w:ascii="Verdana" w:hAnsi="Verdana"/>
          <w:sz w:val="22"/>
          <w:szCs w:val="22"/>
        </w:rPr>
        <w:t xml:space="preserve"> в соответствии с технологическим регламентом</w:t>
      </w:r>
      <w:r w:rsidR="001F2FD6" w:rsidRPr="00C3064C">
        <w:rPr>
          <w:rFonts w:ascii="Verdana" w:hAnsi="Verdana"/>
          <w:sz w:val="22"/>
          <w:szCs w:val="22"/>
        </w:rPr>
        <w:t>.</w:t>
      </w:r>
    </w:p>
    <w:p w:rsidR="007110DA" w:rsidRPr="00C3064C" w:rsidRDefault="004B785D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На все т</w:t>
      </w:r>
      <w:r w:rsidR="00BF3850" w:rsidRPr="00C3064C">
        <w:rPr>
          <w:rFonts w:ascii="Verdana" w:hAnsi="Verdana"/>
          <w:sz w:val="22"/>
          <w:szCs w:val="22"/>
        </w:rPr>
        <w:t>ехнологическое оборудование установок подготовки нефти</w:t>
      </w:r>
      <w:r w:rsidR="00511CCB" w:rsidRPr="00C3064C">
        <w:rPr>
          <w:rFonts w:ascii="Verdana" w:hAnsi="Verdana"/>
          <w:sz w:val="22"/>
          <w:szCs w:val="22"/>
        </w:rPr>
        <w:t>, должны иметь</w:t>
      </w:r>
      <w:r w:rsidRPr="00C3064C">
        <w:rPr>
          <w:rFonts w:ascii="Verdana" w:hAnsi="Verdana"/>
          <w:sz w:val="22"/>
          <w:szCs w:val="22"/>
        </w:rPr>
        <w:t>ся</w:t>
      </w:r>
      <w:r w:rsidR="00511CCB" w:rsidRPr="00C3064C">
        <w:rPr>
          <w:rFonts w:ascii="Verdana" w:hAnsi="Verdana"/>
          <w:sz w:val="22"/>
          <w:szCs w:val="22"/>
        </w:rPr>
        <w:t xml:space="preserve"> </w:t>
      </w:r>
      <w:r w:rsidR="00AF0B2E" w:rsidRPr="00C3064C">
        <w:rPr>
          <w:rFonts w:ascii="Verdana" w:hAnsi="Verdana"/>
          <w:sz w:val="22"/>
          <w:szCs w:val="22"/>
        </w:rPr>
        <w:t xml:space="preserve">технические </w:t>
      </w:r>
      <w:r w:rsidR="00511CCB" w:rsidRPr="00C3064C">
        <w:rPr>
          <w:rFonts w:ascii="Verdana" w:hAnsi="Verdana"/>
          <w:sz w:val="22"/>
          <w:szCs w:val="22"/>
        </w:rPr>
        <w:t>паспорта</w:t>
      </w:r>
      <w:r w:rsidR="00AF0B2E" w:rsidRPr="00C3064C">
        <w:rPr>
          <w:rFonts w:ascii="Verdana" w:hAnsi="Verdana"/>
          <w:sz w:val="22"/>
          <w:szCs w:val="22"/>
        </w:rPr>
        <w:t xml:space="preserve">, </w:t>
      </w:r>
      <w:r w:rsidR="005B5FB1" w:rsidRPr="00C3064C">
        <w:rPr>
          <w:rFonts w:ascii="Verdana" w:hAnsi="Verdana"/>
          <w:sz w:val="22"/>
          <w:szCs w:val="22"/>
        </w:rPr>
        <w:t>котор</w:t>
      </w:r>
      <w:r w:rsidR="00690BFB" w:rsidRPr="00C3064C">
        <w:rPr>
          <w:rFonts w:ascii="Verdana" w:hAnsi="Verdana"/>
          <w:sz w:val="22"/>
          <w:szCs w:val="22"/>
        </w:rPr>
        <w:t>ые</w:t>
      </w:r>
      <w:r w:rsidR="005B5FB1" w:rsidRPr="00C3064C">
        <w:rPr>
          <w:rFonts w:ascii="Verdana" w:hAnsi="Verdana"/>
          <w:sz w:val="22"/>
          <w:szCs w:val="22"/>
        </w:rPr>
        <w:t xml:space="preserve"> вход</w:t>
      </w:r>
      <w:r w:rsidR="00690BFB" w:rsidRPr="00C3064C">
        <w:rPr>
          <w:rFonts w:ascii="Verdana" w:hAnsi="Verdana"/>
          <w:sz w:val="22"/>
          <w:szCs w:val="22"/>
        </w:rPr>
        <w:t>я</w:t>
      </w:r>
      <w:r w:rsidR="005B5FB1" w:rsidRPr="00C3064C">
        <w:rPr>
          <w:rFonts w:ascii="Verdana" w:hAnsi="Verdana"/>
          <w:sz w:val="22"/>
          <w:szCs w:val="22"/>
        </w:rPr>
        <w:t>т в состав исп</w:t>
      </w:r>
      <w:r w:rsidR="005A2F6C" w:rsidRPr="00C3064C">
        <w:rPr>
          <w:rFonts w:ascii="Verdana" w:hAnsi="Verdana"/>
          <w:sz w:val="22"/>
          <w:szCs w:val="22"/>
        </w:rPr>
        <w:t>олнительн</w:t>
      </w:r>
      <w:r w:rsidR="005B5FB1" w:rsidRPr="00C3064C">
        <w:rPr>
          <w:rFonts w:ascii="Verdana" w:hAnsi="Verdana"/>
          <w:sz w:val="22"/>
          <w:szCs w:val="22"/>
        </w:rPr>
        <w:t>ой</w:t>
      </w:r>
      <w:r w:rsidR="005A2F6C" w:rsidRPr="00C3064C">
        <w:rPr>
          <w:rFonts w:ascii="Verdana" w:hAnsi="Verdana"/>
          <w:sz w:val="22"/>
          <w:szCs w:val="22"/>
        </w:rPr>
        <w:t xml:space="preserve"> документаци</w:t>
      </w:r>
      <w:r w:rsidR="005B5FB1" w:rsidRPr="00C3064C">
        <w:rPr>
          <w:rFonts w:ascii="Verdana" w:hAnsi="Verdana"/>
          <w:sz w:val="22"/>
          <w:szCs w:val="22"/>
        </w:rPr>
        <w:t>и</w:t>
      </w:r>
      <w:r w:rsidR="005A2F6C" w:rsidRPr="00C3064C">
        <w:rPr>
          <w:rFonts w:ascii="Verdana" w:hAnsi="Verdana"/>
          <w:sz w:val="22"/>
          <w:szCs w:val="22"/>
        </w:rPr>
        <w:t xml:space="preserve"> </w:t>
      </w:r>
      <w:r w:rsidR="005A2F6C" w:rsidRPr="00C3064C">
        <w:rPr>
          <w:rFonts w:ascii="Verdana" w:hAnsi="Verdana"/>
          <w:sz w:val="22"/>
          <w:szCs w:val="22"/>
          <w:lang w:val="en-US"/>
        </w:rPr>
        <w:t>OPS</w:t>
      </w:r>
      <w:r w:rsidR="005A2F6C" w:rsidRPr="00C3064C">
        <w:rPr>
          <w:rFonts w:ascii="Verdana" w:hAnsi="Verdana"/>
          <w:sz w:val="22"/>
          <w:szCs w:val="22"/>
        </w:rPr>
        <w:t>.0</w:t>
      </w:r>
      <w:r w:rsidR="005B5FB1" w:rsidRPr="00C3064C">
        <w:rPr>
          <w:rFonts w:ascii="Verdana" w:hAnsi="Verdana"/>
          <w:sz w:val="22"/>
          <w:szCs w:val="22"/>
        </w:rPr>
        <w:t>4</w:t>
      </w:r>
      <w:r w:rsidR="005A2F6C" w:rsidRPr="00C3064C">
        <w:rPr>
          <w:rFonts w:ascii="Verdana" w:hAnsi="Verdana"/>
          <w:sz w:val="22"/>
          <w:szCs w:val="22"/>
        </w:rPr>
        <w:t>.0</w:t>
      </w:r>
      <w:r w:rsidR="005B5FB1" w:rsidRPr="00C3064C">
        <w:rPr>
          <w:rFonts w:ascii="Verdana" w:hAnsi="Verdana"/>
          <w:sz w:val="22"/>
          <w:szCs w:val="22"/>
        </w:rPr>
        <w:t>2.</w:t>
      </w:r>
      <w:r w:rsidR="005A2F6C" w:rsidRPr="00C3064C">
        <w:rPr>
          <w:rFonts w:ascii="Verdana" w:hAnsi="Verdana"/>
          <w:sz w:val="22"/>
          <w:szCs w:val="22"/>
        </w:rPr>
        <w:t xml:space="preserve"> </w:t>
      </w:r>
      <w:r w:rsidR="005B5FB1" w:rsidRPr="00C3064C">
        <w:rPr>
          <w:rFonts w:ascii="Verdana" w:hAnsi="Verdana"/>
          <w:sz w:val="22"/>
          <w:szCs w:val="22"/>
        </w:rPr>
        <w:t>Материалы исполнительной документации УПН</w:t>
      </w:r>
      <w:r w:rsidR="00AF0B2E" w:rsidRPr="00C3064C">
        <w:rPr>
          <w:rFonts w:ascii="Verdana" w:hAnsi="Verdana"/>
          <w:sz w:val="22"/>
          <w:szCs w:val="22"/>
        </w:rPr>
        <w:t xml:space="preserve"> хранятся на промысле</w:t>
      </w:r>
      <w:r w:rsidR="005B5FB1" w:rsidRPr="00C3064C">
        <w:rPr>
          <w:rFonts w:ascii="Verdana" w:hAnsi="Verdana"/>
          <w:sz w:val="22"/>
          <w:szCs w:val="22"/>
        </w:rPr>
        <w:t xml:space="preserve"> в кабинете начальников смен</w:t>
      </w:r>
      <w:r w:rsidR="00AF0B2E" w:rsidRPr="00C3064C">
        <w:rPr>
          <w:rFonts w:ascii="Verdana" w:hAnsi="Verdana"/>
          <w:sz w:val="22"/>
          <w:szCs w:val="22"/>
        </w:rPr>
        <w:t>.</w:t>
      </w:r>
    </w:p>
    <w:p w:rsidR="005A2F6C" w:rsidRPr="00C3064C" w:rsidRDefault="005B5FB1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В процессе обслуживания и эксплуатации системы сбора и подготовки нефти непрерывно расходуется топливно-энергетические (ТЭР) и материально-технические ресурсы (МТР)</w:t>
      </w:r>
      <w:r w:rsidR="005A2F6C" w:rsidRPr="00C3064C">
        <w:rPr>
          <w:rFonts w:ascii="Verdana" w:hAnsi="Verdana"/>
          <w:sz w:val="22"/>
          <w:szCs w:val="22"/>
        </w:rPr>
        <w:t>, уч</w:t>
      </w:r>
      <w:r w:rsidR="006A0664" w:rsidRPr="00C3064C">
        <w:rPr>
          <w:rFonts w:ascii="Verdana" w:hAnsi="Verdana"/>
          <w:sz w:val="22"/>
          <w:szCs w:val="22"/>
        </w:rPr>
        <w:t>е</w:t>
      </w:r>
      <w:r w:rsidR="005A2F6C" w:rsidRPr="00C3064C">
        <w:rPr>
          <w:rFonts w:ascii="Verdana" w:hAnsi="Verdana"/>
          <w:sz w:val="22"/>
          <w:szCs w:val="22"/>
        </w:rPr>
        <w:t>т</w:t>
      </w:r>
      <w:r w:rsidR="006A0664" w:rsidRPr="00C3064C">
        <w:rPr>
          <w:rFonts w:ascii="Verdana" w:hAnsi="Verdana"/>
          <w:sz w:val="22"/>
          <w:szCs w:val="22"/>
        </w:rPr>
        <w:t xml:space="preserve"> которых ведется начальниками смен ежедневно с отметкой в </w:t>
      </w:r>
      <w:r w:rsidR="005A2F6C" w:rsidRPr="00C3064C">
        <w:rPr>
          <w:rFonts w:ascii="Verdana" w:hAnsi="Verdana"/>
          <w:sz w:val="22"/>
          <w:szCs w:val="22"/>
        </w:rPr>
        <w:t>«Журнал</w:t>
      </w:r>
      <w:r w:rsidR="006A0664" w:rsidRPr="00C3064C">
        <w:rPr>
          <w:rFonts w:ascii="Verdana" w:hAnsi="Verdana"/>
          <w:sz w:val="22"/>
          <w:szCs w:val="22"/>
        </w:rPr>
        <w:t>е</w:t>
      </w:r>
      <w:r w:rsidR="005A2F6C" w:rsidRPr="00C3064C">
        <w:rPr>
          <w:rFonts w:ascii="Verdana" w:hAnsi="Verdana"/>
          <w:sz w:val="22"/>
          <w:szCs w:val="22"/>
        </w:rPr>
        <w:t xml:space="preserve"> </w:t>
      </w:r>
      <w:r w:rsidR="00444C70" w:rsidRPr="00C3064C">
        <w:rPr>
          <w:rFonts w:ascii="Verdana" w:hAnsi="Verdana"/>
          <w:sz w:val="22"/>
          <w:szCs w:val="22"/>
        </w:rPr>
        <w:t xml:space="preserve">учета </w:t>
      </w:r>
      <w:r w:rsidR="005A2F6C" w:rsidRPr="00C3064C">
        <w:rPr>
          <w:rFonts w:ascii="Verdana" w:hAnsi="Verdana"/>
          <w:sz w:val="22"/>
          <w:szCs w:val="22"/>
        </w:rPr>
        <w:t xml:space="preserve">расхода ТЭР и МТР при сборе и подготовке нефти» </w:t>
      </w:r>
      <w:r w:rsidR="005A2F6C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5A2F6C" w:rsidRPr="00C3064C">
        <w:rPr>
          <w:rFonts w:ascii="Verdana" w:hAnsi="Verdana"/>
          <w:sz w:val="22"/>
          <w:szCs w:val="22"/>
        </w:rPr>
        <w:t>05.01.</w:t>
      </w:r>
      <w:r w:rsidR="006A0664" w:rsidRPr="00C3064C">
        <w:rPr>
          <w:rFonts w:ascii="Verdana" w:hAnsi="Verdana"/>
          <w:sz w:val="22"/>
          <w:szCs w:val="22"/>
        </w:rPr>
        <w:t>18</w:t>
      </w:r>
      <w:r w:rsidR="005A2F6C" w:rsidRPr="00C3064C">
        <w:rPr>
          <w:rFonts w:ascii="Verdana" w:hAnsi="Verdana"/>
          <w:sz w:val="22"/>
          <w:szCs w:val="22"/>
        </w:rPr>
        <w:t>.</w:t>
      </w:r>
    </w:p>
    <w:p w:rsidR="00520563" w:rsidRPr="00C3064C" w:rsidRDefault="004B785D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Все технологические п</w:t>
      </w:r>
      <w:r w:rsidR="00520563" w:rsidRPr="00C3064C">
        <w:rPr>
          <w:rFonts w:ascii="Verdana" w:hAnsi="Verdana"/>
          <w:sz w:val="22"/>
          <w:szCs w:val="22"/>
        </w:rPr>
        <w:t xml:space="preserve">араметры работы </w:t>
      </w:r>
      <w:r w:rsidRPr="00C3064C">
        <w:rPr>
          <w:rFonts w:ascii="Verdana" w:hAnsi="Verdana"/>
          <w:sz w:val="22"/>
          <w:szCs w:val="22"/>
        </w:rPr>
        <w:t>системы подготовки нефти</w:t>
      </w:r>
      <w:r w:rsidR="00520563" w:rsidRPr="00C3064C">
        <w:rPr>
          <w:rFonts w:ascii="Verdana" w:hAnsi="Verdana"/>
          <w:sz w:val="22"/>
          <w:szCs w:val="22"/>
        </w:rPr>
        <w:t xml:space="preserve"> (давление, температура, расход нефти, газа и воды) регистрируется каждые четыре часа операторами по добыче в </w:t>
      </w:r>
      <w:r w:rsidR="00835926" w:rsidRPr="00C3064C">
        <w:rPr>
          <w:rFonts w:ascii="Verdana" w:hAnsi="Verdana"/>
          <w:sz w:val="22"/>
          <w:szCs w:val="22"/>
        </w:rPr>
        <w:t>Т</w:t>
      </w:r>
      <w:r w:rsidR="00520563" w:rsidRPr="00C3064C">
        <w:rPr>
          <w:rFonts w:ascii="Verdana" w:hAnsi="Verdana"/>
          <w:sz w:val="22"/>
          <w:szCs w:val="22"/>
        </w:rPr>
        <w:t xml:space="preserve">ехнологическом журнале </w:t>
      </w:r>
      <w:r w:rsidR="00835926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835926" w:rsidRPr="00C3064C">
        <w:rPr>
          <w:rFonts w:ascii="Verdana" w:hAnsi="Verdana"/>
          <w:sz w:val="22"/>
          <w:szCs w:val="22"/>
        </w:rPr>
        <w:t>05.01.</w:t>
      </w:r>
      <w:r w:rsidR="006A0664" w:rsidRPr="00C3064C">
        <w:rPr>
          <w:rFonts w:ascii="Verdana" w:hAnsi="Verdana"/>
          <w:sz w:val="22"/>
          <w:szCs w:val="22"/>
        </w:rPr>
        <w:t>19</w:t>
      </w:r>
      <w:r w:rsidR="00520563" w:rsidRPr="00C3064C">
        <w:rPr>
          <w:rFonts w:ascii="Verdana" w:hAnsi="Verdana"/>
          <w:sz w:val="22"/>
          <w:szCs w:val="22"/>
        </w:rPr>
        <w:t>.</w:t>
      </w:r>
    </w:p>
    <w:p w:rsidR="00BB6875" w:rsidRPr="00C3064C" w:rsidRDefault="00835926" w:rsidP="00BB6875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Работа промыслового персонала организовывается вахтовым методом, поэтому при смене Вахт текущие данные технологического процесса, а также изменения в технологии </w:t>
      </w:r>
      <w:r w:rsidR="00361B02" w:rsidRPr="00C3064C">
        <w:rPr>
          <w:rFonts w:ascii="Verdana" w:hAnsi="Verdana"/>
          <w:sz w:val="22"/>
          <w:szCs w:val="22"/>
        </w:rPr>
        <w:t>за прошедшую вахту регистрируются при приеме-передачи вахты в Вахтовом журнале</w:t>
      </w:r>
      <w:r w:rsidRPr="00C3064C">
        <w:rPr>
          <w:rFonts w:ascii="Verdana" w:hAnsi="Verdana"/>
          <w:sz w:val="22"/>
          <w:szCs w:val="22"/>
        </w:rPr>
        <w:t xml:space="preserve"> </w:t>
      </w:r>
      <w:r w:rsidR="00361B02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361B02" w:rsidRPr="00C3064C">
        <w:rPr>
          <w:rFonts w:ascii="Verdana" w:hAnsi="Verdana"/>
          <w:sz w:val="22"/>
          <w:szCs w:val="22"/>
        </w:rPr>
        <w:t>05.01.</w:t>
      </w:r>
      <w:r w:rsidR="006A0664" w:rsidRPr="00C3064C">
        <w:rPr>
          <w:rFonts w:ascii="Verdana" w:hAnsi="Verdana"/>
          <w:sz w:val="22"/>
          <w:szCs w:val="22"/>
        </w:rPr>
        <w:t>20</w:t>
      </w:r>
      <w:r w:rsidR="00BB6875" w:rsidRPr="00C3064C">
        <w:rPr>
          <w:rFonts w:ascii="Verdana" w:hAnsi="Verdana"/>
          <w:sz w:val="22"/>
          <w:szCs w:val="22"/>
        </w:rPr>
        <w:t>.</w:t>
      </w:r>
      <w:r w:rsidR="00BB6875" w:rsidRPr="00C3064C">
        <w:rPr>
          <w:rFonts w:ascii="Verdana" w:hAnsi="Verdana"/>
          <w:sz w:val="22"/>
          <w:szCs w:val="22"/>
        </w:rPr>
        <w:tab/>
      </w:r>
    </w:p>
    <w:p w:rsidR="006A0664" w:rsidRPr="00C3064C" w:rsidRDefault="006A0664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Е</w:t>
      </w:r>
      <w:r w:rsidR="00BB6875" w:rsidRPr="00C3064C">
        <w:rPr>
          <w:rFonts w:ascii="Verdana" w:hAnsi="Verdana"/>
          <w:sz w:val="22"/>
          <w:szCs w:val="22"/>
        </w:rPr>
        <w:t xml:space="preserve">жемесячно Менеджером промысла совместно со службами Главного механика, и Главного энергетика, составляется «План работ по промыслу на месяц» </w:t>
      </w:r>
      <w:r w:rsidR="00BB6875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BB6875" w:rsidRPr="00C3064C">
        <w:rPr>
          <w:rFonts w:ascii="Verdana" w:hAnsi="Verdana"/>
          <w:sz w:val="22"/>
          <w:szCs w:val="22"/>
        </w:rPr>
        <w:t>05.01.</w:t>
      </w:r>
      <w:r w:rsidRPr="00C3064C">
        <w:rPr>
          <w:rFonts w:ascii="Verdana" w:hAnsi="Verdana"/>
          <w:sz w:val="22"/>
          <w:szCs w:val="22"/>
        </w:rPr>
        <w:t>21 в соответствии с годовой Рабочей Программой</w:t>
      </w:r>
      <w:r w:rsidR="00BB6875" w:rsidRPr="00C3064C">
        <w:rPr>
          <w:rFonts w:ascii="Verdana" w:hAnsi="Verdana"/>
          <w:sz w:val="22"/>
          <w:szCs w:val="22"/>
        </w:rPr>
        <w:t xml:space="preserve">. </w:t>
      </w:r>
    </w:p>
    <w:p w:rsidR="006A0664" w:rsidRPr="00C3064C" w:rsidRDefault="006A0664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«План работ по промыслу на месяц» согласовывается Инженером по ТБ, Экологом и Менеджером по производству  и Утверждается </w:t>
      </w:r>
      <w:r w:rsidR="00ED3CDE">
        <w:rPr>
          <w:rFonts w:ascii="Verdana" w:hAnsi="Verdana"/>
          <w:sz w:val="22"/>
          <w:szCs w:val="22"/>
        </w:rPr>
        <w:t>Операционным Директором</w:t>
      </w:r>
      <w:r w:rsidRPr="00C3064C">
        <w:rPr>
          <w:rFonts w:ascii="Verdana" w:hAnsi="Verdana"/>
          <w:sz w:val="22"/>
          <w:szCs w:val="22"/>
        </w:rPr>
        <w:t>.</w:t>
      </w:r>
    </w:p>
    <w:p w:rsidR="00511CCB" w:rsidRPr="00C3064C" w:rsidRDefault="00511CCB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Ремонт технологического оборудования осуществляется службой </w:t>
      </w:r>
      <w:r w:rsidR="00DF4806" w:rsidRPr="00C3064C">
        <w:rPr>
          <w:rFonts w:ascii="Verdana" w:hAnsi="Verdana"/>
          <w:sz w:val="22"/>
          <w:szCs w:val="22"/>
        </w:rPr>
        <w:t xml:space="preserve">Главного механика </w:t>
      </w:r>
      <w:r w:rsidRPr="00C3064C">
        <w:rPr>
          <w:rFonts w:ascii="Verdana" w:hAnsi="Verdana"/>
          <w:sz w:val="22"/>
          <w:szCs w:val="22"/>
        </w:rPr>
        <w:t xml:space="preserve">промысла в соответствии с процедурами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 xml:space="preserve">05.09 и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</w:t>
      </w:r>
      <w:r w:rsidR="00AF0B2E" w:rsidRPr="00C3064C">
        <w:rPr>
          <w:rFonts w:ascii="Verdana" w:hAnsi="Verdana"/>
          <w:sz w:val="22"/>
          <w:szCs w:val="22"/>
        </w:rPr>
        <w:t xml:space="preserve">10, </w:t>
      </w:r>
      <w:r w:rsidR="001F2FD6" w:rsidRPr="00C3064C">
        <w:rPr>
          <w:rFonts w:ascii="Verdana" w:hAnsi="Verdana"/>
          <w:sz w:val="22"/>
          <w:szCs w:val="22"/>
        </w:rPr>
        <w:t xml:space="preserve">и </w:t>
      </w:r>
      <w:r w:rsidR="00AF0B2E" w:rsidRPr="00C3064C">
        <w:rPr>
          <w:rFonts w:ascii="Verdana" w:hAnsi="Verdana"/>
          <w:sz w:val="22"/>
          <w:szCs w:val="22"/>
        </w:rPr>
        <w:t>Графиками ППР.</w:t>
      </w:r>
    </w:p>
    <w:p w:rsidR="001F2FD6" w:rsidRPr="00C3064C" w:rsidRDefault="001F2FD6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Учет работы силового </w:t>
      </w:r>
      <w:r w:rsidR="00DF4806" w:rsidRPr="00C3064C">
        <w:rPr>
          <w:rFonts w:ascii="Verdana" w:hAnsi="Verdana"/>
          <w:sz w:val="22"/>
          <w:szCs w:val="22"/>
        </w:rPr>
        <w:t xml:space="preserve">и энергетического </w:t>
      </w:r>
      <w:r w:rsidRPr="00C3064C">
        <w:rPr>
          <w:rFonts w:ascii="Verdana" w:hAnsi="Verdana"/>
          <w:sz w:val="22"/>
          <w:szCs w:val="22"/>
        </w:rPr>
        <w:t xml:space="preserve">оборудования в процессе подготовки нефти, газа и воды </w:t>
      </w:r>
      <w:r w:rsidR="003E0F83" w:rsidRPr="00C3064C">
        <w:rPr>
          <w:rFonts w:ascii="Verdana" w:hAnsi="Verdana"/>
          <w:sz w:val="22"/>
          <w:szCs w:val="22"/>
        </w:rPr>
        <w:t xml:space="preserve">и ее обслуживание и эксплуатация </w:t>
      </w:r>
      <w:r w:rsidRPr="00C3064C">
        <w:rPr>
          <w:rFonts w:ascii="Verdana" w:hAnsi="Verdana"/>
          <w:sz w:val="22"/>
          <w:szCs w:val="22"/>
        </w:rPr>
        <w:t>предусматривается процедурами</w:t>
      </w:r>
      <w:r w:rsidR="00C34F09" w:rsidRPr="00C3064C">
        <w:rPr>
          <w:rFonts w:ascii="Verdana" w:hAnsi="Verdana"/>
          <w:sz w:val="22"/>
          <w:szCs w:val="22"/>
        </w:rPr>
        <w:t xml:space="preserve"> </w:t>
      </w:r>
      <w:r w:rsidR="00C34F09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C34F09" w:rsidRPr="00C3064C">
        <w:rPr>
          <w:rFonts w:ascii="Verdana" w:hAnsi="Verdana"/>
          <w:sz w:val="22"/>
          <w:szCs w:val="22"/>
        </w:rPr>
        <w:t xml:space="preserve">05.05 и </w:t>
      </w:r>
      <w:r w:rsidR="00C34F09"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="00C34F09" w:rsidRPr="00C3064C">
        <w:rPr>
          <w:rFonts w:ascii="Verdana" w:hAnsi="Verdana"/>
          <w:sz w:val="22"/>
          <w:szCs w:val="22"/>
        </w:rPr>
        <w:t>05.07</w:t>
      </w:r>
      <w:r w:rsidRPr="00C3064C">
        <w:rPr>
          <w:rFonts w:ascii="Verdana" w:hAnsi="Verdana"/>
          <w:sz w:val="22"/>
          <w:szCs w:val="22"/>
        </w:rPr>
        <w:t>.</w:t>
      </w:r>
    </w:p>
    <w:p w:rsidR="004C2204" w:rsidRPr="00C3064C" w:rsidRDefault="004C2204" w:rsidP="00E12AC9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Все приказы, распоряжения, указания поступающие на промысел от имени Руководства Компании должны храниться в отдельной папке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05.01.</w:t>
      </w:r>
      <w:r w:rsidR="00545650" w:rsidRPr="00C3064C">
        <w:rPr>
          <w:rFonts w:ascii="Verdana" w:hAnsi="Verdana"/>
          <w:sz w:val="22"/>
          <w:szCs w:val="22"/>
        </w:rPr>
        <w:t>22</w:t>
      </w:r>
      <w:r w:rsidRPr="00C3064C">
        <w:rPr>
          <w:rFonts w:ascii="Verdana" w:hAnsi="Verdana"/>
          <w:sz w:val="22"/>
          <w:szCs w:val="22"/>
        </w:rPr>
        <w:t xml:space="preserve">, которые регистрируются в «Журнал регистрации и исполнения приказов, распоряжений и указаний»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05.01.</w:t>
      </w:r>
      <w:r w:rsidR="00545650" w:rsidRPr="00C3064C">
        <w:rPr>
          <w:rFonts w:ascii="Verdana" w:hAnsi="Verdana"/>
          <w:sz w:val="22"/>
          <w:szCs w:val="22"/>
        </w:rPr>
        <w:t>23</w:t>
      </w:r>
      <w:r w:rsidRPr="00C3064C">
        <w:rPr>
          <w:rFonts w:ascii="Verdana" w:hAnsi="Verdana"/>
          <w:sz w:val="22"/>
          <w:szCs w:val="22"/>
        </w:rPr>
        <w:t xml:space="preserve"> и при необходимости прорабатываются и ознакамливаются среди персонала промысла с </w:t>
      </w:r>
      <w:r w:rsidRPr="00C3064C">
        <w:rPr>
          <w:rFonts w:ascii="Verdana" w:hAnsi="Verdana"/>
          <w:sz w:val="22"/>
          <w:szCs w:val="22"/>
        </w:rPr>
        <w:lastRenderedPageBreak/>
        <w:t>регистрацией в «Журнале проработки приказов</w:t>
      </w:r>
      <w:r w:rsidR="00B228E1" w:rsidRPr="00C3064C">
        <w:rPr>
          <w:rFonts w:ascii="Verdana" w:hAnsi="Verdana"/>
          <w:sz w:val="22"/>
          <w:szCs w:val="22"/>
        </w:rPr>
        <w:t>,</w:t>
      </w:r>
      <w:r w:rsidRPr="00C3064C">
        <w:rPr>
          <w:rFonts w:ascii="Verdana" w:hAnsi="Verdana"/>
          <w:sz w:val="22"/>
          <w:szCs w:val="22"/>
        </w:rPr>
        <w:t xml:space="preserve"> распоряжений </w:t>
      </w:r>
      <w:r w:rsidR="00B228E1" w:rsidRPr="00C3064C">
        <w:rPr>
          <w:rFonts w:ascii="Verdana" w:hAnsi="Verdana"/>
          <w:sz w:val="22"/>
          <w:szCs w:val="22"/>
        </w:rPr>
        <w:t xml:space="preserve">и указаний </w:t>
      </w:r>
      <w:r w:rsidRPr="00C3064C">
        <w:rPr>
          <w:rFonts w:ascii="Verdana" w:hAnsi="Verdana"/>
          <w:sz w:val="22"/>
          <w:szCs w:val="22"/>
        </w:rPr>
        <w:t xml:space="preserve">(с персоналом)»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="00112CCF" w:rsidRPr="00C3064C">
        <w:rPr>
          <w:rFonts w:ascii="Verdana" w:hAnsi="Verdana"/>
          <w:sz w:val="22"/>
          <w:szCs w:val="22"/>
        </w:rPr>
        <w:t xml:space="preserve"> </w:t>
      </w:r>
      <w:r w:rsidRPr="00C3064C">
        <w:rPr>
          <w:rFonts w:ascii="Verdana" w:hAnsi="Verdana"/>
          <w:sz w:val="22"/>
          <w:szCs w:val="22"/>
        </w:rPr>
        <w:t>05.01.</w:t>
      </w:r>
      <w:r w:rsidR="00545650" w:rsidRPr="00C3064C">
        <w:rPr>
          <w:rFonts w:ascii="Verdana" w:hAnsi="Verdana"/>
          <w:sz w:val="22"/>
          <w:szCs w:val="22"/>
        </w:rPr>
        <w:t>24</w:t>
      </w:r>
      <w:r w:rsidRPr="00C3064C">
        <w:rPr>
          <w:rFonts w:ascii="Verdana" w:hAnsi="Verdana"/>
          <w:sz w:val="22"/>
          <w:szCs w:val="22"/>
        </w:rPr>
        <w:t xml:space="preserve">. </w:t>
      </w:r>
    </w:p>
    <w:p w:rsidR="00E14BCB" w:rsidRPr="00C3064C" w:rsidRDefault="00E14BCB" w:rsidP="00DA3DBA">
      <w:pPr>
        <w:jc w:val="both"/>
        <w:rPr>
          <w:rFonts w:ascii="Verdana" w:hAnsi="Verdana"/>
          <w:sz w:val="22"/>
          <w:szCs w:val="22"/>
        </w:rPr>
      </w:pPr>
    </w:p>
    <w:p w:rsidR="00E14BCB" w:rsidRPr="00C3064C" w:rsidRDefault="00E14BCB" w:rsidP="00DA3DBA">
      <w:pPr>
        <w:jc w:val="both"/>
        <w:rPr>
          <w:rFonts w:ascii="Verdana" w:hAnsi="Verdana"/>
          <w:b/>
          <w:sz w:val="22"/>
          <w:szCs w:val="22"/>
        </w:rPr>
      </w:pPr>
      <w:r w:rsidRPr="00C3064C">
        <w:rPr>
          <w:rFonts w:ascii="Verdana" w:hAnsi="Verdana"/>
          <w:b/>
          <w:sz w:val="22"/>
          <w:szCs w:val="22"/>
        </w:rPr>
        <w:t>9.0 Порядок ведения документации и отчетности</w:t>
      </w:r>
      <w:r w:rsidR="00DF4806" w:rsidRPr="00C3064C">
        <w:rPr>
          <w:rFonts w:ascii="Verdana" w:hAnsi="Verdana"/>
          <w:b/>
          <w:sz w:val="22"/>
          <w:szCs w:val="22"/>
        </w:rPr>
        <w:t>, представления информации</w:t>
      </w:r>
    </w:p>
    <w:p w:rsidR="00AF0B2E" w:rsidRPr="00C3064C" w:rsidRDefault="00AF0B2E" w:rsidP="00DA3DBA">
      <w:pPr>
        <w:jc w:val="both"/>
        <w:rPr>
          <w:rFonts w:ascii="Verdana" w:hAnsi="Verdana"/>
          <w:sz w:val="22"/>
          <w:szCs w:val="22"/>
        </w:rPr>
      </w:pPr>
    </w:p>
    <w:p w:rsidR="00E14BCB" w:rsidRPr="00C3064C" w:rsidRDefault="005969C8" w:rsidP="00AF0B2E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В соответствии с требованиями настоящей процедуры промысловым персоналом </w:t>
      </w:r>
      <w:r w:rsidR="004D362E" w:rsidRPr="00C3064C">
        <w:rPr>
          <w:rFonts w:ascii="Verdana" w:hAnsi="Verdana"/>
          <w:sz w:val="22"/>
          <w:szCs w:val="22"/>
        </w:rPr>
        <w:t>постоянно ведется оперативный учет и контроль технологического процесса сбора и подготовки нефти, газа и воды, данные которых регистрируются в специальных журналах операторами и мастерами по добыче.</w:t>
      </w:r>
    </w:p>
    <w:p w:rsidR="004D362E" w:rsidRPr="00C3064C" w:rsidRDefault="004D362E" w:rsidP="00AF0B2E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Ежедневно мастером по добыче </w:t>
      </w:r>
      <w:r w:rsidR="00DF4806" w:rsidRPr="00C3064C">
        <w:rPr>
          <w:rFonts w:ascii="Verdana" w:hAnsi="Verdana"/>
          <w:sz w:val="22"/>
          <w:szCs w:val="22"/>
        </w:rPr>
        <w:t xml:space="preserve">нефти и газа </w:t>
      </w:r>
      <w:r w:rsidRPr="00C3064C">
        <w:rPr>
          <w:rFonts w:ascii="Verdana" w:hAnsi="Verdana"/>
          <w:sz w:val="22"/>
          <w:szCs w:val="22"/>
        </w:rPr>
        <w:t xml:space="preserve">готовится </w:t>
      </w:r>
      <w:r w:rsidR="00DF4806" w:rsidRPr="00C3064C">
        <w:rPr>
          <w:rFonts w:ascii="Verdana" w:hAnsi="Verdana"/>
          <w:sz w:val="22"/>
          <w:szCs w:val="22"/>
        </w:rPr>
        <w:t>«</w:t>
      </w:r>
      <w:r w:rsidRPr="00C3064C">
        <w:rPr>
          <w:rFonts w:ascii="Verdana" w:hAnsi="Verdana"/>
          <w:sz w:val="22"/>
          <w:szCs w:val="22"/>
        </w:rPr>
        <w:t>Суточный рапорт по добыче нефти, газа и воды</w:t>
      </w:r>
      <w:r w:rsidR="00DF4806" w:rsidRPr="00C3064C">
        <w:rPr>
          <w:rFonts w:ascii="Verdana" w:hAnsi="Verdana"/>
          <w:sz w:val="22"/>
          <w:szCs w:val="22"/>
        </w:rPr>
        <w:t>»</w:t>
      </w:r>
      <w:r w:rsidR="00371A33" w:rsidRPr="00C3064C">
        <w:rPr>
          <w:rFonts w:ascii="Verdana" w:hAnsi="Verdana"/>
          <w:sz w:val="22"/>
          <w:szCs w:val="22"/>
        </w:rPr>
        <w:t xml:space="preserve"> </w:t>
      </w:r>
      <w:r w:rsidR="00371A33" w:rsidRPr="00C3064C">
        <w:rPr>
          <w:rFonts w:ascii="Verdana" w:hAnsi="Verdana"/>
          <w:sz w:val="22"/>
          <w:szCs w:val="22"/>
          <w:lang w:val="en-US"/>
        </w:rPr>
        <w:t>OPS</w:t>
      </w:r>
      <w:r w:rsidR="00371A33" w:rsidRPr="00C3064C">
        <w:rPr>
          <w:rFonts w:ascii="Verdana" w:hAnsi="Verdana"/>
          <w:sz w:val="22"/>
          <w:szCs w:val="22"/>
        </w:rPr>
        <w:t xml:space="preserve"> 05.01.</w:t>
      </w:r>
      <w:r w:rsidR="00545650" w:rsidRPr="00C3064C">
        <w:rPr>
          <w:rFonts w:ascii="Verdana" w:hAnsi="Verdana"/>
          <w:sz w:val="22"/>
          <w:szCs w:val="22"/>
        </w:rPr>
        <w:t>25</w:t>
      </w:r>
      <w:r w:rsidRPr="00C3064C">
        <w:rPr>
          <w:rFonts w:ascii="Verdana" w:hAnsi="Verdana"/>
          <w:sz w:val="22"/>
          <w:szCs w:val="22"/>
        </w:rPr>
        <w:t xml:space="preserve">, который подписывается начальником смены промысла </w:t>
      </w:r>
      <w:r w:rsidR="00371A33" w:rsidRPr="00C3064C">
        <w:rPr>
          <w:rFonts w:ascii="Verdana" w:hAnsi="Verdana"/>
          <w:sz w:val="22"/>
          <w:szCs w:val="22"/>
        </w:rPr>
        <w:t>и передается по электронной почте Менеджеру по производству</w:t>
      </w:r>
      <w:r w:rsidR="00A955B2" w:rsidRPr="00C3064C">
        <w:rPr>
          <w:rFonts w:ascii="Verdana" w:hAnsi="Verdana"/>
          <w:sz w:val="22"/>
          <w:szCs w:val="22"/>
        </w:rPr>
        <w:t xml:space="preserve"> до 9-00 следующего дня</w:t>
      </w:r>
      <w:r w:rsidR="00371A33" w:rsidRPr="00C3064C">
        <w:rPr>
          <w:rFonts w:ascii="Verdana" w:hAnsi="Verdana"/>
          <w:sz w:val="22"/>
          <w:szCs w:val="22"/>
        </w:rPr>
        <w:t>.</w:t>
      </w:r>
      <w:r w:rsidR="00A955B2" w:rsidRPr="00C3064C">
        <w:rPr>
          <w:rFonts w:ascii="Verdana" w:hAnsi="Verdana"/>
          <w:sz w:val="22"/>
          <w:szCs w:val="22"/>
        </w:rPr>
        <w:t xml:space="preserve"> Отсчет времени суток ведется с 20-00 до 20-00 следующего дня.</w:t>
      </w:r>
    </w:p>
    <w:p w:rsidR="00A955B2" w:rsidRPr="00C3064C" w:rsidRDefault="00A955B2" w:rsidP="00AF0B2E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Кроме суточного рапорта, Менеджером промысла ежедневно готовится Операционный рапорт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</w:t>
      </w:r>
      <w:r w:rsidR="00545650" w:rsidRPr="00C3064C">
        <w:rPr>
          <w:rFonts w:ascii="Verdana" w:hAnsi="Verdana"/>
          <w:sz w:val="22"/>
          <w:szCs w:val="22"/>
        </w:rPr>
        <w:t>26</w:t>
      </w:r>
      <w:r w:rsidRPr="00C3064C">
        <w:rPr>
          <w:rFonts w:ascii="Verdana" w:hAnsi="Verdana"/>
          <w:sz w:val="22"/>
          <w:szCs w:val="22"/>
        </w:rPr>
        <w:t xml:space="preserve">, по данным представленным всеми службами осуществляющих работы на данном промысле. Операционный рапорт представляется по электронной почте должностным лицам определенным отдельным распоряжением </w:t>
      </w:r>
      <w:r w:rsidR="00ED3CDE">
        <w:rPr>
          <w:rFonts w:ascii="Verdana" w:hAnsi="Verdana"/>
          <w:sz w:val="22"/>
          <w:szCs w:val="22"/>
        </w:rPr>
        <w:t>Операционного Директора</w:t>
      </w:r>
      <w:r w:rsidRPr="00C3064C">
        <w:rPr>
          <w:rFonts w:ascii="Verdana" w:hAnsi="Verdana"/>
          <w:sz w:val="22"/>
          <w:szCs w:val="22"/>
        </w:rPr>
        <w:t>.</w:t>
      </w:r>
    </w:p>
    <w:p w:rsidR="00A01DE5" w:rsidRPr="00C3064C" w:rsidRDefault="00A955B2" w:rsidP="00AF0B2E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Данные по ежедневной деятельности промысла представляется также </w:t>
      </w:r>
      <w:r w:rsidR="00ED3CDE">
        <w:rPr>
          <w:rFonts w:ascii="Verdana" w:hAnsi="Verdana"/>
          <w:sz w:val="22"/>
          <w:szCs w:val="22"/>
        </w:rPr>
        <w:t>___________</w:t>
      </w:r>
      <w:r w:rsidRPr="00C3064C">
        <w:rPr>
          <w:rFonts w:ascii="Verdana" w:hAnsi="Verdana"/>
          <w:sz w:val="22"/>
          <w:szCs w:val="22"/>
        </w:rPr>
        <w:t xml:space="preserve"> по телефону, радио связи </w:t>
      </w:r>
      <w:r w:rsidR="00A01DE5" w:rsidRPr="00C3064C">
        <w:rPr>
          <w:rFonts w:ascii="Verdana" w:hAnsi="Verdana"/>
          <w:sz w:val="22"/>
          <w:szCs w:val="22"/>
        </w:rPr>
        <w:t xml:space="preserve">или иным видам связи. Объем и форма представления информации определятся в рамках договоренностей между Компанией и </w:t>
      </w:r>
      <w:r w:rsidR="00ED3CDE">
        <w:rPr>
          <w:rFonts w:ascii="Verdana" w:hAnsi="Verdana"/>
          <w:sz w:val="22"/>
          <w:szCs w:val="22"/>
        </w:rPr>
        <w:t>________</w:t>
      </w:r>
      <w:r w:rsidR="00A01DE5" w:rsidRPr="00C3064C">
        <w:rPr>
          <w:rFonts w:ascii="Verdana" w:hAnsi="Verdana"/>
          <w:sz w:val="22"/>
          <w:szCs w:val="22"/>
        </w:rPr>
        <w:t xml:space="preserve"> по распоряжению </w:t>
      </w:r>
      <w:r w:rsidR="00ED3CDE">
        <w:rPr>
          <w:rFonts w:ascii="Verdana" w:hAnsi="Verdana"/>
          <w:sz w:val="22"/>
          <w:szCs w:val="22"/>
        </w:rPr>
        <w:t>О</w:t>
      </w:r>
      <w:r w:rsidR="00ED3CDE">
        <w:rPr>
          <w:rFonts w:ascii="Verdana" w:hAnsi="Verdana"/>
          <w:sz w:val="22"/>
          <w:szCs w:val="22"/>
        </w:rPr>
        <w:t>перационного</w:t>
      </w:r>
      <w:r w:rsidR="00ED3CDE">
        <w:rPr>
          <w:rFonts w:ascii="Verdana" w:hAnsi="Verdana"/>
          <w:sz w:val="22"/>
          <w:szCs w:val="22"/>
        </w:rPr>
        <w:t xml:space="preserve"> Директор</w:t>
      </w:r>
      <w:r w:rsidR="00ED3CDE">
        <w:rPr>
          <w:rFonts w:ascii="Verdana" w:hAnsi="Verdana"/>
          <w:sz w:val="22"/>
          <w:szCs w:val="22"/>
        </w:rPr>
        <w:t>а</w:t>
      </w:r>
      <w:r w:rsidR="00A01DE5" w:rsidRPr="00C3064C">
        <w:rPr>
          <w:rFonts w:ascii="Verdana" w:hAnsi="Verdana"/>
          <w:sz w:val="22"/>
          <w:szCs w:val="22"/>
        </w:rPr>
        <w:t>. Представление информации по ежедневной деятельности другим организациям и органам осуществляется с письменного разрешения Менеджера проекта.</w:t>
      </w:r>
    </w:p>
    <w:p w:rsidR="00A01DE5" w:rsidRPr="00C3064C" w:rsidRDefault="00A01DE5" w:rsidP="00AF0B2E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Менеджером промысла </w:t>
      </w:r>
      <w:r w:rsidR="00C9031C" w:rsidRPr="00C3064C">
        <w:rPr>
          <w:rFonts w:ascii="Verdana" w:hAnsi="Verdana"/>
          <w:sz w:val="22"/>
          <w:szCs w:val="22"/>
        </w:rPr>
        <w:t xml:space="preserve">совместно с начальником смены и Главным Механиком и Главным Энергетиком </w:t>
      </w:r>
      <w:r w:rsidRPr="00C3064C">
        <w:rPr>
          <w:rFonts w:ascii="Verdana" w:hAnsi="Verdana"/>
          <w:sz w:val="22"/>
          <w:szCs w:val="22"/>
        </w:rPr>
        <w:t xml:space="preserve">к концу каждого отчетного месяца оформляется </w:t>
      </w:r>
      <w:r w:rsidR="00C9031C" w:rsidRPr="00C3064C">
        <w:rPr>
          <w:rFonts w:ascii="Verdana" w:hAnsi="Verdana"/>
          <w:sz w:val="22"/>
          <w:szCs w:val="22"/>
        </w:rPr>
        <w:t xml:space="preserve">«Отчет об использовании фонда скважин (ежемесячная)» </w:t>
      </w:r>
      <w:r w:rsidR="00C9031C" w:rsidRPr="00C3064C">
        <w:rPr>
          <w:rFonts w:ascii="Verdana" w:hAnsi="Verdana"/>
          <w:sz w:val="22"/>
          <w:szCs w:val="22"/>
          <w:lang w:val="en-US"/>
        </w:rPr>
        <w:t>OPS</w:t>
      </w:r>
      <w:r w:rsidR="00C9031C" w:rsidRPr="00C3064C">
        <w:rPr>
          <w:rFonts w:ascii="Verdana" w:hAnsi="Verdana"/>
          <w:sz w:val="22"/>
          <w:szCs w:val="22"/>
        </w:rPr>
        <w:t xml:space="preserve"> 05.01.</w:t>
      </w:r>
      <w:r w:rsidR="00A3638C" w:rsidRPr="00C3064C">
        <w:rPr>
          <w:rFonts w:ascii="Verdana" w:hAnsi="Verdana"/>
          <w:sz w:val="22"/>
          <w:szCs w:val="22"/>
        </w:rPr>
        <w:t>27</w:t>
      </w:r>
      <w:r w:rsidR="00C9031C" w:rsidRPr="00C3064C">
        <w:rPr>
          <w:rFonts w:ascii="Verdana" w:hAnsi="Verdana"/>
          <w:sz w:val="22"/>
          <w:szCs w:val="22"/>
        </w:rPr>
        <w:t xml:space="preserve">, </w:t>
      </w:r>
      <w:r w:rsidRPr="00C3064C">
        <w:rPr>
          <w:rFonts w:ascii="Verdana" w:hAnsi="Verdana"/>
          <w:sz w:val="22"/>
          <w:szCs w:val="22"/>
        </w:rPr>
        <w:t xml:space="preserve">«Отчет о расходовании ТЭР и МТР при сборе и подготовке нефти газа и воды (ежемесячная) </w:t>
      </w: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</w:t>
      </w:r>
      <w:r w:rsidR="00A3638C" w:rsidRPr="00C3064C">
        <w:rPr>
          <w:rFonts w:ascii="Verdana" w:hAnsi="Verdana"/>
          <w:sz w:val="22"/>
          <w:szCs w:val="22"/>
        </w:rPr>
        <w:t>28</w:t>
      </w:r>
      <w:r w:rsidR="00C9031C" w:rsidRPr="00C3064C">
        <w:rPr>
          <w:rFonts w:ascii="Verdana" w:hAnsi="Verdana"/>
          <w:sz w:val="22"/>
          <w:szCs w:val="22"/>
        </w:rPr>
        <w:t>, и «</w:t>
      </w:r>
      <w:r w:rsidRPr="00C3064C">
        <w:rPr>
          <w:rFonts w:ascii="Verdana" w:hAnsi="Verdana"/>
          <w:sz w:val="22"/>
          <w:szCs w:val="22"/>
        </w:rPr>
        <w:t>Справка о выполненных работах по промыслу (ежемесячная, в соответствии с ежемесячными планами)</w:t>
      </w:r>
      <w:r w:rsidR="00C9031C" w:rsidRPr="00C3064C">
        <w:rPr>
          <w:rFonts w:ascii="Verdana" w:hAnsi="Verdana"/>
          <w:sz w:val="22"/>
          <w:szCs w:val="22"/>
        </w:rPr>
        <w:t>»</w:t>
      </w:r>
      <w:r w:rsidR="00B228E1" w:rsidRPr="00C3064C">
        <w:rPr>
          <w:rFonts w:ascii="Verdana" w:hAnsi="Verdana"/>
          <w:sz w:val="22"/>
          <w:szCs w:val="22"/>
        </w:rPr>
        <w:t xml:space="preserve"> </w:t>
      </w:r>
      <w:r w:rsidR="00B228E1" w:rsidRPr="00C3064C">
        <w:rPr>
          <w:rFonts w:ascii="Verdana" w:hAnsi="Verdana"/>
          <w:sz w:val="22"/>
          <w:szCs w:val="22"/>
          <w:lang w:val="en-US"/>
        </w:rPr>
        <w:t>OPS</w:t>
      </w:r>
      <w:r w:rsidR="00B228E1" w:rsidRPr="00C3064C">
        <w:rPr>
          <w:rFonts w:ascii="Verdana" w:hAnsi="Verdana"/>
          <w:sz w:val="22"/>
          <w:szCs w:val="22"/>
        </w:rPr>
        <w:t xml:space="preserve"> 05.01.29</w:t>
      </w:r>
      <w:r w:rsidR="00C9031C" w:rsidRPr="00C3064C">
        <w:rPr>
          <w:rFonts w:ascii="Verdana" w:hAnsi="Verdana"/>
          <w:sz w:val="22"/>
          <w:szCs w:val="22"/>
        </w:rPr>
        <w:t>.</w:t>
      </w:r>
    </w:p>
    <w:p w:rsidR="00C9031C" w:rsidRPr="00C3064C" w:rsidRDefault="00C9031C" w:rsidP="00AF0B2E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>Вся отчетная документация в одном экземпляре должна храниться на промысле в отдельной папке</w:t>
      </w:r>
    </w:p>
    <w:p w:rsidR="00C34F09" w:rsidRPr="00C3064C" w:rsidRDefault="00C34F09" w:rsidP="00C34F09">
      <w:pPr>
        <w:ind w:left="708"/>
        <w:jc w:val="both"/>
        <w:rPr>
          <w:rFonts w:ascii="Verdana" w:hAnsi="Verdana"/>
          <w:sz w:val="22"/>
          <w:szCs w:val="22"/>
        </w:rPr>
      </w:pPr>
    </w:p>
    <w:p w:rsidR="00E14BCB" w:rsidRPr="00C3064C" w:rsidRDefault="00E14BCB" w:rsidP="00E14BCB">
      <w:pPr>
        <w:pStyle w:val="Title"/>
        <w:jc w:val="both"/>
        <w:rPr>
          <w:rFonts w:ascii="Verdana" w:hAnsi="Verdana"/>
          <w:b/>
          <w:sz w:val="22"/>
          <w:szCs w:val="22"/>
        </w:rPr>
      </w:pPr>
      <w:r w:rsidRPr="00C3064C">
        <w:rPr>
          <w:rFonts w:ascii="Verdana" w:hAnsi="Verdana"/>
          <w:b/>
          <w:sz w:val="22"/>
          <w:szCs w:val="22"/>
        </w:rPr>
        <w:t>10.0 Ответственность за правильную организацию сбора и подготовки нефти</w:t>
      </w:r>
    </w:p>
    <w:p w:rsidR="00E14BCB" w:rsidRPr="00C3064C" w:rsidRDefault="00E14BCB" w:rsidP="00E14BCB">
      <w:pPr>
        <w:pStyle w:val="Title"/>
        <w:jc w:val="both"/>
        <w:rPr>
          <w:rFonts w:ascii="Verdana" w:hAnsi="Verdana"/>
          <w:sz w:val="22"/>
          <w:szCs w:val="22"/>
        </w:rPr>
      </w:pPr>
    </w:p>
    <w:p w:rsidR="00E14BCB" w:rsidRPr="00C3064C" w:rsidRDefault="00E14BCB" w:rsidP="00E14BCB">
      <w:pPr>
        <w:pStyle w:val="Title"/>
        <w:numPr>
          <w:ilvl w:val="1"/>
          <w:numId w:val="8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noProof/>
          <w:sz w:val="22"/>
          <w:szCs w:val="22"/>
        </w:rPr>
        <w:t xml:space="preserve">Ответственность за правильную </w:t>
      </w:r>
      <w:r w:rsidR="001F2FD6" w:rsidRPr="00C3064C">
        <w:rPr>
          <w:rFonts w:ascii="Verdana" w:hAnsi="Verdana"/>
          <w:noProof/>
          <w:sz w:val="22"/>
          <w:szCs w:val="22"/>
        </w:rPr>
        <w:t>орга</w:t>
      </w:r>
      <w:r w:rsidRPr="00C3064C">
        <w:rPr>
          <w:rFonts w:ascii="Verdana" w:hAnsi="Verdana"/>
          <w:noProof/>
          <w:sz w:val="22"/>
          <w:szCs w:val="22"/>
        </w:rPr>
        <w:t>низацию сбора и подготовки нефти возлагается на Менеджера по производству.</w:t>
      </w:r>
    </w:p>
    <w:p w:rsidR="00E14BCB" w:rsidRPr="00C3064C" w:rsidRDefault="00E14BCB" w:rsidP="00E14BCB">
      <w:pPr>
        <w:pStyle w:val="Title"/>
        <w:numPr>
          <w:ilvl w:val="1"/>
          <w:numId w:val="8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noProof/>
          <w:sz w:val="22"/>
          <w:szCs w:val="22"/>
        </w:rPr>
        <w:t>Менеджер промысла и начальники смен несут ответственность за безопасную эксплуатацию и соблюдение технологических режимов и регламентов работы скважин и установ</w:t>
      </w:r>
      <w:r w:rsidR="001F2FD6" w:rsidRPr="00C3064C">
        <w:rPr>
          <w:rFonts w:ascii="Verdana" w:hAnsi="Verdana"/>
          <w:noProof/>
          <w:sz w:val="22"/>
          <w:szCs w:val="22"/>
        </w:rPr>
        <w:t>о</w:t>
      </w:r>
      <w:r w:rsidRPr="00C3064C">
        <w:rPr>
          <w:rFonts w:ascii="Verdana" w:hAnsi="Verdana"/>
          <w:noProof/>
          <w:sz w:val="22"/>
          <w:szCs w:val="22"/>
        </w:rPr>
        <w:t>к подготовки нефти, газа и воды, своевременное и правильное оформление документации по сбору и подготовке нефти, в соответствии с настоящей процедурой и своими должностными инструкциями.</w:t>
      </w:r>
    </w:p>
    <w:p w:rsidR="001F2FD6" w:rsidRPr="00C3064C" w:rsidRDefault="001F2FD6" w:rsidP="00E14BCB">
      <w:pPr>
        <w:pStyle w:val="Title"/>
        <w:numPr>
          <w:ilvl w:val="1"/>
          <w:numId w:val="8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noProof/>
          <w:sz w:val="22"/>
          <w:szCs w:val="22"/>
        </w:rPr>
        <w:t xml:space="preserve">Главный Энергетик  и Главный Механик промысла несут ответственность за исправное техническое состояние всего силового и промыслового </w:t>
      </w:r>
      <w:r w:rsidRPr="00C3064C">
        <w:rPr>
          <w:rFonts w:ascii="Verdana" w:hAnsi="Verdana"/>
          <w:noProof/>
          <w:sz w:val="22"/>
          <w:szCs w:val="22"/>
        </w:rPr>
        <w:lastRenderedPageBreak/>
        <w:t>оборудования, своевременное проведение ППР, обеспечивающее непрерывную работу системы сбора и подготовки нефти, газа и воды.</w:t>
      </w:r>
    </w:p>
    <w:p w:rsidR="00E14BCB" w:rsidRPr="00C3064C" w:rsidRDefault="00E14BCB" w:rsidP="00E14BCB">
      <w:pPr>
        <w:jc w:val="both"/>
        <w:rPr>
          <w:rFonts w:ascii="Verdana" w:hAnsi="Verdana"/>
          <w:noProof/>
          <w:sz w:val="22"/>
          <w:szCs w:val="22"/>
        </w:rPr>
      </w:pPr>
    </w:p>
    <w:p w:rsidR="00E14BCB" w:rsidRPr="00C3064C" w:rsidRDefault="00E14BCB" w:rsidP="00E14BCB">
      <w:pPr>
        <w:jc w:val="both"/>
        <w:rPr>
          <w:rFonts w:ascii="Verdana" w:hAnsi="Verdana"/>
          <w:b/>
          <w:noProof/>
          <w:sz w:val="22"/>
          <w:szCs w:val="22"/>
        </w:rPr>
      </w:pPr>
      <w:r w:rsidRPr="00C3064C">
        <w:rPr>
          <w:rFonts w:ascii="Verdana" w:hAnsi="Verdana"/>
          <w:b/>
          <w:noProof/>
          <w:sz w:val="22"/>
          <w:szCs w:val="22"/>
        </w:rPr>
        <w:t xml:space="preserve">11.0 Исключения </w:t>
      </w:r>
    </w:p>
    <w:p w:rsidR="00E14BCB" w:rsidRPr="00C3064C" w:rsidRDefault="00E14BCB" w:rsidP="00E14BCB">
      <w:pPr>
        <w:jc w:val="both"/>
        <w:rPr>
          <w:rFonts w:ascii="Verdana" w:eastAsia="Batang" w:hAnsi="Verdana"/>
          <w:sz w:val="22"/>
          <w:szCs w:val="22"/>
        </w:rPr>
      </w:pPr>
    </w:p>
    <w:p w:rsidR="00E14BCB" w:rsidRPr="00C3064C" w:rsidRDefault="00E14BCB" w:rsidP="00E14BCB">
      <w:pPr>
        <w:jc w:val="both"/>
        <w:rPr>
          <w:rFonts w:ascii="Verdana" w:eastAsia="Batang" w:hAnsi="Verdana"/>
          <w:sz w:val="22"/>
          <w:szCs w:val="22"/>
        </w:rPr>
      </w:pPr>
      <w:r w:rsidRPr="00C3064C">
        <w:rPr>
          <w:rFonts w:ascii="Verdana" w:eastAsia="Batang" w:hAnsi="Verdana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ED3CDE">
        <w:rPr>
          <w:rFonts w:ascii="Verdana" w:hAnsi="Verdana"/>
          <w:sz w:val="22"/>
          <w:szCs w:val="22"/>
        </w:rPr>
        <w:t>Операционного Директора</w:t>
      </w:r>
      <w:r w:rsidRPr="00C3064C">
        <w:rPr>
          <w:rFonts w:ascii="Verdana" w:eastAsia="Batang" w:hAnsi="Verdana"/>
          <w:sz w:val="22"/>
          <w:szCs w:val="22"/>
        </w:rPr>
        <w:t>.</w:t>
      </w:r>
    </w:p>
    <w:p w:rsidR="00E14BCB" w:rsidRPr="00C3064C" w:rsidRDefault="00E14BCB" w:rsidP="00E14BCB">
      <w:pPr>
        <w:jc w:val="both"/>
        <w:rPr>
          <w:rFonts w:ascii="Verdana" w:hAnsi="Verdana"/>
          <w:noProof/>
          <w:sz w:val="22"/>
          <w:szCs w:val="22"/>
        </w:rPr>
      </w:pPr>
    </w:p>
    <w:p w:rsidR="00E14BCB" w:rsidRPr="00C3064C" w:rsidRDefault="00E14BCB" w:rsidP="00E14BCB">
      <w:pPr>
        <w:jc w:val="both"/>
        <w:rPr>
          <w:rFonts w:ascii="Verdana" w:hAnsi="Verdana"/>
          <w:noProof/>
          <w:sz w:val="22"/>
          <w:szCs w:val="22"/>
        </w:rPr>
      </w:pPr>
    </w:p>
    <w:p w:rsidR="00E14BCB" w:rsidRPr="00C3064C" w:rsidRDefault="00E14BCB" w:rsidP="00E14BCB">
      <w:pPr>
        <w:jc w:val="both"/>
        <w:rPr>
          <w:rFonts w:ascii="Verdana" w:hAnsi="Verdana"/>
          <w:noProof/>
          <w:sz w:val="22"/>
          <w:szCs w:val="22"/>
        </w:rPr>
      </w:pPr>
      <w:r w:rsidRPr="00C3064C">
        <w:rPr>
          <w:rFonts w:ascii="Verdana" w:hAnsi="Verdana"/>
          <w:noProof/>
          <w:sz w:val="22"/>
          <w:szCs w:val="22"/>
        </w:rPr>
        <w:t xml:space="preserve">12.0 </w:t>
      </w:r>
      <w:r w:rsidRPr="00C3064C">
        <w:rPr>
          <w:rFonts w:ascii="Verdana" w:eastAsia="Batang" w:hAnsi="Verdana"/>
          <w:bCs/>
          <w:sz w:val="22"/>
          <w:szCs w:val="22"/>
        </w:rPr>
        <w:t xml:space="preserve">Дата вступления в действие </w:t>
      </w:r>
    </w:p>
    <w:p w:rsidR="00E14BCB" w:rsidRPr="00C3064C" w:rsidRDefault="00E14BCB" w:rsidP="00E14BCB">
      <w:pPr>
        <w:jc w:val="both"/>
        <w:rPr>
          <w:rFonts w:ascii="Verdana" w:hAnsi="Verdana"/>
          <w:noProof/>
          <w:sz w:val="22"/>
          <w:szCs w:val="22"/>
        </w:rPr>
      </w:pPr>
    </w:p>
    <w:p w:rsidR="00E14BCB" w:rsidRPr="00C3064C" w:rsidRDefault="00ED3CDE" w:rsidP="00E14BCB">
      <w:pPr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__</w:t>
      </w:r>
      <w:r w:rsidR="002C01FD" w:rsidRPr="00C3064C">
        <w:rPr>
          <w:rFonts w:ascii="Verdana" w:hAnsi="Verdana"/>
          <w:noProof/>
          <w:sz w:val="22"/>
          <w:szCs w:val="22"/>
        </w:rPr>
        <w:t xml:space="preserve"> </w:t>
      </w:r>
      <w:r>
        <w:rPr>
          <w:rFonts w:ascii="Verdana" w:hAnsi="Verdana"/>
          <w:noProof/>
          <w:sz w:val="22"/>
          <w:szCs w:val="22"/>
        </w:rPr>
        <w:t>____</w:t>
      </w:r>
      <w:r w:rsidR="00E14BCB" w:rsidRPr="00C3064C">
        <w:rPr>
          <w:rFonts w:ascii="Verdana" w:hAnsi="Verdana"/>
          <w:noProof/>
          <w:sz w:val="22"/>
          <w:szCs w:val="22"/>
        </w:rPr>
        <w:t xml:space="preserve"> 20</w:t>
      </w:r>
      <w:r>
        <w:rPr>
          <w:rFonts w:ascii="Verdana" w:hAnsi="Verdana"/>
          <w:noProof/>
          <w:sz w:val="22"/>
          <w:szCs w:val="22"/>
        </w:rPr>
        <w:t>__</w:t>
      </w:r>
      <w:r w:rsidR="00E14BCB" w:rsidRPr="00C3064C">
        <w:rPr>
          <w:rFonts w:ascii="Verdana" w:hAnsi="Verdana"/>
          <w:noProof/>
          <w:sz w:val="22"/>
          <w:szCs w:val="22"/>
        </w:rPr>
        <w:t xml:space="preserve"> г.</w:t>
      </w:r>
    </w:p>
    <w:p w:rsidR="00E14BCB" w:rsidRPr="00C3064C" w:rsidRDefault="00E14BCB" w:rsidP="00E14BCB">
      <w:pPr>
        <w:jc w:val="both"/>
        <w:rPr>
          <w:rFonts w:ascii="Verdana" w:hAnsi="Verdana"/>
          <w:noProof/>
          <w:sz w:val="22"/>
          <w:szCs w:val="22"/>
        </w:rPr>
      </w:pPr>
    </w:p>
    <w:p w:rsidR="00E14BCB" w:rsidRPr="00C3064C" w:rsidRDefault="00E14BCB" w:rsidP="00E14BCB">
      <w:pPr>
        <w:rPr>
          <w:rFonts w:ascii="Verdana" w:eastAsia="Batang" w:hAnsi="Verdana"/>
          <w:b/>
          <w:bCs/>
          <w:sz w:val="22"/>
          <w:szCs w:val="22"/>
        </w:rPr>
      </w:pPr>
      <w:r w:rsidRPr="00C3064C">
        <w:rPr>
          <w:rFonts w:ascii="Verdana" w:eastAsia="Batang" w:hAnsi="Verdana"/>
          <w:b/>
          <w:bCs/>
          <w:sz w:val="22"/>
          <w:szCs w:val="22"/>
        </w:rPr>
        <w:t xml:space="preserve">13.0 Истечение срока действия/пересмотр </w:t>
      </w:r>
    </w:p>
    <w:p w:rsidR="00E14BCB" w:rsidRPr="00C3064C" w:rsidRDefault="00E14BCB" w:rsidP="00E14BCB">
      <w:pPr>
        <w:rPr>
          <w:rFonts w:ascii="Verdana" w:eastAsia="Batang" w:hAnsi="Verdana"/>
          <w:bCs/>
          <w:sz w:val="22"/>
          <w:szCs w:val="22"/>
        </w:rPr>
      </w:pPr>
    </w:p>
    <w:p w:rsidR="00E14BCB" w:rsidRPr="00C3064C" w:rsidRDefault="00E14BCB" w:rsidP="00E14BCB">
      <w:pPr>
        <w:jc w:val="both"/>
        <w:rPr>
          <w:rFonts w:ascii="Verdana" w:eastAsia="Batang" w:hAnsi="Verdana"/>
          <w:sz w:val="22"/>
          <w:szCs w:val="22"/>
        </w:rPr>
      </w:pPr>
      <w:r w:rsidRPr="00C3064C">
        <w:rPr>
          <w:rFonts w:ascii="Verdana" w:eastAsia="Batang" w:hAnsi="Verdana"/>
          <w:sz w:val="22"/>
          <w:szCs w:val="22"/>
        </w:rPr>
        <w:t xml:space="preserve">Положения настоящей процедуры пересматриваются раз в 3 года, либо  когда Комитет по рассмотрению политик сочтет это необходимым.   </w:t>
      </w:r>
    </w:p>
    <w:p w:rsidR="00E14BCB" w:rsidRPr="00C3064C" w:rsidRDefault="00E14BCB" w:rsidP="00E14BCB">
      <w:pPr>
        <w:rPr>
          <w:rFonts w:ascii="Verdana" w:eastAsia="Batang" w:hAnsi="Verdana"/>
          <w:sz w:val="22"/>
          <w:szCs w:val="22"/>
        </w:rPr>
      </w:pPr>
    </w:p>
    <w:p w:rsidR="00E14BCB" w:rsidRPr="00C3064C" w:rsidRDefault="00E14BCB" w:rsidP="00E14BCB">
      <w:pPr>
        <w:rPr>
          <w:rFonts w:ascii="Verdana" w:eastAsia="Batang" w:hAnsi="Verdana"/>
          <w:b/>
          <w:sz w:val="22"/>
          <w:szCs w:val="22"/>
        </w:rPr>
      </w:pPr>
      <w:r w:rsidRPr="00C3064C">
        <w:rPr>
          <w:rFonts w:ascii="Verdana" w:eastAsia="Batang" w:hAnsi="Verdana"/>
          <w:b/>
          <w:sz w:val="22"/>
          <w:szCs w:val="22"/>
        </w:rPr>
        <w:t>14.0 КУРАТОР</w:t>
      </w:r>
    </w:p>
    <w:p w:rsidR="00E14BCB" w:rsidRPr="00C3064C" w:rsidRDefault="00E14BCB" w:rsidP="00E14BCB">
      <w:pPr>
        <w:rPr>
          <w:rFonts w:ascii="Verdana" w:eastAsia="Batang" w:hAnsi="Verdana"/>
          <w:sz w:val="22"/>
          <w:szCs w:val="22"/>
        </w:rPr>
      </w:pPr>
    </w:p>
    <w:p w:rsidR="00E14BCB" w:rsidRPr="00C3064C" w:rsidRDefault="00ED3CDE" w:rsidP="00E14BCB">
      <w:pPr>
        <w:rPr>
          <w:rFonts w:ascii="Verdana" w:eastAsia="Batang" w:hAnsi="Verdana"/>
          <w:sz w:val="22"/>
          <w:szCs w:val="22"/>
        </w:rPr>
      </w:pPr>
      <w:r>
        <w:rPr>
          <w:rFonts w:ascii="Verdana" w:eastAsia="Batang" w:hAnsi="Verdana"/>
          <w:sz w:val="22"/>
          <w:szCs w:val="22"/>
        </w:rPr>
        <w:t>Операционный Директор</w:t>
      </w:r>
      <w:r w:rsidR="00E14BCB" w:rsidRPr="00C3064C">
        <w:rPr>
          <w:rFonts w:ascii="Verdana" w:eastAsia="Batang" w:hAnsi="Verdana"/>
          <w:sz w:val="22"/>
          <w:szCs w:val="22"/>
        </w:rPr>
        <w:t>.</w:t>
      </w:r>
    </w:p>
    <w:p w:rsidR="00E14BCB" w:rsidRPr="00C3064C" w:rsidRDefault="00E14BCB" w:rsidP="00E14BCB">
      <w:pPr>
        <w:jc w:val="both"/>
        <w:rPr>
          <w:rFonts w:ascii="Verdana" w:hAnsi="Verdana"/>
          <w:noProof/>
          <w:sz w:val="22"/>
          <w:szCs w:val="22"/>
        </w:rPr>
      </w:pPr>
    </w:p>
    <w:p w:rsidR="00E14BCB" w:rsidRPr="00C3064C" w:rsidRDefault="00E14BCB" w:rsidP="00E14BCB">
      <w:pPr>
        <w:tabs>
          <w:tab w:val="num" w:pos="0"/>
        </w:tabs>
        <w:rPr>
          <w:rFonts w:ascii="Verdana" w:hAnsi="Verdana"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BC4180" w:rsidRDefault="00BC4180" w:rsidP="00E14BCB">
      <w:pPr>
        <w:tabs>
          <w:tab w:val="num" w:pos="0"/>
        </w:tabs>
        <w:rPr>
          <w:rFonts w:ascii="Verdana" w:hAnsi="Verdana"/>
          <w:b/>
        </w:rPr>
      </w:pPr>
    </w:p>
    <w:p w:rsidR="00E14BCB" w:rsidRPr="00C3064C" w:rsidRDefault="00E14BCB" w:rsidP="00E14BCB">
      <w:pPr>
        <w:tabs>
          <w:tab w:val="num" w:pos="0"/>
        </w:tabs>
        <w:rPr>
          <w:rFonts w:ascii="Verdana" w:hAnsi="Verdana"/>
          <w:b/>
        </w:rPr>
      </w:pPr>
      <w:r w:rsidRPr="00C3064C">
        <w:rPr>
          <w:rFonts w:ascii="Verdana" w:hAnsi="Verdana"/>
          <w:b/>
        </w:rPr>
        <w:t>ПРИЛОЖЕНИЯ</w:t>
      </w:r>
    </w:p>
    <w:p w:rsidR="00083B14" w:rsidRPr="00C3064C" w:rsidRDefault="00083B14" w:rsidP="00E14BCB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E14BCB" w:rsidRPr="00C3064C" w:rsidRDefault="00083B14" w:rsidP="00AA179E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lastRenderedPageBreak/>
        <w:t>OPS</w:t>
      </w:r>
      <w:r w:rsidRPr="00C3064C">
        <w:rPr>
          <w:rFonts w:ascii="Verdana" w:hAnsi="Verdana"/>
          <w:sz w:val="22"/>
          <w:szCs w:val="22"/>
        </w:rPr>
        <w:t xml:space="preserve"> 05.01.01</w:t>
      </w:r>
      <w:r w:rsidR="00AA179E" w:rsidRPr="00C3064C">
        <w:rPr>
          <w:rFonts w:ascii="Verdana" w:hAnsi="Verdana"/>
          <w:sz w:val="22"/>
          <w:szCs w:val="22"/>
        </w:rPr>
        <w:tab/>
        <w:t>Схема обвязки устьев нефтяных и газовых скважин при эксплуатации</w:t>
      </w:r>
    </w:p>
    <w:p w:rsidR="00083B14" w:rsidRPr="00C3064C" w:rsidRDefault="00083B14" w:rsidP="00E14BCB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05.01.02</w:t>
      </w:r>
      <w:r w:rsidR="00AA179E" w:rsidRPr="00C3064C">
        <w:rPr>
          <w:rFonts w:ascii="Verdana" w:hAnsi="Verdana"/>
          <w:sz w:val="22"/>
          <w:szCs w:val="22"/>
        </w:rPr>
        <w:tab/>
      </w:r>
      <w:r w:rsidR="00346DC0" w:rsidRPr="00C3064C">
        <w:rPr>
          <w:rFonts w:ascii="Verdana" w:hAnsi="Verdana"/>
          <w:sz w:val="22"/>
          <w:szCs w:val="22"/>
        </w:rPr>
        <w:t>Схема системы сбора продукции скважин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05.01.03</w:t>
      </w:r>
      <w:r w:rsidR="000B2289" w:rsidRPr="00C3064C">
        <w:rPr>
          <w:rFonts w:ascii="Verdana" w:hAnsi="Verdana"/>
          <w:sz w:val="22"/>
          <w:szCs w:val="22"/>
        </w:rPr>
        <w:tab/>
        <w:t>Принципиальная схема установки подготовки нефти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05.01.04</w:t>
      </w:r>
      <w:r w:rsidR="000B2289" w:rsidRPr="00C3064C">
        <w:rPr>
          <w:rFonts w:ascii="Verdana" w:hAnsi="Verdana"/>
          <w:sz w:val="22"/>
          <w:szCs w:val="22"/>
        </w:rPr>
        <w:tab/>
        <w:t>Паспорт скважины</w:t>
      </w:r>
    </w:p>
    <w:p w:rsidR="00083B14" w:rsidRPr="00C3064C" w:rsidRDefault="00083B14" w:rsidP="009A545E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05.01.05</w:t>
      </w:r>
      <w:r w:rsidR="009A545E" w:rsidRPr="00C3064C">
        <w:rPr>
          <w:rFonts w:ascii="Verdana" w:hAnsi="Verdana"/>
          <w:sz w:val="22"/>
          <w:szCs w:val="22"/>
        </w:rPr>
        <w:tab/>
        <w:t>Инструкци</w:t>
      </w:r>
      <w:r w:rsidR="00A13115" w:rsidRPr="00C3064C">
        <w:rPr>
          <w:rFonts w:ascii="Verdana" w:hAnsi="Verdana"/>
          <w:sz w:val="22"/>
          <w:szCs w:val="22"/>
        </w:rPr>
        <w:t>я</w:t>
      </w:r>
      <w:r w:rsidR="009A545E" w:rsidRPr="00C3064C">
        <w:rPr>
          <w:rFonts w:ascii="Verdana" w:hAnsi="Verdana"/>
          <w:sz w:val="22"/>
          <w:szCs w:val="22"/>
        </w:rPr>
        <w:t xml:space="preserve"> по обслуживанию и эксплуатации нефтяных и газовых скважин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05.01.06</w:t>
      </w:r>
      <w:r w:rsidR="009A545E" w:rsidRPr="00C3064C">
        <w:rPr>
          <w:rFonts w:ascii="Verdana" w:hAnsi="Verdana"/>
          <w:sz w:val="22"/>
          <w:szCs w:val="22"/>
        </w:rPr>
        <w:tab/>
        <w:t>Маршрут обхода скважин и шлейфов</w:t>
      </w:r>
    </w:p>
    <w:p w:rsidR="00083B14" w:rsidRPr="00C3064C" w:rsidRDefault="00083B14" w:rsidP="00B761C0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05.01.07</w:t>
      </w:r>
      <w:r w:rsidR="00752811" w:rsidRPr="00C3064C">
        <w:rPr>
          <w:rFonts w:ascii="Verdana" w:hAnsi="Verdana"/>
          <w:sz w:val="22"/>
          <w:szCs w:val="22"/>
        </w:rPr>
        <w:tab/>
        <w:t>Журнал обхода и учета работы скважин, выкидных линий и коллекторов</w:t>
      </w:r>
    </w:p>
    <w:p w:rsidR="00083B14" w:rsidRPr="00C3064C" w:rsidRDefault="00083B14" w:rsidP="00B761C0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05.01.08</w:t>
      </w:r>
      <w:r w:rsidR="00B761C0" w:rsidRPr="00C3064C">
        <w:rPr>
          <w:rFonts w:ascii="Verdana" w:hAnsi="Verdana"/>
          <w:sz w:val="22"/>
          <w:szCs w:val="22"/>
        </w:rPr>
        <w:tab/>
        <w:t>Инструкция по обслуживанию и эксплуатации выкидных линий, блоков входных ниток и нефтесборных коллекторов</w:t>
      </w:r>
    </w:p>
    <w:p w:rsidR="00083B14" w:rsidRPr="00C3064C" w:rsidRDefault="00083B14" w:rsidP="00B761C0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05.01.09</w:t>
      </w:r>
      <w:r w:rsidR="00B761C0" w:rsidRPr="00C3064C">
        <w:rPr>
          <w:rFonts w:ascii="Verdana" w:hAnsi="Verdana"/>
          <w:sz w:val="22"/>
          <w:szCs w:val="22"/>
        </w:rPr>
        <w:tab/>
        <w:t>Технологический Регламент работы Установки подготовки нефти</w:t>
      </w:r>
    </w:p>
    <w:p w:rsidR="00083B14" w:rsidRPr="00C3064C" w:rsidRDefault="00083B14" w:rsidP="006056A6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05.01.10</w:t>
      </w:r>
      <w:r w:rsidR="006056A6" w:rsidRPr="00C3064C">
        <w:rPr>
          <w:rFonts w:ascii="Verdana" w:hAnsi="Verdana"/>
          <w:sz w:val="22"/>
          <w:szCs w:val="22"/>
        </w:rPr>
        <w:tab/>
        <w:t>Инструкция по обслуживанию и эксплуатации Печи-подогрева (ПНПТ) нефти</w:t>
      </w:r>
    </w:p>
    <w:p w:rsidR="00083B14" w:rsidRPr="00C3064C" w:rsidRDefault="00083B14" w:rsidP="00F36370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05.01.11</w:t>
      </w:r>
      <w:r w:rsidR="00F36370" w:rsidRPr="00C3064C">
        <w:rPr>
          <w:rFonts w:ascii="Verdana" w:hAnsi="Verdana"/>
          <w:sz w:val="22"/>
          <w:szCs w:val="22"/>
        </w:rPr>
        <w:tab/>
        <w:t>Инструкция по обслуживанию и эксплуатации сосудов работающих под давлением</w:t>
      </w:r>
    </w:p>
    <w:p w:rsidR="00083B14" w:rsidRPr="00C3064C" w:rsidRDefault="00083B14" w:rsidP="00A13388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05.01.12</w:t>
      </w:r>
      <w:r w:rsidR="00A13388" w:rsidRPr="00C3064C">
        <w:rPr>
          <w:rFonts w:ascii="Verdana" w:hAnsi="Verdana"/>
          <w:sz w:val="22"/>
          <w:szCs w:val="22"/>
        </w:rPr>
        <w:tab/>
        <w:t>Инструкция по обслуживанию и эксплуатации факельного хозяйства УПН</w:t>
      </w:r>
    </w:p>
    <w:p w:rsidR="00083B14" w:rsidRPr="00C3064C" w:rsidRDefault="00083B14" w:rsidP="00B228E1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05.01.13</w:t>
      </w:r>
      <w:r w:rsidR="00A13388" w:rsidRPr="00C3064C">
        <w:rPr>
          <w:rFonts w:ascii="Verdana" w:hAnsi="Verdana"/>
          <w:sz w:val="22"/>
          <w:szCs w:val="22"/>
        </w:rPr>
        <w:tab/>
        <w:t>Инструкция по обслуживанию и эксплуатации резервуарных парков</w:t>
      </w:r>
    </w:p>
    <w:p w:rsidR="00083B14" w:rsidRPr="00C3064C" w:rsidRDefault="00083B14" w:rsidP="00B228E1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05.01.14</w:t>
      </w:r>
      <w:r w:rsidR="00A13388" w:rsidRPr="00C3064C">
        <w:rPr>
          <w:rFonts w:ascii="Verdana" w:hAnsi="Verdana"/>
          <w:sz w:val="22"/>
          <w:szCs w:val="22"/>
        </w:rPr>
        <w:tab/>
      </w:r>
      <w:r w:rsidR="00173C1F" w:rsidRPr="00C3064C">
        <w:rPr>
          <w:rFonts w:ascii="Verdana" w:hAnsi="Verdana"/>
          <w:sz w:val="22"/>
          <w:szCs w:val="22"/>
        </w:rPr>
        <w:t>Инструкция по обслуживанию, эксплуатации и учета работы технологических насосов УПН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05.01.15</w:t>
      </w:r>
      <w:r w:rsidR="00173C1F" w:rsidRPr="00C3064C">
        <w:rPr>
          <w:rFonts w:ascii="Verdana" w:hAnsi="Verdana"/>
          <w:sz w:val="22"/>
          <w:szCs w:val="22"/>
        </w:rPr>
        <w:tab/>
      </w:r>
      <w:r w:rsidR="00444C70" w:rsidRPr="00C3064C">
        <w:rPr>
          <w:rFonts w:ascii="Verdana" w:hAnsi="Verdana"/>
          <w:sz w:val="22"/>
          <w:szCs w:val="22"/>
        </w:rPr>
        <w:t>Журнал учета работы технологических насосов УПН</w:t>
      </w:r>
    </w:p>
    <w:p w:rsidR="00083B14" w:rsidRPr="00C3064C" w:rsidRDefault="00083B14" w:rsidP="00444C70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05.01.16</w:t>
      </w:r>
      <w:r w:rsidR="00444C70" w:rsidRPr="00C3064C">
        <w:rPr>
          <w:rFonts w:ascii="Verdana" w:hAnsi="Verdana"/>
          <w:sz w:val="22"/>
          <w:szCs w:val="22"/>
        </w:rPr>
        <w:tab/>
        <w:t>Инструкция по обслуживанию и эксплуатации приборов учета. Учет утилизируемого газа и пластовой воды в процессе сбора и подготовки нефти</w:t>
      </w:r>
    </w:p>
    <w:p w:rsidR="00083B14" w:rsidRPr="00C3064C" w:rsidRDefault="00083B14" w:rsidP="00B228E1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05.01.17</w:t>
      </w:r>
      <w:r w:rsidR="00444C70" w:rsidRPr="00C3064C">
        <w:rPr>
          <w:rFonts w:ascii="Verdana" w:hAnsi="Verdana"/>
          <w:sz w:val="22"/>
          <w:szCs w:val="22"/>
        </w:rPr>
        <w:tab/>
        <w:t>Журнал учета утилизированного нефтерастворенного газа и пластовой воды</w:t>
      </w:r>
    </w:p>
    <w:p w:rsidR="00083B14" w:rsidRPr="00C3064C" w:rsidRDefault="00083B14" w:rsidP="00B228E1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05.01.18</w:t>
      </w:r>
      <w:r w:rsidR="00444C70" w:rsidRPr="00C3064C">
        <w:rPr>
          <w:rFonts w:ascii="Verdana" w:hAnsi="Verdana"/>
          <w:sz w:val="22"/>
          <w:szCs w:val="22"/>
        </w:rPr>
        <w:tab/>
        <w:t>Журнал учета расхода ТЭР и МТР при сборе и подготовке нефти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05.01.19</w:t>
      </w:r>
      <w:r w:rsidR="00444C70" w:rsidRPr="00C3064C">
        <w:rPr>
          <w:rFonts w:ascii="Verdana" w:hAnsi="Verdana"/>
          <w:sz w:val="22"/>
          <w:szCs w:val="22"/>
        </w:rPr>
        <w:tab/>
        <w:t>Технологический журнал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05.01.20</w:t>
      </w:r>
      <w:r w:rsidR="00444C70" w:rsidRPr="00C3064C">
        <w:rPr>
          <w:rFonts w:ascii="Verdana" w:hAnsi="Verdana"/>
          <w:sz w:val="22"/>
          <w:szCs w:val="22"/>
        </w:rPr>
        <w:tab/>
        <w:t>Вахтовый журнал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05.01.21</w:t>
      </w:r>
      <w:r w:rsidR="00444C70" w:rsidRPr="00C3064C">
        <w:rPr>
          <w:rFonts w:ascii="Verdana" w:hAnsi="Verdana"/>
          <w:sz w:val="22"/>
          <w:szCs w:val="22"/>
        </w:rPr>
        <w:tab/>
      </w:r>
      <w:r w:rsidR="00C85804" w:rsidRPr="00C3064C">
        <w:rPr>
          <w:rFonts w:ascii="Verdana" w:hAnsi="Verdana"/>
          <w:sz w:val="22"/>
          <w:szCs w:val="22"/>
        </w:rPr>
        <w:t>План работ по промыслу на месяц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05.01.22</w:t>
      </w:r>
      <w:r w:rsidR="00C85804" w:rsidRPr="00C3064C">
        <w:rPr>
          <w:rFonts w:ascii="Verdana" w:hAnsi="Verdana"/>
          <w:sz w:val="22"/>
          <w:szCs w:val="22"/>
        </w:rPr>
        <w:tab/>
        <w:t>Приказы, распоряжения и указания (Папка-файл)</w:t>
      </w:r>
    </w:p>
    <w:p w:rsidR="00083B14" w:rsidRPr="00C3064C" w:rsidRDefault="00083B14" w:rsidP="00C85804">
      <w:pPr>
        <w:tabs>
          <w:tab w:val="num" w:pos="0"/>
        </w:tabs>
        <w:ind w:left="2124" w:hanging="2124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05.01.23</w:t>
      </w:r>
      <w:r w:rsidR="00C85804" w:rsidRPr="00C3064C">
        <w:rPr>
          <w:rFonts w:ascii="Verdana" w:hAnsi="Verdana"/>
          <w:sz w:val="22"/>
          <w:szCs w:val="22"/>
        </w:rPr>
        <w:tab/>
        <w:t>Журнал регистрации и исполнения приказов, распоряжений и указаний</w:t>
      </w:r>
    </w:p>
    <w:p w:rsidR="00083B14" w:rsidRPr="00C3064C" w:rsidRDefault="00083B14" w:rsidP="00B228E1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05.01.24</w:t>
      </w:r>
      <w:r w:rsidR="00C85804" w:rsidRPr="00C3064C">
        <w:rPr>
          <w:rFonts w:ascii="Verdana" w:hAnsi="Verdana"/>
          <w:sz w:val="22"/>
          <w:szCs w:val="22"/>
        </w:rPr>
        <w:tab/>
        <w:t>Журнал проработки приказов, распоряжений и указаний (с персоналом)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05.01.25</w:t>
      </w:r>
      <w:r w:rsidR="00C85804" w:rsidRPr="00C3064C">
        <w:rPr>
          <w:rFonts w:ascii="Verdana" w:hAnsi="Verdana"/>
          <w:sz w:val="22"/>
          <w:szCs w:val="22"/>
        </w:rPr>
        <w:tab/>
      </w:r>
      <w:r w:rsidR="00B228E1" w:rsidRPr="00C3064C">
        <w:rPr>
          <w:rFonts w:ascii="Verdana" w:hAnsi="Verdana"/>
          <w:sz w:val="22"/>
          <w:szCs w:val="22"/>
        </w:rPr>
        <w:t>Суточный рапорт по добыче нефти, газа и воды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05.01.26</w:t>
      </w:r>
      <w:r w:rsidR="00B228E1" w:rsidRPr="00C3064C">
        <w:rPr>
          <w:rFonts w:ascii="Verdana" w:hAnsi="Verdana"/>
          <w:sz w:val="22"/>
          <w:szCs w:val="22"/>
        </w:rPr>
        <w:tab/>
        <w:t>Операционный рапорт</w:t>
      </w:r>
    </w:p>
    <w:p w:rsidR="00083B14" w:rsidRPr="00C3064C" w:rsidRDefault="00083B14" w:rsidP="00083B14">
      <w:pPr>
        <w:tabs>
          <w:tab w:val="num" w:pos="0"/>
        </w:tabs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05.01.27</w:t>
      </w:r>
      <w:r w:rsidR="00B228E1" w:rsidRPr="00C3064C">
        <w:rPr>
          <w:rFonts w:ascii="Verdana" w:hAnsi="Verdana"/>
          <w:sz w:val="22"/>
          <w:szCs w:val="22"/>
        </w:rPr>
        <w:tab/>
        <w:t>Отчет об использовании фонда скважин (ежемесячная)</w:t>
      </w:r>
    </w:p>
    <w:p w:rsidR="00083B14" w:rsidRPr="00C3064C" w:rsidRDefault="00083B14" w:rsidP="00B228E1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05.01.28</w:t>
      </w:r>
      <w:r w:rsidR="00B228E1" w:rsidRPr="00C3064C">
        <w:rPr>
          <w:rFonts w:ascii="Verdana" w:hAnsi="Verdana"/>
          <w:sz w:val="22"/>
          <w:szCs w:val="22"/>
        </w:rPr>
        <w:tab/>
        <w:t>Отчет о расходовании ТЭР и МТР при сборе и подготовке нефти (ежемесячная)</w:t>
      </w:r>
    </w:p>
    <w:p w:rsidR="00083B14" w:rsidRPr="00C3064C" w:rsidRDefault="00083B14" w:rsidP="00B228E1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C3064C">
        <w:rPr>
          <w:rFonts w:ascii="Verdana" w:hAnsi="Verdana"/>
          <w:sz w:val="22"/>
          <w:szCs w:val="22"/>
          <w:lang w:val="en-US"/>
        </w:rPr>
        <w:t>OPS</w:t>
      </w:r>
      <w:r w:rsidRPr="00C3064C">
        <w:rPr>
          <w:rFonts w:ascii="Verdana" w:hAnsi="Verdana"/>
          <w:sz w:val="22"/>
          <w:szCs w:val="22"/>
        </w:rPr>
        <w:t xml:space="preserve"> 05.01.29</w:t>
      </w:r>
      <w:r w:rsidR="00B228E1" w:rsidRPr="00C3064C">
        <w:rPr>
          <w:rFonts w:ascii="Verdana" w:hAnsi="Verdana"/>
          <w:sz w:val="22"/>
          <w:szCs w:val="22"/>
        </w:rPr>
        <w:tab/>
        <w:t>Справка о выполненных работах по промыслу (ежемесячная, в соответствии с ежемесячными планами)</w:t>
      </w:r>
    </w:p>
    <w:p w:rsidR="00E14BCB" w:rsidRPr="00C3064C" w:rsidRDefault="00E14BCB" w:rsidP="00B20FFE">
      <w:pPr>
        <w:ind w:left="2832" w:hanging="708"/>
        <w:jc w:val="both"/>
        <w:rPr>
          <w:rFonts w:ascii="Verdana" w:hAnsi="Verdana"/>
          <w:sz w:val="22"/>
          <w:szCs w:val="22"/>
        </w:rPr>
      </w:pPr>
      <w:r w:rsidRPr="00C3064C">
        <w:rPr>
          <w:rFonts w:ascii="Verdana" w:hAnsi="Verdana"/>
          <w:sz w:val="22"/>
          <w:szCs w:val="22"/>
        </w:rPr>
        <w:t xml:space="preserve">               </w:t>
      </w:r>
    </w:p>
    <w:p w:rsidR="007C5B4B" w:rsidRPr="00C3064C" w:rsidRDefault="007C5B4B" w:rsidP="007C5B4B">
      <w:pPr>
        <w:jc w:val="both"/>
        <w:rPr>
          <w:rFonts w:ascii="Verdana" w:hAnsi="Verdana"/>
          <w:sz w:val="22"/>
          <w:szCs w:val="22"/>
        </w:rPr>
      </w:pPr>
    </w:p>
    <w:sectPr w:rsidR="007C5B4B" w:rsidRPr="00C3064C" w:rsidSect="00C11541">
      <w:headerReference w:type="default" r:id="rId7"/>
      <w:footerReference w:type="default" r:id="rId8"/>
      <w:pgSz w:w="11906" w:h="16838"/>
      <w:pgMar w:top="1797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39" w:rsidRDefault="008D0939">
      <w:r>
        <w:separator/>
      </w:r>
    </w:p>
  </w:endnote>
  <w:endnote w:type="continuationSeparator" w:id="0">
    <w:p w:rsidR="008D0939" w:rsidRDefault="008D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CF" w:rsidRPr="006B19E1" w:rsidRDefault="007853CF" w:rsidP="006B19E1">
    <w:pPr>
      <w:pStyle w:val="Footer"/>
      <w:jc w:val="cen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3CD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D3CDE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39" w:rsidRDefault="008D0939">
      <w:r>
        <w:separator/>
      </w:r>
    </w:p>
  </w:footnote>
  <w:footnote w:type="continuationSeparator" w:id="0">
    <w:p w:rsidR="008D0939" w:rsidRDefault="008D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CF" w:rsidRPr="00E219F3" w:rsidRDefault="007853CF" w:rsidP="00F61C76">
    <w:pPr>
      <w:pStyle w:val="Header"/>
      <w:jc w:val="right"/>
      <w:rPr>
        <w:rFonts w:ascii="Verdana" w:hAnsi="Verdana"/>
        <w:b/>
      </w:rPr>
    </w:pPr>
    <w:r w:rsidRPr="00F61C76"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 xml:space="preserve"> </w:t>
    </w:r>
    <w:r w:rsidRPr="00F61C76">
      <w:rPr>
        <w:rFonts w:ascii="Verdana" w:hAnsi="Verdana"/>
        <w:b/>
        <w:lang w:val="en-US"/>
      </w:rPr>
      <w:t>05.</w:t>
    </w:r>
    <w:r>
      <w:rPr>
        <w:rFonts w:ascii="Verdana" w:hAnsi="Verdana"/>
        <w:b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045B"/>
    <w:multiLevelType w:val="hybridMultilevel"/>
    <w:tmpl w:val="75CA41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BB0D7D"/>
    <w:multiLevelType w:val="multilevel"/>
    <w:tmpl w:val="2BCCB23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AAF583E"/>
    <w:multiLevelType w:val="multilevel"/>
    <w:tmpl w:val="2BF8557C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2A0E10E4"/>
    <w:multiLevelType w:val="hybridMultilevel"/>
    <w:tmpl w:val="F5EC0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2019A"/>
    <w:multiLevelType w:val="multilevel"/>
    <w:tmpl w:val="2BF8557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53744D68"/>
    <w:multiLevelType w:val="hybridMultilevel"/>
    <w:tmpl w:val="B56688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EF05AA"/>
    <w:multiLevelType w:val="multilevel"/>
    <w:tmpl w:val="706428A4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7" w15:restartNumberingAfterBreak="0">
    <w:nsid w:val="6A754F93"/>
    <w:multiLevelType w:val="multilevel"/>
    <w:tmpl w:val="1E9811A4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7FEF3DCC"/>
    <w:multiLevelType w:val="multilevel"/>
    <w:tmpl w:val="17A474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6"/>
    <w:rsid w:val="0000213C"/>
    <w:rsid w:val="00027CAD"/>
    <w:rsid w:val="000352B5"/>
    <w:rsid w:val="00036159"/>
    <w:rsid w:val="00055BFD"/>
    <w:rsid w:val="00083B14"/>
    <w:rsid w:val="00084948"/>
    <w:rsid w:val="000A0521"/>
    <w:rsid w:val="000A3F41"/>
    <w:rsid w:val="000B2289"/>
    <w:rsid w:val="000B59D5"/>
    <w:rsid w:val="000C1740"/>
    <w:rsid w:val="000C2713"/>
    <w:rsid w:val="000C351A"/>
    <w:rsid w:val="000D2FDA"/>
    <w:rsid w:val="000E7BAB"/>
    <w:rsid w:val="00111A6C"/>
    <w:rsid w:val="001121F8"/>
    <w:rsid w:val="00112642"/>
    <w:rsid w:val="00112CCF"/>
    <w:rsid w:val="00113701"/>
    <w:rsid w:val="0011669C"/>
    <w:rsid w:val="00121975"/>
    <w:rsid w:val="00122961"/>
    <w:rsid w:val="00137667"/>
    <w:rsid w:val="001470E8"/>
    <w:rsid w:val="00151102"/>
    <w:rsid w:val="001574F8"/>
    <w:rsid w:val="00163E19"/>
    <w:rsid w:val="00173C1F"/>
    <w:rsid w:val="00177DBB"/>
    <w:rsid w:val="00195E79"/>
    <w:rsid w:val="00195EDC"/>
    <w:rsid w:val="001A798C"/>
    <w:rsid w:val="001B4192"/>
    <w:rsid w:val="001C34BE"/>
    <w:rsid w:val="001D0A74"/>
    <w:rsid w:val="001D298F"/>
    <w:rsid w:val="001D4A95"/>
    <w:rsid w:val="001E2842"/>
    <w:rsid w:val="001E5FD4"/>
    <w:rsid w:val="001F2FD6"/>
    <w:rsid w:val="001F4D1A"/>
    <w:rsid w:val="001F6936"/>
    <w:rsid w:val="00207E9F"/>
    <w:rsid w:val="00217604"/>
    <w:rsid w:val="0022650F"/>
    <w:rsid w:val="002414D7"/>
    <w:rsid w:val="002545F3"/>
    <w:rsid w:val="002558BA"/>
    <w:rsid w:val="0026112E"/>
    <w:rsid w:val="00275BC6"/>
    <w:rsid w:val="00280D85"/>
    <w:rsid w:val="00283975"/>
    <w:rsid w:val="002845CA"/>
    <w:rsid w:val="00286C53"/>
    <w:rsid w:val="00290AD8"/>
    <w:rsid w:val="002C01FD"/>
    <w:rsid w:val="002C1400"/>
    <w:rsid w:val="002C6621"/>
    <w:rsid w:val="002D0F1A"/>
    <w:rsid w:val="002D4EFD"/>
    <w:rsid w:val="002D73AA"/>
    <w:rsid w:val="002E168E"/>
    <w:rsid w:val="002F198B"/>
    <w:rsid w:val="00302E21"/>
    <w:rsid w:val="0030307B"/>
    <w:rsid w:val="00315D56"/>
    <w:rsid w:val="00323F59"/>
    <w:rsid w:val="00325C9F"/>
    <w:rsid w:val="003265B4"/>
    <w:rsid w:val="00333C89"/>
    <w:rsid w:val="00340A21"/>
    <w:rsid w:val="00342CBD"/>
    <w:rsid w:val="00346DC0"/>
    <w:rsid w:val="00361B02"/>
    <w:rsid w:val="00361C56"/>
    <w:rsid w:val="0036519B"/>
    <w:rsid w:val="003651BA"/>
    <w:rsid w:val="00371A33"/>
    <w:rsid w:val="003721AF"/>
    <w:rsid w:val="00374C14"/>
    <w:rsid w:val="003826D1"/>
    <w:rsid w:val="00383575"/>
    <w:rsid w:val="00391B85"/>
    <w:rsid w:val="00393919"/>
    <w:rsid w:val="0039456E"/>
    <w:rsid w:val="003A20B8"/>
    <w:rsid w:val="003B0F83"/>
    <w:rsid w:val="003B28FD"/>
    <w:rsid w:val="003B3ACF"/>
    <w:rsid w:val="003B740B"/>
    <w:rsid w:val="003C3F8B"/>
    <w:rsid w:val="003E0F83"/>
    <w:rsid w:val="003E2C56"/>
    <w:rsid w:val="003E5378"/>
    <w:rsid w:val="003F377D"/>
    <w:rsid w:val="003F5530"/>
    <w:rsid w:val="00400072"/>
    <w:rsid w:val="0040102F"/>
    <w:rsid w:val="00410D03"/>
    <w:rsid w:val="004144CD"/>
    <w:rsid w:val="00421660"/>
    <w:rsid w:val="00440A13"/>
    <w:rsid w:val="00443838"/>
    <w:rsid w:val="00444C70"/>
    <w:rsid w:val="00451053"/>
    <w:rsid w:val="00465649"/>
    <w:rsid w:val="00467CA6"/>
    <w:rsid w:val="00470470"/>
    <w:rsid w:val="004A25F1"/>
    <w:rsid w:val="004B25AD"/>
    <w:rsid w:val="004B785D"/>
    <w:rsid w:val="004C2204"/>
    <w:rsid w:val="004C23A3"/>
    <w:rsid w:val="004C4421"/>
    <w:rsid w:val="004C7B6D"/>
    <w:rsid w:val="004D2875"/>
    <w:rsid w:val="004D362E"/>
    <w:rsid w:val="004D5776"/>
    <w:rsid w:val="004F5E06"/>
    <w:rsid w:val="00511CCB"/>
    <w:rsid w:val="00515B10"/>
    <w:rsid w:val="00515F2E"/>
    <w:rsid w:val="00520563"/>
    <w:rsid w:val="005252FA"/>
    <w:rsid w:val="00533CC0"/>
    <w:rsid w:val="00544F33"/>
    <w:rsid w:val="00545650"/>
    <w:rsid w:val="00545816"/>
    <w:rsid w:val="0054700A"/>
    <w:rsid w:val="00554DA1"/>
    <w:rsid w:val="005614DE"/>
    <w:rsid w:val="00570025"/>
    <w:rsid w:val="00572467"/>
    <w:rsid w:val="005777C9"/>
    <w:rsid w:val="00585925"/>
    <w:rsid w:val="005969C8"/>
    <w:rsid w:val="00596D4C"/>
    <w:rsid w:val="00597905"/>
    <w:rsid w:val="005979F0"/>
    <w:rsid w:val="005A2F6C"/>
    <w:rsid w:val="005B380A"/>
    <w:rsid w:val="005B4D2C"/>
    <w:rsid w:val="005B5FB1"/>
    <w:rsid w:val="005B7893"/>
    <w:rsid w:val="005B7E1B"/>
    <w:rsid w:val="005D4585"/>
    <w:rsid w:val="005D478E"/>
    <w:rsid w:val="005D5ABC"/>
    <w:rsid w:val="005D72C9"/>
    <w:rsid w:val="005E414D"/>
    <w:rsid w:val="005E6048"/>
    <w:rsid w:val="00601C2C"/>
    <w:rsid w:val="006056A6"/>
    <w:rsid w:val="00615BAB"/>
    <w:rsid w:val="00624577"/>
    <w:rsid w:val="00633B9C"/>
    <w:rsid w:val="00647C6C"/>
    <w:rsid w:val="0065163E"/>
    <w:rsid w:val="006538E1"/>
    <w:rsid w:val="0065542A"/>
    <w:rsid w:val="006710D0"/>
    <w:rsid w:val="00674D7D"/>
    <w:rsid w:val="00682466"/>
    <w:rsid w:val="00682FD1"/>
    <w:rsid w:val="0068779B"/>
    <w:rsid w:val="00690BFB"/>
    <w:rsid w:val="00696C3A"/>
    <w:rsid w:val="006A0664"/>
    <w:rsid w:val="006A6756"/>
    <w:rsid w:val="006A70D2"/>
    <w:rsid w:val="006B09A8"/>
    <w:rsid w:val="006B19E1"/>
    <w:rsid w:val="006B342A"/>
    <w:rsid w:val="006B6D91"/>
    <w:rsid w:val="006D7A6D"/>
    <w:rsid w:val="006E00B9"/>
    <w:rsid w:val="006E1D0E"/>
    <w:rsid w:val="006E7542"/>
    <w:rsid w:val="006F09A3"/>
    <w:rsid w:val="006F6191"/>
    <w:rsid w:val="006F77D0"/>
    <w:rsid w:val="0070202E"/>
    <w:rsid w:val="00703C70"/>
    <w:rsid w:val="007110DA"/>
    <w:rsid w:val="00713610"/>
    <w:rsid w:val="007141A5"/>
    <w:rsid w:val="00717220"/>
    <w:rsid w:val="007339C6"/>
    <w:rsid w:val="007376B7"/>
    <w:rsid w:val="00742E56"/>
    <w:rsid w:val="00744A0C"/>
    <w:rsid w:val="00752811"/>
    <w:rsid w:val="00757075"/>
    <w:rsid w:val="007576C1"/>
    <w:rsid w:val="0076050B"/>
    <w:rsid w:val="0076625D"/>
    <w:rsid w:val="007853CF"/>
    <w:rsid w:val="007930F9"/>
    <w:rsid w:val="007A7187"/>
    <w:rsid w:val="007B32E7"/>
    <w:rsid w:val="007C5B4B"/>
    <w:rsid w:val="007D276A"/>
    <w:rsid w:val="007D27CF"/>
    <w:rsid w:val="007D48F8"/>
    <w:rsid w:val="007D68DF"/>
    <w:rsid w:val="007E14A5"/>
    <w:rsid w:val="007F36C8"/>
    <w:rsid w:val="0080091B"/>
    <w:rsid w:val="00814EB8"/>
    <w:rsid w:val="00827478"/>
    <w:rsid w:val="008302D2"/>
    <w:rsid w:val="008319ED"/>
    <w:rsid w:val="00835926"/>
    <w:rsid w:val="00843DCE"/>
    <w:rsid w:val="00871632"/>
    <w:rsid w:val="00881202"/>
    <w:rsid w:val="00881573"/>
    <w:rsid w:val="00882869"/>
    <w:rsid w:val="008A0B5A"/>
    <w:rsid w:val="008A21BD"/>
    <w:rsid w:val="008A4B1D"/>
    <w:rsid w:val="008A5B0A"/>
    <w:rsid w:val="008B760A"/>
    <w:rsid w:val="008C16CF"/>
    <w:rsid w:val="008D0939"/>
    <w:rsid w:val="008E24D3"/>
    <w:rsid w:val="008E6497"/>
    <w:rsid w:val="008F3C6C"/>
    <w:rsid w:val="008F4DA1"/>
    <w:rsid w:val="00955377"/>
    <w:rsid w:val="00971BB4"/>
    <w:rsid w:val="00975CA5"/>
    <w:rsid w:val="009A27AD"/>
    <w:rsid w:val="009A545E"/>
    <w:rsid w:val="009A7F95"/>
    <w:rsid w:val="009B4F7F"/>
    <w:rsid w:val="009E1D9A"/>
    <w:rsid w:val="009E2A16"/>
    <w:rsid w:val="009F2CC4"/>
    <w:rsid w:val="00A01DE5"/>
    <w:rsid w:val="00A13115"/>
    <w:rsid w:val="00A13388"/>
    <w:rsid w:val="00A3587F"/>
    <w:rsid w:val="00A3638C"/>
    <w:rsid w:val="00A4200E"/>
    <w:rsid w:val="00A43652"/>
    <w:rsid w:val="00A50CD5"/>
    <w:rsid w:val="00A546CA"/>
    <w:rsid w:val="00A5480D"/>
    <w:rsid w:val="00A54C50"/>
    <w:rsid w:val="00A71477"/>
    <w:rsid w:val="00A74E18"/>
    <w:rsid w:val="00A76C3D"/>
    <w:rsid w:val="00A955B2"/>
    <w:rsid w:val="00A95B4A"/>
    <w:rsid w:val="00AA0A64"/>
    <w:rsid w:val="00AA179E"/>
    <w:rsid w:val="00AA1BF5"/>
    <w:rsid w:val="00AA3623"/>
    <w:rsid w:val="00AA42C6"/>
    <w:rsid w:val="00AA6107"/>
    <w:rsid w:val="00AB27A4"/>
    <w:rsid w:val="00AB44CF"/>
    <w:rsid w:val="00AC4343"/>
    <w:rsid w:val="00AE0681"/>
    <w:rsid w:val="00AF0B2E"/>
    <w:rsid w:val="00B019C5"/>
    <w:rsid w:val="00B07CDC"/>
    <w:rsid w:val="00B20F7A"/>
    <w:rsid w:val="00B20FFE"/>
    <w:rsid w:val="00B228E1"/>
    <w:rsid w:val="00B2723B"/>
    <w:rsid w:val="00B33AC6"/>
    <w:rsid w:val="00B3638F"/>
    <w:rsid w:val="00B40EFE"/>
    <w:rsid w:val="00B4458A"/>
    <w:rsid w:val="00B54EA1"/>
    <w:rsid w:val="00B619C6"/>
    <w:rsid w:val="00B761C0"/>
    <w:rsid w:val="00B82EFD"/>
    <w:rsid w:val="00BB6875"/>
    <w:rsid w:val="00BB7869"/>
    <w:rsid w:val="00BB78F7"/>
    <w:rsid w:val="00BC0BF8"/>
    <w:rsid w:val="00BC4180"/>
    <w:rsid w:val="00BE019A"/>
    <w:rsid w:val="00BE16CE"/>
    <w:rsid w:val="00BE2C3B"/>
    <w:rsid w:val="00BE6B33"/>
    <w:rsid w:val="00BF141D"/>
    <w:rsid w:val="00BF27D6"/>
    <w:rsid w:val="00BF3850"/>
    <w:rsid w:val="00C056AA"/>
    <w:rsid w:val="00C05BA4"/>
    <w:rsid w:val="00C11541"/>
    <w:rsid w:val="00C14F58"/>
    <w:rsid w:val="00C2618C"/>
    <w:rsid w:val="00C3064C"/>
    <w:rsid w:val="00C34F09"/>
    <w:rsid w:val="00C42A43"/>
    <w:rsid w:val="00C47777"/>
    <w:rsid w:val="00C57DC6"/>
    <w:rsid w:val="00C60F99"/>
    <w:rsid w:val="00C70CF9"/>
    <w:rsid w:val="00C73DB8"/>
    <w:rsid w:val="00C7461E"/>
    <w:rsid w:val="00C77F00"/>
    <w:rsid w:val="00C85804"/>
    <w:rsid w:val="00C9031C"/>
    <w:rsid w:val="00C96854"/>
    <w:rsid w:val="00CA47E0"/>
    <w:rsid w:val="00CA5FFF"/>
    <w:rsid w:val="00CB2C4C"/>
    <w:rsid w:val="00CC6A36"/>
    <w:rsid w:val="00CD0344"/>
    <w:rsid w:val="00CF1A1B"/>
    <w:rsid w:val="00D007E4"/>
    <w:rsid w:val="00D16089"/>
    <w:rsid w:val="00D20EE2"/>
    <w:rsid w:val="00D22F68"/>
    <w:rsid w:val="00D26CA9"/>
    <w:rsid w:val="00D35142"/>
    <w:rsid w:val="00D425C1"/>
    <w:rsid w:val="00D44DF2"/>
    <w:rsid w:val="00D4634B"/>
    <w:rsid w:val="00D7348C"/>
    <w:rsid w:val="00D8450E"/>
    <w:rsid w:val="00D86CA1"/>
    <w:rsid w:val="00D97128"/>
    <w:rsid w:val="00DA3DBA"/>
    <w:rsid w:val="00DA6475"/>
    <w:rsid w:val="00DB6AA7"/>
    <w:rsid w:val="00DC06EA"/>
    <w:rsid w:val="00DD5FAE"/>
    <w:rsid w:val="00DD69D9"/>
    <w:rsid w:val="00DE4726"/>
    <w:rsid w:val="00DE56C7"/>
    <w:rsid w:val="00DF4806"/>
    <w:rsid w:val="00E02713"/>
    <w:rsid w:val="00E12AC9"/>
    <w:rsid w:val="00E12AFD"/>
    <w:rsid w:val="00E14BCB"/>
    <w:rsid w:val="00E16655"/>
    <w:rsid w:val="00E219F3"/>
    <w:rsid w:val="00E23474"/>
    <w:rsid w:val="00E2399F"/>
    <w:rsid w:val="00E26694"/>
    <w:rsid w:val="00E47760"/>
    <w:rsid w:val="00E50CA6"/>
    <w:rsid w:val="00E60C5C"/>
    <w:rsid w:val="00E918EA"/>
    <w:rsid w:val="00EA3DA3"/>
    <w:rsid w:val="00EB2592"/>
    <w:rsid w:val="00EB47FF"/>
    <w:rsid w:val="00EB71F7"/>
    <w:rsid w:val="00EB7C95"/>
    <w:rsid w:val="00EC124B"/>
    <w:rsid w:val="00ED0511"/>
    <w:rsid w:val="00ED3CDE"/>
    <w:rsid w:val="00ED6AAE"/>
    <w:rsid w:val="00EE0932"/>
    <w:rsid w:val="00EE62E6"/>
    <w:rsid w:val="00EF290C"/>
    <w:rsid w:val="00EF38A1"/>
    <w:rsid w:val="00F0326B"/>
    <w:rsid w:val="00F04FF6"/>
    <w:rsid w:val="00F20FD6"/>
    <w:rsid w:val="00F2239D"/>
    <w:rsid w:val="00F34048"/>
    <w:rsid w:val="00F36370"/>
    <w:rsid w:val="00F43491"/>
    <w:rsid w:val="00F502E1"/>
    <w:rsid w:val="00F52856"/>
    <w:rsid w:val="00F542A1"/>
    <w:rsid w:val="00F55F7D"/>
    <w:rsid w:val="00F57843"/>
    <w:rsid w:val="00F60E08"/>
    <w:rsid w:val="00F61C76"/>
    <w:rsid w:val="00F74407"/>
    <w:rsid w:val="00F767E4"/>
    <w:rsid w:val="00F8450F"/>
    <w:rsid w:val="00F90EB3"/>
    <w:rsid w:val="00FA1C0A"/>
    <w:rsid w:val="00FB45AA"/>
    <w:rsid w:val="00FC4DB1"/>
    <w:rsid w:val="00FC6383"/>
    <w:rsid w:val="00FD0D1C"/>
    <w:rsid w:val="00FE1AC8"/>
    <w:rsid w:val="00FE6E86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5A549F-166C-4182-AEC7-DC1F9648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A6"/>
    <w:rPr>
      <w:sz w:val="24"/>
      <w:szCs w:val="24"/>
    </w:rPr>
  </w:style>
  <w:style w:type="paragraph" w:styleId="Heading1">
    <w:name w:val="heading 1"/>
    <w:basedOn w:val="Normal"/>
    <w:next w:val="Normal"/>
    <w:qFormat/>
    <w:rsid w:val="00E50CA6"/>
    <w:pPr>
      <w:keepNext/>
      <w:tabs>
        <w:tab w:val="left" w:pos="-720"/>
      </w:tabs>
      <w:suppressAutoHyphens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50CA6"/>
    <w:pPr>
      <w:keepNext/>
      <w:tabs>
        <w:tab w:val="left" w:pos="-720"/>
      </w:tabs>
      <w:suppressAutoHyphens/>
      <w:outlineLvl w:val="1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E50C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E50CA6"/>
    <w:pPr>
      <w:suppressAutoHyphens/>
    </w:pPr>
    <w:rPr>
      <w:rFonts w:ascii="Arial" w:hAnsi="Arial"/>
      <w:szCs w:val="20"/>
      <w:lang w:val="en-US"/>
    </w:rPr>
  </w:style>
  <w:style w:type="paragraph" w:styleId="Header">
    <w:name w:val="header"/>
    <w:basedOn w:val="Normal"/>
    <w:rsid w:val="00F61C7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61C7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19E1"/>
  </w:style>
  <w:style w:type="paragraph" w:styleId="BodyText">
    <w:name w:val="Body Text"/>
    <w:basedOn w:val="Normal"/>
    <w:rsid w:val="00CF1A1B"/>
    <w:pPr>
      <w:spacing w:after="120"/>
    </w:pPr>
  </w:style>
  <w:style w:type="paragraph" w:styleId="BodyTextIndent">
    <w:name w:val="Body Text Indent"/>
    <w:basedOn w:val="Normal"/>
    <w:rsid w:val="00CF1A1B"/>
    <w:pPr>
      <w:spacing w:after="120"/>
      <w:ind w:left="283"/>
    </w:pPr>
  </w:style>
  <w:style w:type="paragraph" w:styleId="Title">
    <w:name w:val="Title"/>
    <w:basedOn w:val="Normal"/>
    <w:qFormat/>
    <w:rsid w:val="00CF1A1B"/>
    <w:pPr>
      <w:jc w:val="center"/>
    </w:pPr>
    <w:rPr>
      <w:sz w:val="28"/>
    </w:rPr>
  </w:style>
  <w:style w:type="paragraph" w:customStyle="1" w:styleId="Default">
    <w:name w:val="Default"/>
    <w:rsid w:val="00E14BCB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2705</Words>
  <Characters>15424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2005-09-29T10:29:00Z</cp:lastPrinted>
  <dcterms:created xsi:type="dcterms:W3CDTF">2021-02-06T18:42:00Z</dcterms:created>
  <dcterms:modified xsi:type="dcterms:W3CDTF">2021-02-06T18:42:00Z</dcterms:modified>
</cp:coreProperties>
</file>