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642" w:rsidRDefault="00112642"/>
    <w:p w:rsidR="00D10C3C" w:rsidRDefault="00D10C3C">
      <w:pPr>
        <w:rPr>
          <w:lang w:val="en-US"/>
        </w:rPr>
      </w:pPr>
      <w:bookmarkStart w:id="0" w:name="_GoBack"/>
      <w:bookmarkEnd w:id="0"/>
    </w:p>
    <w:p w:rsidR="00D10C3C" w:rsidRPr="00D10C3C" w:rsidRDefault="00D10C3C" w:rsidP="00D10C3C">
      <w:pPr>
        <w:jc w:val="center"/>
        <w:rPr>
          <w:rFonts w:ascii="Verdana" w:hAnsi="Verdana"/>
          <w:b/>
        </w:rPr>
      </w:pPr>
      <w:r w:rsidRPr="00D10C3C">
        <w:rPr>
          <w:rFonts w:ascii="Verdana" w:hAnsi="Verdana"/>
          <w:b/>
        </w:rPr>
        <w:t>О Т Ч Е Т</w:t>
      </w:r>
    </w:p>
    <w:p w:rsidR="00D10C3C" w:rsidRPr="00D10C3C" w:rsidRDefault="00B27212" w:rsidP="00D10C3C">
      <w:pPr>
        <w:jc w:val="center"/>
        <w:rPr>
          <w:rFonts w:ascii="Verdana" w:hAnsi="Verdana"/>
        </w:rPr>
      </w:pPr>
      <w:r>
        <w:rPr>
          <w:rFonts w:ascii="Verdana" w:hAnsi="Verdana"/>
        </w:rPr>
        <w:t>о замерах нефти, газа и воды по скважинам</w:t>
      </w:r>
    </w:p>
    <w:p w:rsidR="00D10C3C" w:rsidRPr="00D10C3C" w:rsidRDefault="00D10C3C" w:rsidP="00D10C3C">
      <w:pPr>
        <w:jc w:val="center"/>
        <w:rPr>
          <w:rFonts w:ascii="Verdana" w:hAnsi="Verdana"/>
        </w:rPr>
      </w:pPr>
      <w:r w:rsidRPr="00D10C3C">
        <w:rPr>
          <w:rFonts w:ascii="Verdana" w:hAnsi="Verdana"/>
        </w:rPr>
        <w:t xml:space="preserve">промысла </w:t>
      </w:r>
      <w:r w:rsidR="003A7D16">
        <w:rPr>
          <w:rFonts w:ascii="Verdana" w:hAnsi="Verdana"/>
        </w:rPr>
        <w:t>_______</w:t>
      </w:r>
    </w:p>
    <w:p w:rsidR="00D10C3C" w:rsidRDefault="00D10C3C" w:rsidP="00D10C3C">
      <w:pPr>
        <w:jc w:val="center"/>
        <w:rPr>
          <w:rFonts w:ascii="Verdana" w:hAnsi="Verdana"/>
        </w:rPr>
      </w:pPr>
      <w:r w:rsidRPr="00D10C3C">
        <w:rPr>
          <w:rFonts w:ascii="Verdana" w:hAnsi="Verdana"/>
        </w:rPr>
        <w:t>за ___________________ 20__г.</w:t>
      </w:r>
    </w:p>
    <w:p w:rsidR="008D4251" w:rsidRDefault="008D4251" w:rsidP="00D10C3C">
      <w:pPr>
        <w:jc w:val="center"/>
        <w:rPr>
          <w:rFonts w:ascii="Verdana" w:hAnsi="Verdana"/>
        </w:rPr>
      </w:pPr>
    </w:p>
    <w:tbl>
      <w:tblPr>
        <w:tblW w:w="14460" w:type="dxa"/>
        <w:tblInd w:w="88" w:type="dxa"/>
        <w:tblLook w:val="0000" w:firstRow="0" w:lastRow="0" w:firstColumn="0" w:lastColumn="0" w:noHBand="0" w:noVBand="0"/>
      </w:tblPr>
      <w:tblGrid>
        <w:gridCol w:w="1147"/>
        <w:gridCol w:w="514"/>
        <w:gridCol w:w="632"/>
        <w:gridCol w:w="630"/>
        <w:gridCol w:w="629"/>
        <w:gridCol w:w="630"/>
        <w:gridCol w:w="636"/>
        <w:gridCol w:w="634"/>
        <w:gridCol w:w="634"/>
        <w:gridCol w:w="821"/>
        <w:gridCol w:w="813"/>
        <w:gridCol w:w="902"/>
        <w:gridCol w:w="672"/>
        <w:gridCol w:w="672"/>
        <w:gridCol w:w="673"/>
        <w:gridCol w:w="673"/>
        <w:gridCol w:w="785"/>
        <w:gridCol w:w="779"/>
        <w:gridCol w:w="785"/>
        <w:gridCol w:w="799"/>
      </w:tblGrid>
      <w:tr w:rsidR="008D4251">
        <w:trPr>
          <w:trHeight w:val="465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дата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№№  скв.</w:t>
            </w:r>
          </w:p>
        </w:tc>
        <w:tc>
          <w:tcPr>
            <w:tcW w:w="2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Параметры скважины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Параметры ГЗУ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Время замера, час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Замеры жидкости в замерной емкости</w:t>
            </w:r>
          </w:p>
        </w:tc>
        <w:tc>
          <w:tcPr>
            <w:tcW w:w="3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Результаты замеров, м</w:t>
            </w: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>3</w:t>
            </w:r>
          </w:p>
        </w:tc>
      </w:tr>
      <w:tr w:rsidR="008D4251">
        <w:trPr>
          <w:trHeight w:val="315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251" w:rsidRDefault="008D425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251" w:rsidRDefault="008D425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</w:t>
            </w:r>
            <w:r>
              <w:rPr>
                <w:rFonts w:ascii="Verdana" w:hAnsi="Verdana" w:cs="Arial"/>
                <w:sz w:val="16"/>
                <w:szCs w:val="16"/>
                <w:vertAlign w:val="subscript"/>
              </w:rPr>
              <w:t>шт</w:t>
            </w:r>
            <w:r>
              <w:rPr>
                <w:rFonts w:ascii="Verdana" w:hAnsi="Verdana" w:cs="Arial"/>
                <w:sz w:val="16"/>
                <w:szCs w:val="16"/>
              </w:rPr>
              <w:t>, мм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Р</w:t>
            </w:r>
            <w:r>
              <w:rPr>
                <w:rFonts w:ascii="Verdana" w:hAnsi="Verdana" w:cs="Arial"/>
                <w:sz w:val="16"/>
                <w:szCs w:val="16"/>
                <w:vertAlign w:val="subscript"/>
              </w:rPr>
              <w:t>тр</w:t>
            </w:r>
            <w:r>
              <w:rPr>
                <w:rFonts w:ascii="Verdana" w:hAnsi="Verdana" w:cs="Arial"/>
                <w:sz w:val="16"/>
                <w:szCs w:val="16"/>
              </w:rPr>
              <w:t>, кгс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Р</w:t>
            </w:r>
            <w:r>
              <w:rPr>
                <w:rFonts w:ascii="Verdana" w:hAnsi="Verdana" w:cs="Arial"/>
                <w:sz w:val="16"/>
                <w:szCs w:val="16"/>
                <w:vertAlign w:val="subscript"/>
              </w:rPr>
              <w:t>зт</w:t>
            </w:r>
            <w:r>
              <w:rPr>
                <w:rFonts w:ascii="Verdana" w:hAnsi="Verdana" w:cs="Arial"/>
                <w:sz w:val="16"/>
                <w:szCs w:val="16"/>
              </w:rPr>
              <w:t>, кгс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Т</w:t>
            </w:r>
            <w:r>
              <w:rPr>
                <w:rFonts w:ascii="Verdana" w:hAnsi="Verdana" w:cs="Arial"/>
                <w:sz w:val="16"/>
                <w:szCs w:val="16"/>
                <w:vertAlign w:val="subscript"/>
              </w:rPr>
              <w:t>тр</w:t>
            </w:r>
            <w:r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>о</w:t>
            </w:r>
            <w:r>
              <w:rPr>
                <w:rFonts w:ascii="Verdana" w:hAnsi="Verdana" w:cs="Arial"/>
                <w:sz w:val="16"/>
                <w:szCs w:val="16"/>
              </w:rPr>
              <w:t>С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Р</w:t>
            </w:r>
            <w:r>
              <w:rPr>
                <w:rFonts w:ascii="Verdana" w:hAnsi="Verdana" w:cs="Arial"/>
                <w:sz w:val="16"/>
                <w:szCs w:val="16"/>
                <w:vertAlign w:val="subscript"/>
              </w:rPr>
              <w:t>БВН</w:t>
            </w:r>
            <w:r>
              <w:rPr>
                <w:rFonts w:ascii="Verdana" w:hAnsi="Verdana" w:cs="Arial"/>
                <w:sz w:val="16"/>
                <w:szCs w:val="16"/>
              </w:rPr>
              <w:t>, кгс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Р</w:t>
            </w:r>
            <w:r>
              <w:rPr>
                <w:rFonts w:ascii="Verdana" w:hAnsi="Verdana" w:cs="Arial"/>
                <w:sz w:val="16"/>
                <w:szCs w:val="16"/>
                <w:vertAlign w:val="subscript"/>
              </w:rPr>
              <w:t>сеп</w:t>
            </w:r>
            <w:r>
              <w:rPr>
                <w:rFonts w:ascii="Verdana" w:hAnsi="Verdana" w:cs="Arial"/>
                <w:sz w:val="16"/>
                <w:szCs w:val="16"/>
              </w:rPr>
              <w:t>, кгс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Т</w:t>
            </w:r>
            <w:r>
              <w:rPr>
                <w:rFonts w:ascii="Verdana" w:hAnsi="Verdana" w:cs="Arial"/>
                <w:sz w:val="16"/>
                <w:szCs w:val="16"/>
                <w:vertAlign w:val="subscript"/>
              </w:rPr>
              <w:t>сеп</w:t>
            </w:r>
            <w:r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>о</w:t>
            </w:r>
            <w:r>
              <w:rPr>
                <w:rFonts w:ascii="Verdana" w:hAnsi="Verdana" w:cs="Arial"/>
                <w:sz w:val="16"/>
                <w:szCs w:val="16"/>
              </w:rPr>
              <w:t>С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Начала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Окон-чание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Продол-жител-ность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уровень, см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Объем 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</w:t>
            </w:r>
            <w:r>
              <w:rPr>
                <w:rFonts w:ascii="Verdana" w:hAnsi="Verdana" w:cs="Arial"/>
                <w:sz w:val="16"/>
                <w:szCs w:val="16"/>
                <w:vertAlign w:val="subscript"/>
              </w:rPr>
              <w:t>ж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</w:t>
            </w:r>
            <w:r>
              <w:rPr>
                <w:rFonts w:ascii="Verdana" w:hAnsi="Verdana" w:cs="Arial"/>
                <w:sz w:val="16"/>
                <w:szCs w:val="16"/>
                <w:vertAlign w:val="subscript"/>
              </w:rPr>
              <w:t>в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</w:t>
            </w:r>
            <w:r>
              <w:rPr>
                <w:rFonts w:ascii="Verdana" w:hAnsi="Verdana" w:cs="Arial"/>
                <w:sz w:val="16"/>
                <w:szCs w:val="16"/>
                <w:vertAlign w:val="subscript"/>
              </w:rPr>
              <w:t>н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</w:t>
            </w:r>
            <w:r>
              <w:rPr>
                <w:rFonts w:ascii="Verdana" w:hAnsi="Verdana" w:cs="Arial"/>
                <w:sz w:val="16"/>
                <w:szCs w:val="16"/>
                <w:vertAlign w:val="subscript"/>
              </w:rPr>
              <w:t>г</w:t>
            </w:r>
          </w:p>
        </w:tc>
      </w:tr>
      <w:tr w:rsidR="008D4251">
        <w:trPr>
          <w:trHeight w:val="300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251" w:rsidRDefault="008D425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251" w:rsidRDefault="008D425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51" w:rsidRDefault="008D425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51" w:rsidRDefault="008D425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51" w:rsidRDefault="008D425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51" w:rsidRDefault="008D425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51" w:rsidRDefault="008D425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51" w:rsidRDefault="008D425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51" w:rsidRDefault="008D425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51" w:rsidRDefault="008D425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51" w:rsidRDefault="008D425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51" w:rsidRDefault="008D425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h</w:t>
            </w:r>
            <w:r>
              <w:rPr>
                <w:rFonts w:ascii="Verdana" w:hAnsi="Verdana" w:cs="Arial"/>
                <w:sz w:val="16"/>
                <w:szCs w:val="16"/>
                <w:vertAlign w:val="subscript"/>
              </w:rPr>
              <w:t>нач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h</w:t>
            </w:r>
            <w:r>
              <w:rPr>
                <w:rFonts w:ascii="Verdana" w:hAnsi="Verdana" w:cs="Arial"/>
                <w:sz w:val="16"/>
                <w:szCs w:val="16"/>
                <w:vertAlign w:val="subscript"/>
              </w:rPr>
              <w:t>кон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</w:t>
            </w:r>
            <w:r>
              <w:rPr>
                <w:rFonts w:ascii="Verdana" w:hAnsi="Verdana" w:cs="Arial"/>
                <w:sz w:val="16"/>
                <w:szCs w:val="16"/>
                <w:vertAlign w:val="subscript"/>
              </w:rPr>
              <w:t>нач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</w:t>
            </w:r>
            <w:r>
              <w:rPr>
                <w:rFonts w:ascii="Verdana" w:hAnsi="Verdana" w:cs="Arial"/>
                <w:sz w:val="16"/>
                <w:szCs w:val="16"/>
                <w:vertAlign w:val="subscript"/>
              </w:rPr>
              <w:t>кон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51" w:rsidRDefault="008D425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51" w:rsidRDefault="008D425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51" w:rsidRDefault="008D425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51" w:rsidRDefault="008D4251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D4251">
        <w:trPr>
          <w:trHeight w:val="3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D4251" w:rsidRDefault="003A7D1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________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4,2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1,6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2122,0</w:t>
            </w:r>
          </w:p>
        </w:tc>
      </w:tr>
      <w:tr w:rsidR="008D4251">
        <w:trPr>
          <w:trHeight w:val="3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8D4251">
        <w:trPr>
          <w:trHeight w:val="3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8D4251">
        <w:trPr>
          <w:trHeight w:val="3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8D4251">
        <w:trPr>
          <w:trHeight w:val="3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8D4251">
        <w:trPr>
          <w:trHeight w:val="3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8D4251">
        <w:trPr>
          <w:trHeight w:val="3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8D4251">
        <w:trPr>
          <w:trHeight w:val="3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8D4251">
        <w:trPr>
          <w:trHeight w:val="3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8D4251">
        <w:trPr>
          <w:trHeight w:val="3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8D4251">
        <w:trPr>
          <w:trHeight w:val="3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8D4251">
        <w:trPr>
          <w:trHeight w:val="3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8D4251">
        <w:trPr>
          <w:trHeight w:val="3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8D4251">
        <w:trPr>
          <w:trHeight w:val="3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8D4251">
        <w:trPr>
          <w:trHeight w:val="3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8D4251">
        <w:trPr>
          <w:trHeight w:val="3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8D4251">
        <w:trPr>
          <w:trHeight w:val="3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8D4251">
        <w:trPr>
          <w:trHeight w:val="3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:rsidR="00D10C3C" w:rsidRDefault="00D10C3C"/>
    <w:tbl>
      <w:tblPr>
        <w:tblW w:w="14960" w:type="dxa"/>
        <w:tblInd w:w="88" w:type="dxa"/>
        <w:tblLook w:val="0000" w:firstRow="0" w:lastRow="0" w:firstColumn="0" w:lastColumn="0" w:noHBand="0" w:noVBand="0"/>
      </w:tblPr>
      <w:tblGrid>
        <w:gridCol w:w="1147"/>
        <w:gridCol w:w="518"/>
        <w:gridCol w:w="878"/>
        <w:gridCol w:w="876"/>
        <w:gridCol w:w="876"/>
        <w:gridCol w:w="876"/>
        <w:gridCol w:w="876"/>
        <w:gridCol w:w="874"/>
        <w:gridCol w:w="876"/>
        <w:gridCol w:w="885"/>
        <w:gridCol w:w="876"/>
        <w:gridCol w:w="879"/>
        <w:gridCol w:w="909"/>
        <w:gridCol w:w="3614"/>
      </w:tblGrid>
      <w:tr w:rsidR="008D4251">
        <w:trPr>
          <w:trHeight w:val="465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дата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№№  скв.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Плотность, г/см</w:t>
            </w: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Т</w:t>
            </w:r>
            <w:r>
              <w:rPr>
                <w:rFonts w:ascii="Verdana" w:hAnsi="Verdana" w:cs="Arial"/>
                <w:sz w:val="16"/>
                <w:szCs w:val="16"/>
                <w:vertAlign w:val="subscript"/>
              </w:rPr>
              <w:t>н.зам</w:t>
            </w:r>
            <w:r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>0</w:t>
            </w:r>
            <w:r>
              <w:rPr>
                <w:rFonts w:ascii="Verdana" w:hAnsi="Verdana" w:cs="Arial"/>
                <w:sz w:val="16"/>
                <w:szCs w:val="16"/>
              </w:rPr>
              <w:t>С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Суточный дебит скважины,  м</w:t>
            </w: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>3</w:t>
            </w:r>
            <w:r>
              <w:rPr>
                <w:rFonts w:ascii="Verdana" w:hAnsi="Verdana" w:cs="Arial"/>
                <w:sz w:val="16"/>
                <w:szCs w:val="16"/>
              </w:rPr>
              <w:t>/сут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Qн, т\сут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Обвод-нен-ность α, %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Газовый фактор Г</w:t>
            </w:r>
            <w:r>
              <w:rPr>
                <w:rFonts w:ascii="Verdana" w:hAnsi="Verdana" w:cs="Arial"/>
                <w:sz w:val="16"/>
                <w:szCs w:val="16"/>
                <w:vertAlign w:val="subscript"/>
              </w:rPr>
              <w:t>ф</w:t>
            </w:r>
            <w:r>
              <w:rPr>
                <w:rFonts w:ascii="Verdana" w:hAnsi="Verdana" w:cs="Arial"/>
                <w:sz w:val="16"/>
                <w:szCs w:val="16"/>
              </w:rPr>
              <w:t>, м</w:t>
            </w: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>3</w:t>
            </w:r>
            <w:r>
              <w:rPr>
                <w:rFonts w:ascii="Verdana" w:hAnsi="Verdana" w:cs="Arial"/>
                <w:sz w:val="16"/>
                <w:szCs w:val="16"/>
              </w:rPr>
              <w:t>/м</w:t>
            </w: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Примечание</w:t>
            </w:r>
          </w:p>
        </w:tc>
      </w:tr>
      <w:tr w:rsidR="008D4251">
        <w:trPr>
          <w:trHeight w:val="315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251" w:rsidRDefault="008D425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251" w:rsidRDefault="008D425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нефти, ρ</w:t>
            </w:r>
            <w:r>
              <w:rPr>
                <w:rFonts w:ascii="Verdana" w:hAnsi="Verdana" w:cs="Arial"/>
                <w:sz w:val="16"/>
                <w:szCs w:val="16"/>
                <w:vertAlign w:val="subscript"/>
              </w:rPr>
              <w:t>н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газа, ρ</w:t>
            </w:r>
            <w:r>
              <w:rPr>
                <w:rFonts w:ascii="Verdana" w:hAnsi="Verdana" w:cs="Arial"/>
                <w:sz w:val="16"/>
                <w:szCs w:val="16"/>
                <w:vertAlign w:val="subscript"/>
              </w:rPr>
              <w:t>г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воды, ρ</w:t>
            </w:r>
            <w:r>
              <w:rPr>
                <w:rFonts w:ascii="Verdana" w:hAnsi="Verdana" w:cs="Arial"/>
                <w:sz w:val="16"/>
                <w:szCs w:val="16"/>
                <w:vertAlign w:val="subscript"/>
              </w:rPr>
              <w:t>в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51" w:rsidRDefault="008D425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q</w:t>
            </w:r>
            <w:r>
              <w:rPr>
                <w:rFonts w:ascii="Verdana" w:hAnsi="Verdana" w:cs="Arial"/>
                <w:sz w:val="16"/>
                <w:szCs w:val="16"/>
                <w:vertAlign w:val="subscript"/>
              </w:rPr>
              <w:t>ж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q</w:t>
            </w:r>
            <w:r>
              <w:rPr>
                <w:rFonts w:ascii="Verdana" w:hAnsi="Verdana" w:cs="Arial"/>
                <w:sz w:val="16"/>
                <w:szCs w:val="16"/>
                <w:vertAlign w:val="subscript"/>
              </w:rPr>
              <w:t>в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q</w:t>
            </w:r>
            <w:r>
              <w:rPr>
                <w:rFonts w:ascii="Verdana" w:hAnsi="Verdana" w:cs="Arial"/>
                <w:sz w:val="16"/>
                <w:szCs w:val="16"/>
                <w:vertAlign w:val="subscript"/>
              </w:rPr>
              <w:t>н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q</w:t>
            </w:r>
            <w:r>
              <w:rPr>
                <w:rFonts w:ascii="Verdana" w:hAnsi="Verdana" w:cs="Arial"/>
                <w:sz w:val="16"/>
                <w:szCs w:val="16"/>
                <w:vertAlign w:val="subscript"/>
              </w:rPr>
              <w:t>г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51" w:rsidRDefault="008D425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51" w:rsidRDefault="008D425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51" w:rsidRDefault="008D425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51" w:rsidRDefault="008D4251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D4251">
        <w:trPr>
          <w:trHeight w:val="300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251" w:rsidRDefault="008D425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251" w:rsidRDefault="008D425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251" w:rsidRDefault="008D425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251" w:rsidRDefault="008D425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251" w:rsidRDefault="008D425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51" w:rsidRDefault="008D425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51" w:rsidRDefault="008D425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51" w:rsidRDefault="008D425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51" w:rsidRDefault="008D425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51" w:rsidRDefault="008D425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51" w:rsidRDefault="008D425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51" w:rsidRDefault="008D425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51" w:rsidRDefault="008D425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51" w:rsidRDefault="008D4251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D4251">
        <w:trPr>
          <w:trHeight w:val="3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20.09.2005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0,836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0,732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1,051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22,29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3,43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18,86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3637,71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15,76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15,38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192,9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образец заполнения</w:t>
            </w:r>
          </w:p>
        </w:tc>
      </w:tr>
      <w:tr w:rsidR="008D4251">
        <w:trPr>
          <w:trHeight w:val="3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голубые поля - вводимые (замеренные) данные, желтые поля - рассчитаные данные</w:t>
            </w:r>
          </w:p>
        </w:tc>
      </w:tr>
      <w:tr w:rsidR="008D4251">
        <w:trPr>
          <w:trHeight w:val="3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251" w:rsidRDefault="008D4251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D4251">
        <w:trPr>
          <w:trHeight w:val="3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251" w:rsidRDefault="008D4251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D4251">
        <w:trPr>
          <w:trHeight w:val="3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8D4251">
        <w:trPr>
          <w:trHeight w:val="3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8D4251">
        <w:trPr>
          <w:trHeight w:val="3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8D4251">
        <w:trPr>
          <w:trHeight w:val="3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8D4251">
        <w:trPr>
          <w:trHeight w:val="3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8D4251">
        <w:trPr>
          <w:trHeight w:val="3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8D4251">
        <w:trPr>
          <w:trHeight w:val="3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8D4251">
        <w:trPr>
          <w:trHeight w:val="3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8D4251">
        <w:trPr>
          <w:trHeight w:val="3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8D4251">
        <w:trPr>
          <w:trHeight w:val="3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8D4251">
        <w:trPr>
          <w:trHeight w:val="3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8D4251">
        <w:trPr>
          <w:trHeight w:val="3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8D4251">
        <w:trPr>
          <w:trHeight w:val="3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8D4251">
        <w:trPr>
          <w:trHeight w:val="3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251" w:rsidRDefault="008D425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:rsidR="008D4251" w:rsidRDefault="008D4251"/>
    <w:p w:rsidR="008D4251" w:rsidRDefault="008D4251"/>
    <w:p w:rsidR="00D10C3C" w:rsidRDefault="00D10C3C"/>
    <w:p w:rsidR="00D10C3C" w:rsidRDefault="00D10C3C"/>
    <w:p w:rsidR="00D10C3C" w:rsidRPr="00D10C3C" w:rsidRDefault="00B854D9" w:rsidP="00086375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Менеджер промысла</w:t>
      </w:r>
      <w:r>
        <w:rPr>
          <w:rFonts w:ascii="Verdana" w:hAnsi="Verdana"/>
          <w:sz w:val="22"/>
          <w:szCs w:val="22"/>
        </w:rPr>
        <w:tab/>
      </w:r>
      <w:r w:rsidR="00D10C3C" w:rsidRPr="00D10C3C">
        <w:rPr>
          <w:rFonts w:ascii="Verdana" w:hAnsi="Verdana"/>
          <w:sz w:val="22"/>
          <w:szCs w:val="22"/>
        </w:rPr>
        <w:t>_______________</w:t>
      </w:r>
      <w:r w:rsidR="00D10C3C">
        <w:rPr>
          <w:rFonts w:ascii="Verdana" w:hAnsi="Verdana"/>
          <w:sz w:val="22"/>
          <w:szCs w:val="22"/>
        </w:rPr>
        <w:t xml:space="preserve">         </w:t>
      </w:r>
      <w:r w:rsidR="00D10C3C" w:rsidRPr="00D10C3C">
        <w:rPr>
          <w:rFonts w:ascii="Verdana" w:hAnsi="Verdana"/>
          <w:sz w:val="22"/>
          <w:szCs w:val="22"/>
        </w:rPr>
        <w:t>_____________________</w:t>
      </w:r>
    </w:p>
    <w:p w:rsidR="00D10C3C" w:rsidRPr="00086375" w:rsidRDefault="00D10C3C" w:rsidP="00086375">
      <w:pPr>
        <w:ind w:left="1416" w:firstLine="708"/>
        <w:jc w:val="center"/>
        <w:rPr>
          <w:rFonts w:ascii="Verdana" w:hAnsi="Verdana"/>
          <w:sz w:val="16"/>
          <w:szCs w:val="16"/>
        </w:rPr>
      </w:pPr>
      <w:r w:rsidRPr="00086375">
        <w:rPr>
          <w:rFonts w:ascii="Verdana" w:hAnsi="Verdana"/>
          <w:sz w:val="16"/>
          <w:szCs w:val="16"/>
        </w:rPr>
        <w:t>Подпись</w:t>
      </w:r>
      <w:r w:rsidRPr="00086375">
        <w:rPr>
          <w:rFonts w:ascii="Verdana" w:hAnsi="Verdana"/>
          <w:sz w:val="16"/>
          <w:szCs w:val="16"/>
        </w:rPr>
        <w:tab/>
      </w:r>
      <w:r w:rsidRPr="00086375">
        <w:rPr>
          <w:rFonts w:ascii="Verdana" w:hAnsi="Verdana"/>
          <w:sz w:val="16"/>
          <w:szCs w:val="16"/>
        </w:rPr>
        <w:tab/>
      </w:r>
      <w:r w:rsidRPr="00086375">
        <w:rPr>
          <w:rFonts w:ascii="Verdana" w:hAnsi="Verdana"/>
          <w:sz w:val="16"/>
          <w:szCs w:val="16"/>
        </w:rPr>
        <w:tab/>
      </w:r>
      <w:r w:rsidRPr="00086375">
        <w:rPr>
          <w:rFonts w:ascii="Verdana" w:hAnsi="Verdana"/>
          <w:sz w:val="16"/>
          <w:szCs w:val="16"/>
        </w:rPr>
        <w:tab/>
        <w:t>ФИО</w:t>
      </w:r>
    </w:p>
    <w:p w:rsidR="00D10C3C" w:rsidRPr="00D10C3C" w:rsidRDefault="00D10C3C">
      <w:pPr>
        <w:rPr>
          <w:rFonts w:ascii="Verdana" w:hAnsi="Verdana"/>
          <w:sz w:val="22"/>
          <w:szCs w:val="22"/>
        </w:rPr>
      </w:pPr>
    </w:p>
    <w:sectPr w:rsidR="00D10C3C" w:rsidRPr="00D10C3C" w:rsidSect="008D4251">
      <w:headerReference w:type="default" r:id="rId6"/>
      <w:footerReference w:type="default" r:id="rId7"/>
      <w:pgSz w:w="16838" w:h="11906" w:orient="landscape"/>
      <w:pgMar w:top="719" w:right="45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DF3" w:rsidRDefault="00027DF3">
      <w:r>
        <w:separator/>
      </w:r>
    </w:p>
  </w:endnote>
  <w:endnote w:type="continuationSeparator" w:id="0">
    <w:p w:rsidR="00027DF3" w:rsidRDefault="0002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251" w:rsidRPr="008D4251" w:rsidRDefault="008D4251" w:rsidP="008D4251">
    <w:pPr>
      <w:pStyle w:val="Footer"/>
      <w:jc w:val="center"/>
      <w:rPr>
        <w:rFonts w:ascii="Verdana" w:hAnsi="Verdana"/>
        <w:sz w:val="22"/>
        <w:szCs w:val="22"/>
      </w:rPr>
    </w:pPr>
    <w:r w:rsidRPr="008D4251">
      <w:rPr>
        <w:rStyle w:val="PageNumber"/>
        <w:rFonts w:ascii="Verdana" w:hAnsi="Verdana"/>
        <w:sz w:val="22"/>
        <w:szCs w:val="22"/>
      </w:rPr>
      <w:fldChar w:fldCharType="begin"/>
    </w:r>
    <w:r w:rsidRPr="008D4251">
      <w:rPr>
        <w:rStyle w:val="PageNumber"/>
        <w:rFonts w:ascii="Verdana" w:hAnsi="Verdana"/>
        <w:sz w:val="22"/>
        <w:szCs w:val="22"/>
      </w:rPr>
      <w:instrText xml:space="preserve"> PAGE </w:instrText>
    </w:r>
    <w:r w:rsidRPr="008D4251">
      <w:rPr>
        <w:rStyle w:val="PageNumber"/>
        <w:rFonts w:ascii="Verdana" w:hAnsi="Verdana"/>
        <w:sz w:val="22"/>
        <w:szCs w:val="22"/>
      </w:rPr>
      <w:fldChar w:fldCharType="separate"/>
    </w:r>
    <w:r w:rsidR="003A7D16">
      <w:rPr>
        <w:rStyle w:val="PageNumber"/>
        <w:rFonts w:ascii="Verdana" w:hAnsi="Verdana"/>
        <w:noProof/>
        <w:sz w:val="22"/>
        <w:szCs w:val="22"/>
      </w:rPr>
      <w:t>1</w:t>
    </w:r>
    <w:r w:rsidRPr="008D4251">
      <w:rPr>
        <w:rStyle w:val="PageNumber"/>
        <w:rFonts w:ascii="Verdana" w:hAnsi="Verdana"/>
        <w:sz w:val="22"/>
        <w:szCs w:val="22"/>
      </w:rPr>
      <w:fldChar w:fldCharType="end"/>
    </w:r>
    <w:r w:rsidRPr="008D4251">
      <w:rPr>
        <w:rStyle w:val="PageNumber"/>
        <w:rFonts w:ascii="Verdana" w:hAnsi="Verdana"/>
        <w:sz w:val="22"/>
        <w:szCs w:val="22"/>
      </w:rPr>
      <w:t>-</w:t>
    </w:r>
    <w:r w:rsidRPr="008D4251">
      <w:rPr>
        <w:rStyle w:val="PageNumber"/>
        <w:rFonts w:ascii="Verdana" w:hAnsi="Verdana"/>
        <w:sz w:val="22"/>
        <w:szCs w:val="22"/>
      </w:rPr>
      <w:fldChar w:fldCharType="begin"/>
    </w:r>
    <w:r w:rsidRPr="008D4251">
      <w:rPr>
        <w:rStyle w:val="PageNumber"/>
        <w:rFonts w:ascii="Verdana" w:hAnsi="Verdana"/>
        <w:sz w:val="22"/>
        <w:szCs w:val="22"/>
      </w:rPr>
      <w:instrText xml:space="preserve"> NUMPAGES </w:instrText>
    </w:r>
    <w:r w:rsidRPr="008D4251">
      <w:rPr>
        <w:rStyle w:val="PageNumber"/>
        <w:rFonts w:ascii="Verdana" w:hAnsi="Verdana"/>
        <w:sz w:val="22"/>
        <w:szCs w:val="22"/>
      </w:rPr>
      <w:fldChar w:fldCharType="separate"/>
    </w:r>
    <w:r w:rsidR="003A7D16">
      <w:rPr>
        <w:rStyle w:val="PageNumber"/>
        <w:rFonts w:ascii="Verdana" w:hAnsi="Verdana"/>
        <w:noProof/>
        <w:sz w:val="22"/>
        <w:szCs w:val="22"/>
      </w:rPr>
      <w:t>2</w:t>
    </w:r>
    <w:r w:rsidRPr="008D4251">
      <w:rPr>
        <w:rStyle w:val="PageNumber"/>
        <w:rFonts w:ascii="Verdana" w:hAnsi="Verdan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DF3" w:rsidRDefault="00027DF3">
      <w:r>
        <w:separator/>
      </w:r>
    </w:p>
  </w:footnote>
  <w:footnote w:type="continuationSeparator" w:id="0">
    <w:p w:rsidR="00027DF3" w:rsidRDefault="00027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75" w:rsidRPr="00D10C3C" w:rsidRDefault="00086375" w:rsidP="00D10C3C">
    <w:pPr>
      <w:pStyle w:val="Header"/>
      <w:jc w:val="right"/>
      <w:rPr>
        <w:rFonts w:ascii="Verdana" w:hAnsi="Verdana"/>
        <w:b/>
        <w:lang w:val="en-US"/>
      </w:rPr>
    </w:pPr>
    <w:r w:rsidRPr="00D10C3C">
      <w:rPr>
        <w:rFonts w:ascii="Verdana" w:hAnsi="Verdana"/>
        <w:b/>
        <w:lang w:val="en-US"/>
      </w:rPr>
      <w:t>OPS 05.0</w:t>
    </w:r>
    <w:r>
      <w:rPr>
        <w:rFonts w:ascii="Verdana" w:hAnsi="Verdana"/>
        <w:b/>
        <w:lang w:val="en-US"/>
      </w:rPr>
      <w:t>3</w:t>
    </w:r>
    <w:r w:rsidRPr="00D10C3C">
      <w:rPr>
        <w:rFonts w:ascii="Verdana" w:hAnsi="Verdana"/>
        <w:b/>
        <w:lang w:val="en-US"/>
      </w:rPr>
      <w:t>.</w:t>
    </w:r>
    <w:r>
      <w:rPr>
        <w:rFonts w:ascii="Verdana" w:hAnsi="Verdana"/>
        <w:b/>
        <w:lang w:val="en-US"/>
      </w:rPr>
      <w:t>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3C"/>
    <w:rsid w:val="00027DF3"/>
    <w:rsid w:val="00086375"/>
    <w:rsid w:val="00112642"/>
    <w:rsid w:val="002B775B"/>
    <w:rsid w:val="003A7D16"/>
    <w:rsid w:val="006F6191"/>
    <w:rsid w:val="008D4251"/>
    <w:rsid w:val="00B27212"/>
    <w:rsid w:val="00B854D9"/>
    <w:rsid w:val="00BF1509"/>
    <w:rsid w:val="00D10C3C"/>
    <w:rsid w:val="00D15ACD"/>
    <w:rsid w:val="00F0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5727B71-1142-46D1-8476-F42CEBE6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10C3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10C3C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8D4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2</cp:revision>
  <cp:lastPrinted>2005-09-28T04:56:00Z</cp:lastPrinted>
  <dcterms:created xsi:type="dcterms:W3CDTF">2021-02-06T10:04:00Z</dcterms:created>
  <dcterms:modified xsi:type="dcterms:W3CDTF">2021-02-06T10:04:00Z</dcterms:modified>
</cp:coreProperties>
</file>