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8FC" w:rsidRDefault="006F28FC">
      <w:pPr>
        <w:rPr>
          <w:lang w:val="en-US"/>
        </w:rPr>
      </w:pPr>
    </w:p>
    <w:p w:rsidR="00DB2EDB" w:rsidRDefault="00DB2EDB">
      <w:pPr>
        <w:rPr>
          <w:lang w:val="en-US"/>
        </w:rPr>
      </w:pPr>
    </w:p>
    <w:p w:rsidR="00DB2EDB" w:rsidRDefault="00DB2EDB">
      <w:pPr>
        <w:rPr>
          <w:lang w:val="en-US"/>
        </w:rPr>
      </w:pPr>
    </w:p>
    <w:p w:rsidR="00DB2EDB" w:rsidRDefault="00DB2EDB">
      <w:pPr>
        <w:rPr>
          <w:lang w:val="en-US"/>
        </w:rPr>
      </w:pPr>
      <w:bookmarkStart w:id="0" w:name="_GoBack"/>
      <w:bookmarkEnd w:id="0"/>
    </w:p>
    <w:p w:rsidR="00DB2EDB" w:rsidRDefault="00DB2EDB">
      <w:pPr>
        <w:rPr>
          <w:lang w:val="en-US"/>
        </w:rPr>
      </w:pPr>
    </w:p>
    <w:p w:rsidR="00DB2EDB" w:rsidRDefault="00DB2EDB">
      <w:pPr>
        <w:rPr>
          <w:lang w:val="en-US"/>
        </w:rPr>
      </w:pPr>
    </w:p>
    <w:p w:rsidR="00DB2EDB" w:rsidRPr="00DB2EDB" w:rsidRDefault="00DB2EDB" w:rsidP="00DB2EDB">
      <w:pPr>
        <w:ind w:left="3960"/>
        <w:jc w:val="center"/>
        <w:rPr>
          <w:rFonts w:ascii="Verdana" w:eastAsia="Batang" w:hAnsi="Verdana" w:cs="Verdana"/>
          <w:b/>
          <w:bCs/>
          <w:caps/>
          <w:sz w:val="22"/>
          <w:szCs w:val="22"/>
          <w:lang w:val="en-US"/>
        </w:rPr>
      </w:pPr>
      <w:r w:rsidRPr="00DB2EDB">
        <w:rPr>
          <w:rFonts w:ascii="Verdana" w:eastAsia="Batang" w:hAnsi="Verdana" w:cs="Verdana"/>
          <w:b/>
          <w:bCs/>
          <w:caps/>
          <w:sz w:val="22"/>
          <w:szCs w:val="22"/>
          <w:lang w:val="en-US"/>
        </w:rPr>
        <w:t>approved</w:t>
      </w:r>
    </w:p>
    <w:p w:rsidR="00DB2EDB" w:rsidRPr="00DB2EDB" w:rsidRDefault="00DB2EDB" w:rsidP="00DB2EDB">
      <w:pPr>
        <w:ind w:left="3960"/>
        <w:jc w:val="center"/>
        <w:rPr>
          <w:rFonts w:ascii="Verdana" w:eastAsia="Batang" w:hAnsi="Verdana"/>
          <w:b/>
          <w:bCs/>
          <w:sz w:val="22"/>
          <w:szCs w:val="22"/>
          <w:lang w:val="en-US"/>
        </w:rPr>
      </w:pPr>
    </w:p>
    <w:p w:rsidR="00574E41" w:rsidRDefault="00574E41" w:rsidP="00DB2EDB">
      <w:pPr>
        <w:ind w:left="3960"/>
        <w:jc w:val="center"/>
        <w:rPr>
          <w:rFonts w:ascii="Verdana" w:eastAsia="Batang" w:hAnsi="Verdana" w:cs="Verdana"/>
          <w:b/>
          <w:bCs/>
          <w:sz w:val="22"/>
          <w:szCs w:val="22"/>
          <w:lang w:val="en-US"/>
        </w:rPr>
      </w:pPr>
      <w:r>
        <w:rPr>
          <w:rFonts w:ascii="Verdana" w:eastAsia="Batang" w:hAnsi="Verdana" w:cs="Verdana"/>
          <w:b/>
          <w:bCs/>
          <w:sz w:val="22"/>
          <w:szCs w:val="22"/>
          <w:lang w:val="en-US"/>
        </w:rPr>
        <w:t>General Director</w:t>
      </w:r>
      <w:r w:rsidR="00DB2EDB" w:rsidRPr="00DB2EDB">
        <w:rPr>
          <w:rFonts w:ascii="Verdana" w:eastAsia="Batang" w:hAnsi="Verdana" w:cs="Verdana"/>
          <w:b/>
          <w:bCs/>
          <w:sz w:val="22"/>
          <w:szCs w:val="22"/>
          <w:lang w:val="en-US"/>
        </w:rPr>
        <w:t xml:space="preserve"> </w:t>
      </w:r>
    </w:p>
    <w:p w:rsidR="00DB2EDB" w:rsidRPr="00DB2EDB" w:rsidRDefault="00DB2EDB" w:rsidP="00DB2EDB">
      <w:pPr>
        <w:ind w:left="3960"/>
        <w:jc w:val="center"/>
        <w:rPr>
          <w:rFonts w:ascii="Verdana" w:eastAsia="Batang" w:hAnsi="Verdana" w:cs="Verdana"/>
          <w:b/>
          <w:bCs/>
          <w:sz w:val="22"/>
          <w:szCs w:val="22"/>
          <w:lang w:val="en-US"/>
        </w:rPr>
      </w:pPr>
      <w:r w:rsidRPr="00DB2EDB">
        <w:rPr>
          <w:rFonts w:ascii="Verdana" w:eastAsia="Batang" w:hAnsi="Verdana" w:cs="Verdana"/>
          <w:b/>
          <w:bCs/>
          <w:sz w:val="22"/>
          <w:szCs w:val="22"/>
          <w:lang w:val="en-US"/>
        </w:rPr>
        <w:t xml:space="preserve">______________ </w:t>
      </w:r>
    </w:p>
    <w:p w:rsidR="00DB2EDB" w:rsidRPr="00DB2EDB" w:rsidRDefault="00DB2EDB" w:rsidP="00DB2EDB">
      <w:pPr>
        <w:ind w:left="3960"/>
        <w:jc w:val="center"/>
        <w:rPr>
          <w:rFonts w:ascii="Verdana" w:eastAsia="Batang" w:hAnsi="Verdana"/>
          <w:b/>
          <w:bCs/>
          <w:sz w:val="22"/>
          <w:szCs w:val="22"/>
          <w:lang w:val="en-US"/>
        </w:rPr>
      </w:pPr>
    </w:p>
    <w:p w:rsidR="00DB2EDB" w:rsidRPr="002E20F6" w:rsidRDefault="00574E41" w:rsidP="00DB2EDB">
      <w:pPr>
        <w:pStyle w:val="Heading1"/>
        <w:ind w:left="3960"/>
        <w:jc w:val="center"/>
        <w:rPr>
          <w:rFonts w:ascii="Verdana" w:eastAsia="Batang" w:hAnsi="Verdana" w:cs="Verdana"/>
          <w:b/>
        </w:rPr>
      </w:pPr>
      <w:r>
        <w:rPr>
          <w:rFonts w:ascii="Verdana" w:eastAsia="Batang" w:hAnsi="Verdana" w:cs="Verdana"/>
          <w:b/>
        </w:rPr>
        <w:t>__</w:t>
      </w:r>
      <w:r w:rsidR="00DB2EDB">
        <w:rPr>
          <w:rFonts w:ascii="Verdana" w:eastAsia="Batang" w:hAnsi="Verdana" w:cs="Verdana"/>
          <w:b/>
        </w:rPr>
        <w:t xml:space="preserve"> </w:t>
      </w:r>
      <w:r>
        <w:rPr>
          <w:rFonts w:ascii="Verdana" w:eastAsia="Batang" w:hAnsi="Verdana" w:cs="Verdana"/>
          <w:b/>
        </w:rPr>
        <w:t>_____</w:t>
      </w:r>
      <w:r w:rsidR="00DB2EDB">
        <w:rPr>
          <w:rFonts w:ascii="Verdana" w:eastAsia="Batang" w:hAnsi="Verdana" w:cs="Verdana"/>
          <w:b/>
        </w:rPr>
        <w:t xml:space="preserve"> </w:t>
      </w:r>
      <w:r w:rsidR="00DB2EDB" w:rsidRPr="002E20F6">
        <w:rPr>
          <w:rFonts w:ascii="Verdana" w:eastAsia="Batang" w:hAnsi="Verdana" w:cs="Verdana"/>
          <w:b/>
        </w:rPr>
        <w:t>20</w:t>
      </w:r>
      <w:r>
        <w:rPr>
          <w:rFonts w:ascii="Verdana" w:eastAsia="Batang" w:hAnsi="Verdana" w:cs="Verdana"/>
          <w:b/>
        </w:rPr>
        <w:t>__</w:t>
      </w:r>
    </w:p>
    <w:p w:rsidR="00DB2EDB" w:rsidRDefault="00DB2EDB" w:rsidP="00DB2EDB">
      <w:pPr>
        <w:ind w:left="4140"/>
        <w:rPr>
          <w:lang w:val="en-US"/>
        </w:rPr>
      </w:pPr>
    </w:p>
    <w:p w:rsidR="00DB2EDB" w:rsidRDefault="00DB2EDB" w:rsidP="00DB2EDB">
      <w:pPr>
        <w:ind w:left="4140"/>
        <w:rPr>
          <w:lang w:val="en-US"/>
        </w:rPr>
      </w:pPr>
    </w:p>
    <w:p w:rsidR="00DB2EDB" w:rsidRPr="00DB2EDB" w:rsidRDefault="00DB2EDB" w:rsidP="00382471">
      <w:pPr>
        <w:ind w:right="175"/>
        <w:jc w:val="center"/>
        <w:rPr>
          <w:rFonts w:ascii="Verdana" w:hAnsi="Verdana"/>
          <w:b/>
          <w:color w:val="000000"/>
          <w:lang w:val="en-US"/>
        </w:rPr>
      </w:pPr>
      <w:r>
        <w:rPr>
          <w:rFonts w:ascii="Verdana" w:hAnsi="Verdana"/>
          <w:b/>
          <w:color w:val="000000"/>
          <w:lang w:val="en-US"/>
        </w:rPr>
        <w:t>Oil and Gas Production</w:t>
      </w:r>
    </w:p>
    <w:p w:rsidR="00DB2EDB" w:rsidRPr="00DB2EDB" w:rsidRDefault="00DB2EDB" w:rsidP="00382471">
      <w:pPr>
        <w:ind w:right="175"/>
        <w:jc w:val="both"/>
        <w:rPr>
          <w:rFonts w:ascii="Verdana" w:hAnsi="Verdana"/>
          <w:color w:val="000000"/>
          <w:sz w:val="22"/>
          <w:szCs w:val="22"/>
          <w:lang w:val="en-US"/>
        </w:rPr>
      </w:pPr>
    </w:p>
    <w:p w:rsidR="00DB2EDB" w:rsidRPr="00DB2EDB" w:rsidRDefault="00DB2EDB" w:rsidP="00382471">
      <w:pPr>
        <w:ind w:right="175"/>
        <w:jc w:val="both"/>
        <w:rPr>
          <w:rFonts w:ascii="Verdana" w:hAnsi="Verdana"/>
          <w:color w:val="000000"/>
          <w:sz w:val="22"/>
          <w:szCs w:val="22"/>
          <w:lang w:val="en-US"/>
        </w:rPr>
      </w:pPr>
      <w:r w:rsidRPr="00DB2EDB">
        <w:rPr>
          <w:rFonts w:ascii="Verdana" w:hAnsi="Verdana"/>
          <w:color w:val="000000"/>
          <w:sz w:val="22"/>
          <w:szCs w:val="22"/>
          <w:lang w:val="en-US"/>
        </w:rPr>
        <w:t xml:space="preserve"> </w:t>
      </w:r>
    </w:p>
    <w:p w:rsidR="00382471" w:rsidRDefault="00382471" w:rsidP="00382471">
      <w:pPr>
        <w:pStyle w:val="UzPECPP"/>
      </w:pPr>
      <w:r>
        <w:t>Policy</w:t>
      </w:r>
    </w:p>
    <w:p w:rsidR="00382471" w:rsidRDefault="00382471" w:rsidP="00382471">
      <w:pPr>
        <w:ind w:right="175"/>
        <w:jc w:val="both"/>
        <w:rPr>
          <w:rFonts w:ascii="Verdana" w:hAnsi="Verdana"/>
          <w:color w:val="000000"/>
          <w:sz w:val="22"/>
          <w:szCs w:val="22"/>
          <w:lang w:val="en-US"/>
        </w:rPr>
      </w:pPr>
    </w:p>
    <w:p w:rsidR="00DB2EDB" w:rsidRDefault="00DB2EDB" w:rsidP="00382471">
      <w:pPr>
        <w:ind w:right="175"/>
        <w:jc w:val="both"/>
        <w:rPr>
          <w:rFonts w:ascii="Verdana" w:hAnsi="Verdana"/>
          <w:color w:val="000000"/>
          <w:sz w:val="22"/>
          <w:szCs w:val="22"/>
          <w:lang w:val="en-US"/>
        </w:rPr>
      </w:pPr>
      <w:r w:rsidRPr="00DB2EDB">
        <w:rPr>
          <w:rFonts w:ascii="Verdana" w:hAnsi="Verdana"/>
          <w:color w:val="000000"/>
          <w:sz w:val="22"/>
          <w:szCs w:val="22"/>
          <w:lang w:val="en-US"/>
        </w:rPr>
        <w:t>Th</w:t>
      </w:r>
      <w:r>
        <w:rPr>
          <w:rFonts w:ascii="Verdana" w:hAnsi="Verdana"/>
          <w:color w:val="000000"/>
          <w:sz w:val="22"/>
          <w:szCs w:val="22"/>
          <w:lang w:val="en-US"/>
        </w:rPr>
        <w:t>is</w:t>
      </w:r>
      <w:r w:rsidRPr="00DB2EDB">
        <w:rPr>
          <w:rFonts w:ascii="Verdana" w:hAnsi="Verdana"/>
          <w:color w:val="000000"/>
          <w:sz w:val="22"/>
          <w:szCs w:val="22"/>
          <w:lang w:val="en-US"/>
        </w:rPr>
        <w:t xml:space="preserve"> Policy</w:t>
      </w:r>
      <w:r>
        <w:rPr>
          <w:rFonts w:ascii="Verdana" w:hAnsi="Verdana"/>
          <w:color w:val="000000"/>
          <w:sz w:val="22"/>
          <w:szCs w:val="22"/>
          <w:lang w:val="en-US"/>
        </w:rPr>
        <w:t xml:space="preserve"> is to regulate the conduct of </w:t>
      </w:r>
      <w:r w:rsidR="00574E41">
        <w:rPr>
          <w:rFonts w:ascii="Verdana" w:hAnsi="Verdana"/>
          <w:color w:val="000000"/>
          <w:sz w:val="22"/>
          <w:szCs w:val="22"/>
          <w:lang w:val="en-US"/>
        </w:rPr>
        <w:t>_____</w:t>
      </w:r>
      <w:r>
        <w:rPr>
          <w:rFonts w:ascii="Verdana" w:hAnsi="Verdana"/>
          <w:color w:val="000000"/>
          <w:sz w:val="22"/>
          <w:szCs w:val="22"/>
          <w:lang w:val="en-US"/>
        </w:rPr>
        <w:t xml:space="preserve"> activities in oil and gas production in accordance with the international standards and norm</w:t>
      </w:r>
      <w:r w:rsidR="0044659F">
        <w:rPr>
          <w:rFonts w:ascii="Verdana" w:hAnsi="Verdana"/>
          <w:color w:val="000000"/>
          <w:sz w:val="22"/>
          <w:szCs w:val="22"/>
          <w:lang w:val="en-US"/>
        </w:rPr>
        <w:t>s</w:t>
      </w:r>
      <w:r>
        <w:rPr>
          <w:rFonts w:ascii="Verdana" w:hAnsi="Verdana"/>
          <w:color w:val="000000"/>
          <w:sz w:val="22"/>
          <w:szCs w:val="22"/>
          <w:lang w:val="en-US"/>
        </w:rPr>
        <w:t xml:space="preserve"> and rules of the Republic of </w:t>
      </w:r>
      <w:r w:rsidR="00574E41">
        <w:rPr>
          <w:rFonts w:ascii="Verdana" w:hAnsi="Verdana"/>
          <w:color w:val="000000"/>
          <w:sz w:val="22"/>
          <w:szCs w:val="22"/>
          <w:lang w:val="en-US"/>
        </w:rPr>
        <w:t>Kazakhstan</w:t>
      </w:r>
      <w:r>
        <w:rPr>
          <w:rFonts w:ascii="Verdana" w:hAnsi="Verdana"/>
          <w:color w:val="000000"/>
          <w:sz w:val="22"/>
          <w:szCs w:val="22"/>
          <w:lang w:val="en-US"/>
        </w:rPr>
        <w:t xml:space="preserve">. The main objective is implementation of the modern technologies, </w:t>
      </w:r>
      <w:r w:rsidR="00BE23E7">
        <w:rPr>
          <w:rFonts w:ascii="Verdana" w:hAnsi="Verdana"/>
          <w:color w:val="000000"/>
          <w:sz w:val="22"/>
          <w:szCs w:val="22"/>
          <w:lang w:val="en-US"/>
        </w:rPr>
        <w:t xml:space="preserve">continual improvement of production directed to achievement of minimal cost value of products produced, under the condition of observance of HSE requirements. A consistent observance of the Policy will allow realizing </w:t>
      </w:r>
      <w:r w:rsidR="0044659F">
        <w:rPr>
          <w:rFonts w:ascii="Verdana" w:hAnsi="Verdana"/>
          <w:color w:val="000000"/>
          <w:sz w:val="22"/>
          <w:szCs w:val="22"/>
          <w:lang w:val="en-US"/>
        </w:rPr>
        <w:t>C</w:t>
      </w:r>
      <w:r w:rsidR="00BE23E7">
        <w:rPr>
          <w:rFonts w:ascii="Verdana" w:hAnsi="Verdana"/>
          <w:color w:val="000000"/>
          <w:sz w:val="22"/>
          <w:szCs w:val="22"/>
          <w:lang w:val="en-US"/>
        </w:rPr>
        <w:t>ompany strategic goals with maximum efficiency.</w:t>
      </w:r>
    </w:p>
    <w:p w:rsidR="00BE23E7" w:rsidRDefault="00BE23E7" w:rsidP="00382471">
      <w:pPr>
        <w:ind w:right="175"/>
        <w:jc w:val="both"/>
        <w:rPr>
          <w:rFonts w:ascii="Verdana" w:hAnsi="Verdana"/>
          <w:color w:val="000000"/>
          <w:sz w:val="22"/>
          <w:szCs w:val="22"/>
          <w:lang w:val="en-US"/>
        </w:rPr>
      </w:pPr>
    </w:p>
    <w:p w:rsidR="00BE23E7" w:rsidRDefault="00BE23E7" w:rsidP="00382471">
      <w:pPr>
        <w:ind w:right="175"/>
        <w:jc w:val="both"/>
        <w:rPr>
          <w:rFonts w:ascii="Verdana" w:hAnsi="Verdana"/>
          <w:color w:val="000000"/>
          <w:sz w:val="22"/>
          <w:szCs w:val="22"/>
          <w:lang w:val="en-US"/>
        </w:rPr>
      </w:pPr>
      <w:r w:rsidRPr="00BE23E7">
        <w:rPr>
          <w:rFonts w:ascii="Verdana" w:hAnsi="Verdana"/>
          <w:color w:val="000000"/>
          <w:sz w:val="22"/>
          <w:szCs w:val="22"/>
          <w:lang w:val="en-US"/>
        </w:rPr>
        <w:t>In order to achieve th</w:t>
      </w:r>
      <w:r>
        <w:rPr>
          <w:rFonts w:ascii="Verdana" w:hAnsi="Verdana"/>
          <w:color w:val="000000"/>
          <w:sz w:val="22"/>
          <w:szCs w:val="22"/>
          <w:lang w:val="en-US"/>
        </w:rPr>
        <w:t>e</w:t>
      </w:r>
      <w:r w:rsidRPr="00BE23E7">
        <w:rPr>
          <w:rFonts w:ascii="Verdana" w:hAnsi="Verdana"/>
          <w:color w:val="000000"/>
          <w:sz w:val="22"/>
          <w:szCs w:val="22"/>
          <w:lang w:val="en-US"/>
        </w:rPr>
        <w:t>s</w:t>
      </w:r>
      <w:r>
        <w:rPr>
          <w:rFonts w:ascii="Verdana" w:hAnsi="Verdana"/>
          <w:color w:val="000000"/>
          <w:sz w:val="22"/>
          <w:szCs w:val="22"/>
          <w:lang w:val="en-US"/>
        </w:rPr>
        <w:t>e</w:t>
      </w:r>
      <w:r w:rsidRPr="00BE23E7">
        <w:rPr>
          <w:rFonts w:ascii="Verdana" w:hAnsi="Verdana"/>
          <w:color w:val="000000"/>
          <w:sz w:val="22"/>
          <w:szCs w:val="22"/>
          <w:lang w:val="en-US"/>
        </w:rPr>
        <w:t xml:space="preserve"> objective</w:t>
      </w:r>
      <w:r>
        <w:rPr>
          <w:rFonts w:ascii="Verdana" w:hAnsi="Verdana"/>
          <w:color w:val="000000"/>
          <w:sz w:val="22"/>
          <w:szCs w:val="22"/>
          <w:lang w:val="en-US"/>
        </w:rPr>
        <w:t>s</w:t>
      </w:r>
      <w:r w:rsidRPr="00BE23E7">
        <w:rPr>
          <w:rFonts w:ascii="Verdana" w:hAnsi="Verdana"/>
          <w:color w:val="000000"/>
          <w:sz w:val="22"/>
          <w:szCs w:val="22"/>
          <w:lang w:val="en-US"/>
        </w:rPr>
        <w:t xml:space="preserve">, </w:t>
      </w:r>
      <w:r w:rsidR="00574E41">
        <w:rPr>
          <w:rFonts w:ascii="Verdana" w:hAnsi="Verdana"/>
          <w:color w:val="000000"/>
          <w:sz w:val="22"/>
          <w:szCs w:val="22"/>
          <w:lang w:val="en-US"/>
        </w:rPr>
        <w:t xml:space="preserve">_____ </w:t>
      </w:r>
      <w:r w:rsidRPr="00BE23E7">
        <w:rPr>
          <w:rFonts w:ascii="Verdana" w:hAnsi="Verdana"/>
          <w:color w:val="000000"/>
          <w:sz w:val="22"/>
          <w:szCs w:val="22"/>
          <w:lang w:val="en-US"/>
        </w:rPr>
        <w:t xml:space="preserve">Company </w:t>
      </w:r>
      <w:r>
        <w:rPr>
          <w:rFonts w:ascii="Verdana" w:hAnsi="Verdana"/>
          <w:color w:val="000000"/>
          <w:sz w:val="22"/>
          <w:szCs w:val="22"/>
          <w:lang w:val="en-US"/>
        </w:rPr>
        <w:t xml:space="preserve">employees </w:t>
      </w:r>
      <w:r w:rsidRPr="00BE23E7">
        <w:rPr>
          <w:rFonts w:ascii="Verdana" w:hAnsi="Verdana"/>
          <w:color w:val="000000"/>
          <w:sz w:val="22"/>
          <w:szCs w:val="22"/>
          <w:lang w:val="en-US"/>
        </w:rPr>
        <w:t xml:space="preserve">shall: </w:t>
      </w:r>
    </w:p>
    <w:p w:rsidR="00BE23E7" w:rsidRPr="00BE23E7" w:rsidRDefault="00BE23E7" w:rsidP="00382471">
      <w:pPr>
        <w:ind w:right="175"/>
        <w:jc w:val="both"/>
        <w:rPr>
          <w:rFonts w:ascii="Verdana" w:hAnsi="Verdana"/>
          <w:color w:val="000000"/>
          <w:sz w:val="22"/>
          <w:szCs w:val="22"/>
          <w:lang w:val="en-US"/>
        </w:rPr>
      </w:pPr>
    </w:p>
    <w:p w:rsidR="00BE23E7" w:rsidRPr="00382471" w:rsidRDefault="00BE23E7" w:rsidP="00382471">
      <w:pPr>
        <w:pStyle w:val="UzPECPP"/>
        <w:numPr>
          <w:ilvl w:val="1"/>
          <w:numId w:val="3"/>
        </w:numPr>
        <w:rPr>
          <w:b w:val="0"/>
        </w:rPr>
      </w:pPr>
      <w:r w:rsidRPr="00382471">
        <w:rPr>
          <w:b w:val="0"/>
        </w:rPr>
        <w:t>Pay first priority attention to the issues of occupational safety, safety arrangements, blowout and fire safety, protection of health and environment and reserves in the process of production of oil and gas;</w:t>
      </w:r>
    </w:p>
    <w:p w:rsidR="00BE23E7" w:rsidRPr="00382471" w:rsidRDefault="00BE23E7" w:rsidP="00382471">
      <w:pPr>
        <w:pStyle w:val="UzPECPP"/>
        <w:numPr>
          <w:ilvl w:val="1"/>
          <w:numId w:val="3"/>
        </w:numPr>
        <w:rPr>
          <w:b w:val="0"/>
        </w:rPr>
      </w:pPr>
      <w:r w:rsidRPr="00382471">
        <w:rPr>
          <w:b w:val="0"/>
        </w:rPr>
        <w:t>Inviolately adhere to all laws, norms and rules in techniques and technologies of oil and gas production;</w:t>
      </w:r>
    </w:p>
    <w:p w:rsidR="00BE23E7" w:rsidRPr="00382471" w:rsidRDefault="00BE23E7" w:rsidP="00382471">
      <w:pPr>
        <w:pStyle w:val="UzPECPP"/>
        <w:numPr>
          <w:ilvl w:val="1"/>
          <w:numId w:val="3"/>
        </w:numPr>
        <w:rPr>
          <w:b w:val="0"/>
        </w:rPr>
      </w:pPr>
      <w:r w:rsidRPr="00382471">
        <w:rPr>
          <w:b w:val="0"/>
        </w:rPr>
        <w:t xml:space="preserve">Operate </w:t>
      </w:r>
      <w:r w:rsidR="00485FD6" w:rsidRPr="00382471">
        <w:rPr>
          <w:b w:val="0"/>
        </w:rPr>
        <w:t xml:space="preserve">the gas/oil gathering and treatment systems and </w:t>
      </w:r>
      <w:r w:rsidR="0044659F" w:rsidRPr="00382471">
        <w:rPr>
          <w:b w:val="0"/>
        </w:rPr>
        <w:t xml:space="preserve">water injection systems </w:t>
      </w:r>
      <w:r w:rsidR="00485FD6" w:rsidRPr="00382471">
        <w:rPr>
          <w:b w:val="0"/>
        </w:rPr>
        <w:t>in accordance with approved production procedures and operating modes;</w:t>
      </w:r>
    </w:p>
    <w:p w:rsidR="00485FD6" w:rsidRPr="00382471" w:rsidRDefault="00485FD6" w:rsidP="00382471">
      <w:pPr>
        <w:pStyle w:val="UzPECPP"/>
        <w:numPr>
          <w:ilvl w:val="1"/>
          <w:numId w:val="3"/>
        </w:numPr>
        <w:rPr>
          <w:b w:val="0"/>
        </w:rPr>
      </w:pPr>
      <w:r w:rsidRPr="00382471">
        <w:rPr>
          <w:b w:val="0"/>
        </w:rPr>
        <w:t>Use rationally material and technical resources (MTR)</w:t>
      </w:r>
      <w:r w:rsidR="0044659F" w:rsidRPr="00382471">
        <w:rPr>
          <w:b w:val="0"/>
        </w:rPr>
        <w:t>,</w:t>
      </w:r>
      <w:r w:rsidRPr="00382471">
        <w:rPr>
          <w:b w:val="0"/>
        </w:rPr>
        <w:t xml:space="preserve"> fuel and power resources (FPR) and human resources of the </w:t>
      </w:r>
      <w:r w:rsidR="0044659F" w:rsidRPr="00382471">
        <w:rPr>
          <w:b w:val="0"/>
        </w:rPr>
        <w:t>C</w:t>
      </w:r>
      <w:r w:rsidRPr="00382471">
        <w:rPr>
          <w:b w:val="0"/>
        </w:rPr>
        <w:t>ompany by maintaining strict control and account of the resources in the process of production of oil and gas;</w:t>
      </w:r>
    </w:p>
    <w:p w:rsidR="00485FD6" w:rsidRPr="00382471" w:rsidRDefault="00485FD6" w:rsidP="00382471">
      <w:pPr>
        <w:pStyle w:val="UzPECPP"/>
        <w:numPr>
          <w:ilvl w:val="1"/>
          <w:numId w:val="3"/>
        </w:numPr>
        <w:rPr>
          <w:b w:val="0"/>
        </w:rPr>
      </w:pPr>
      <w:r w:rsidRPr="00382471">
        <w:rPr>
          <w:b w:val="0"/>
        </w:rPr>
        <w:t xml:space="preserve">Continuously develop the production technologies with the purpose to increase the efficiency of </w:t>
      </w:r>
      <w:r w:rsidR="002D3BC0" w:rsidRPr="00382471">
        <w:rPr>
          <w:b w:val="0"/>
        </w:rPr>
        <w:t>operational procedures, reduce industrial emissions and releases in the process of oil and gas production and take measures for avoidance of excess waste formation;</w:t>
      </w:r>
    </w:p>
    <w:p w:rsidR="002D3BC0" w:rsidRPr="00382471" w:rsidRDefault="002D3BC0" w:rsidP="00382471">
      <w:pPr>
        <w:pStyle w:val="UzPECPP"/>
        <w:numPr>
          <w:ilvl w:val="1"/>
          <w:numId w:val="3"/>
        </w:numPr>
        <w:rPr>
          <w:b w:val="0"/>
        </w:rPr>
      </w:pPr>
      <w:r w:rsidRPr="00382471">
        <w:rPr>
          <w:b w:val="0"/>
        </w:rPr>
        <w:t>Cooperate actively with respective state institutions for solving of any problems in connection with oil and gas production in timely, reasonable and rational manner;</w:t>
      </w:r>
    </w:p>
    <w:p w:rsidR="002D3BC0" w:rsidRPr="00382471" w:rsidRDefault="002D3BC0" w:rsidP="00382471">
      <w:pPr>
        <w:pStyle w:val="UzPECPP"/>
        <w:numPr>
          <w:ilvl w:val="1"/>
          <w:numId w:val="3"/>
        </w:numPr>
        <w:rPr>
          <w:b w:val="0"/>
        </w:rPr>
      </w:pPr>
      <w:r w:rsidRPr="00382471">
        <w:rPr>
          <w:b w:val="0"/>
        </w:rPr>
        <w:t>Attract scientific-research and specialized organizations for conduct of field and other researches;</w:t>
      </w:r>
    </w:p>
    <w:p w:rsidR="002D3BC0" w:rsidRPr="00382471" w:rsidRDefault="002D3BC0" w:rsidP="00382471">
      <w:pPr>
        <w:pStyle w:val="UzPECPP"/>
        <w:numPr>
          <w:ilvl w:val="1"/>
          <w:numId w:val="3"/>
        </w:numPr>
        <w:rPr>
          <w:b w:val="0"/>
        </w:rPr>
      </w:pPr>
      <w:r w:rsidRPr="00382471">
        <w:rPr>
          <w:b w:val="0"/>
        </w:rPr>
        <w:t xml:space="preserve">Basing on the recommendations of scientific and specialized organizations, </w:t>
      </w:r>
      <w:r w:rsidR="00E053A9" w:rsidRPr="00382471">
        <w:rPr>
          <w:b w:val="0"/>
        </w:rPr>
        <w:t>implement new technologies for conservation of resources and improvement of efficiency of production techniques and technologies;</w:t>
      </w:r>
    </w:p>
    <w:p w:rsidR="00E053A9" w:rsidRPr="00382471" w:rsidRDefault="00E053A9" w:rsidP="00382471">
      <w:pPr>
        <w:pStyle w:val="UzPECPP"/>
        <w:numPr>
          <w:ilvl w:val="1"/>
          <w:numId w:val="3"/>
        </w:numPr>
        <w:rPr>
          <w:b w:val="0"/>
        </w:rPr>
      </w:pPr>
      <w:r w:rsidRPr="00382471">
        <w:rPr>
          <w:b w:val="0"/>
        </w:rPr>
        <w:lastRenderedPageBreak/>
        <w:t>Reveal in a timely manner the potential hazardous productive factors in the process of oil and gas production and take measures for reduction or elimination of risks;</w:t>
      </w:r>
    </w:p>
    <w:p w:rsidR="00E053A9" w:rsidRPr="00382471" w:rsidRDefault="00E053A9" w:rsidP="00382471">
      <w:pPr>
        <w:pStyle w:val="UzPECPP"/>
        <w:numPr>
          <w:ilvl w:val="1"/>
          <w:numId w:val="3"/>
        </w:numPr>
        <w:rPr>
          <w:b w:val="0"/>
        </w:rPr>
      </w:pPr>
      <w:r w:rsidRPr="00382471">
        <w:rPr>
          <w:b w:val="0"/>
        </w:rPr>
        <w:t>Adhere to the requirements of respective standards, rules, instructions and instructional guidelines in assembly, operation and repair of oil and gas production facilities;</w:t>
      </w:r>
    </w:p>
    <w:p w:rsidR="00E053A9" w:rsidRPr="00382471" w:rsidRDefault="00E053A9" w:rsidP="00382471">
      <w:pPr>
        <w:pStyle w:val="UzPECPP"/>
        <w:numPr>
          <w:ilvl w:val="1"/>
          <w:numId w:val="3"/>
        </w:numPr>
        <w:rPr>
          <w:b w:val="0"/>
        </w:rPr>
      </w:pPr>
      <w:r w:rsidRPr="00382471">
        <w:rPr>
          <w:b w:val="0"/>
        </w:rPr>
        <w:t>Develop and implement the training and qualification programs for the field personnel;</w:t>
      </w:r>
    </w:p>
    <w:p w:rsidR="00E053A9" w:rsidRPr="00382471" w:rsidRDefault="00E053A9" w:rsidP="00382471">
      <w:pPr>
        <w:pStyle w:val="UzPECPP"/>
        <w:numPr>
          <w:ilvl w:val="1"/>
          <w:numId w:val="3"/>
        </w:numPr>
        <w:rPr>
          <w:b w:val="0"/>
        </w:rPr>
      </w:pPr>
      <w:r w:rsidRPr="00382471">
        <w:rPr>
          <w:b w:val="0"/>
        </w:rPr>
        <w:t xml:space="preserve">Maintain and keep documentation in oil and gas production in accordance with industrial norms, Laws of the Republic of </w:t>
      </w:r>
      <w:r w:rsidR="00574E41">
        <w:rPr>
          <w:b w:val="0"/>
        </w:rPr>
        <w:t>Kazakhstan</w:t>
      </w:r>
      <w:r w:rsidRPr="00382471">
        <w:rPr>
          <w:b w:val="0"/>
        </w:rPr>
        <w:t>, the PSA and Company rules.</w:t>
      </w:r>
    </w:p>
    <w:p w:rsidR="00E053A9" w:rsidRPr="00C2365F" w:rsidRDefault="00E053A9" w:rsidP="00382471">
      <w:pPr>
        <w:ind w:right="175"/>
        <w:jc w:val="both"/>
        <w:rPr>
          <w:rFonts w:ascii="Verdana" w:hAnsi="Verdana"/>
          <w:color w:val="000000"/>
          <w:sz w:val="22"/>
          <w:szCs w:val="22"/>
          <w:lang w:val="en-US"/>
        </w:rPr>
      </w:pPr>
    </w:p>
    <w:p w:rsidR="00E053A9" w:rsidRPr="00382471" w:rsidRDefault="00C2365F" w:rsidP="00382471">
      <w:pPr>
        <w:pStyle w:val="UzPECPP"/>
      </w:pPr>
      <w:r w:rsidRPr="00382471">
        <w:t xml:space="preserve">Application </w:t>
      </w:r>
    </w:p>
    <w:p w:rsidR="00C2365F" w:rsidRPr="00C2365F" w:rsidRDefault="00C2365F" w:rsidP="00382471">
      <w:pPr>
        <w:ind w:right="175"/>
        <w:jc w:val="both"/>
        <w:rPr>
          <w:rFonts w:ascii="Verdana" w:hAnsi="Verdana"/>
          <w:color w:val="000000"/>
          <w:sz w:val="22"/>
          <w:szCs w:val="22"/>
          <w:lang w:val="en-US"/>
        </w:rPr>
      </w:pPr>
    </w:p>
    <w:p w:rsidR="00C2365F" w:rsidRPr="00C2365F" w:rsidRDefault="00C2365F" w:rsidP="00382471">
      <w:pPr>
        <w:ind w:right="175"/>
        <w:jc w:val="both"/>
        <w:rPr>
          <w:rFonts w:ascii="Verdana" w:hAnsi="Verdana"/>
          <w:color w:val="000000"/>
          <w:sz w:val="22"/>
          <w:szCs w:val="22"/>
          <w:lang w:val="en-US"/>
        </w:rPr>
      </w:pPr>
      <w:r w:rsidRPr="00C2365F">
        <w:rPr>
          <w:rFonts w:ascii="Verdana" w:hAnsi="Verdana"/>
          <w:color w:val="000000"/>
          <w:sz w:val="22"/>
          <w:szCs w:val="22"/>
          <w:lang w:val="en-US"/>
        </w:rPr>
        <w:t>This</w:t>
      </w:r>
      <w:r>
        <w:rPr>
          <w:rFonts w:ascii="Verdana" w:hAnsi="Verdana"/>
          <w:color w:val="000000"/>
          <w:sz w:val="22"/>
          <w:szCs w:val="22"/>
          <w:lang w:val="en-US"/>
        </w:rPr>
        <w:t xml:space="preserve"> Policy applies to all production services and departments of the Company, engaged in </w:t>
      </w:r>
      <w:r w:rsidRPr="00C2365F">
        <w:rPr>
          <w:rFonts w:ascii="Verdana" w:hAnsi="Verdana"/>
          <w:color w:val="000000"/>
          <w:sz w:val="22"/>
          <w:szCs w:val="22"/>
          <w:lang w:val="en-US"/>
        </w:rPr>
        <w:t xml:space="preserve">the process of production of oil and gas, conducted on the </w:t>
      </w:r>
      <w:r w:rsidR="00574E41">
        <w:rPr>
          <w:rFonts w:ascii="Verdana" w:hAnsi="Verdana"/>
          <w:color w:val="000000"/>
          <w:sz w:val="22"/>
          <w:szCs w:val="22"/>
          <w:lang w:val="en-US"/>
        </w:rPr>
        <w:t xml:space="preserve">_____ </w:t>
      </w:r>
      <w:r w:rsidR="00574E41">
        <w:rPr>
          <w:rFonts w:ascii="Verdana" w:hAnsi="Verdana"/>
          <w:color w:val="000000"/>
          <w:sz w:val="22"/>
          <w:szCs w:val="22"/>
          <w:lang w:val="en-US"/>
        </w:rPr>
        <w:t>contract</w:t>
      </w:r>
      <w:r w:rsidRPr="00C2365F">
        <w:rPr>
          <w:rFonts w:ascii="Verdana" w:hAnsi="Verdana"/>
          <w:color w:val="000000"/>
          <w:sz w:val="22"/>
          <w:szCs w:val="22"/>
          <w:lang w:val="en-US"/>
        </w:rPr>
        <w:t xml:space="preserve"> territories.</w:t>
      </w:r>
    </w:p>
    <w:p w:rsidR="00C2365F" w:rsidRPr="00C2365F" w:rsidRDefault="00C2365F" w:rsidP="00382471">
      <w:pPr>
        <w:ind w:right="175"/>
        <w:jc w:val="both"/>
        <w:rPr>
          <w:rFonts w:ascii="Verdana" w:hAnsi="Verdana"/>
          <w:color w:val="000000"/>
          <w:sz w:val="22"/>
          <w:szCs w:val="22"/>
          <w:lang w:val="en-US"/>
        </w:rPr>
      </w:pPr>
    </w:p>
    <w:p w:rsidR="00C2365F" w:rsidRPr="00C2365F" w:rsidRDefault="008216F8" w:rsidP="00382471">
      <w:pPr>
        <w:pStyle w:val="UzPECPP"/>
      </w:pPr>
      <w:r>
        <w:t xml:space="preserve">observance </w:t>
      </w:r>
    </w:p>
    <w:p w:rsidR="00C2365F" w:rsidRPr="00C2365F" w:rsidRDefault="00C2365F" w:rsidP="00382471">
      <w:pPr>
        <w:ind w:right="175"/>
        <w:jc w:val="both"/>
        <w:rPr>
          <w:rFonts w:ascii="Verdana" w:hAnsi="Verdana"/>
          <w:color w:val="000000"/>
          <w:sz w:val="22"/>
          <w:szCs w:val="22"/>
          <w:lang w:val="en-US"/>
        </w:rPr>
      </w:pPr>
    </w:p>
    <w:p w:rsidR="00C2365F" w:rsidRDefault="00C2365F" w:rsidP="00382471">
      <w:pPr>
        <w:ind w:right="175"/>
        <w:jc w:val="both"/>
        <w:rPr>
          <w:rFonts w:ascii="Verdana" w:hAnsi="Verdana"/>
          <w:color w:val="000000"/>
          <w:sz w:val="22"/>
          <w:szCs w:val="22"/>
          <w:lang w:val="en-US"/>
        </w:rPr>
      </w:pPr>
      <w:r>
        <w:rPr>
          <w:rFonts w:ascii="Verdana" w:hAnsi="Verdana"/>
          <w:color w:val="000000"/>
          <w:sz w:val="22"/>
          <w:szCs w:val="22"/>
          <w:lang w:val="en-US"/>
        </w:rPr>
        <w:t xml:space="preserve">Production manager and field services managers shall develop the respective production procedures </w:t>
      </w:r>
      <w:r w:rsidR="0044659F">
        <w:rPr>
          <w:rFonts w:ascii="Verdana" w:hAnsi="Verdana"/>
          <w:color w:val="000000"/>
          <w:sz w:val="22"/>
          <w:szCs w:val="22"/>
          <w:lang w:val="en-US"/>
        </w:rPr>
        <w:t xml:space="preserve">to facilitate </w:t>
      </w:r>
      <w:r>
        <w:rPr>
          <w:rFonts w:ascii="Verdana" w:hAnsi="Verdana"/>
          <w:color w:val="000000"/>
          <w:sz w:val="22"/>
          <w:szCs w:val="22"/>
          <w:lang w:val="en-US"/>
        </w:rPr>
        <w:t>implementation and adherence to this Policy.</w:t>
      </w:r>
    </w:p>
    <w:p w:rsidR="00C2365F" w:rsidRDefault="00C2365F" w:rsidP="00382471">
      <w:pPr>
        <w:ind w:right="175"/>
        <w:jc w:val="both"/>
        <w:rPr>
          <w:rFonts w:ascii="Verdana" w:hAnsi="Verdana"/>
          <w:color w:val="000000"/>
          <w:sz w:val="22"/>
          <w:szCs w:val="22"/>
          <w:lang w:val="en-US"/>
        </w:rPr>
      </w:pPr>
    </w:p>
    <w:p w:rsidR="00C2365F" w:rsidRDefault="00C2365F" w:rsidP="00382471">
      <w:pPr>
        <w:ind w:right="175"/>
        <w:jc w:val="both"/>
        <w:rPr>
          <w:rFonts w:ascii="Verdana" w:hAnsi="Verdana"/>
          <w:color w:val="000000"/>
          <w:sz w:val="22"/>
          <w:szCs w:val="22"/>
          <w:lang w:val="en-US"/>
        </w:rPr>
      </w:pPr>
      <w:r>
        <w:rPr>
          <w:rFonts w:ascii="Verdana" w:hAnsi="Verdana"/>
          <w:color w:val="000000"/>
          <w:sz w:val="22"/>
          <w:szCs w:val="22"/>
          <w:lang w:val="en-US"/>
        </w:rPr>
        <w:t xml:space="preserve">The managers of filed production services shall provide for observance of procedures, rules, orders and instructional guidelines of </w:t>
      </w:r>
      <w:r w:rsidR="00574E41">
        <w:rPr>
          <w:rFonts w:ascii="Verdana" w:hAnsi="Verdana"/>
          <w:color w:val="000000"/>
          <w:sz w:val="22"/>
          <w:szCs w:val="22"/>
          <w:lang w:val="en-US"/>
        </w:rPr>
        <w:t>_____</w:t>
      </w:r>
      <w:r>
        <w:rPr>
          <w:rFonts w:ascii="Verdana" w:hAnsi="Verdana"/>
          <w:color w:val="000000"/>
          <w:sz w:val="22"/>
          <w:szCs w:val="22"/>
          <w:lang w:val="en-US"/>
        </w:rPr>
        <w:t xml:space="preserve">, and respective applicable laws of the Republic of </w:t>
      </w:r>
      <w:r w:rsidR="00574E41">
        <w:rPr>
          <w:rFonts w:ascii="Verdana" w:hAnsi="Verdana"/>
          <w:color w:val="000000"/>
          <w:sz w:val="22"/>
          <w:szCs w:val="22"/>
          <w:lang w:val="en-US"/>
        </w:rPr>
        <w:t>Kazakhstan</w:t>
      </w:r>
      <w:r>
        <w:rPr>
          <w:rFonts w:ascii="Verdana" w:hAnsi="Verdana"/>
          <w:color w:val="000000"/>
          <w:sz w:val="22"/>
          <w:szCs w:val="22"/>
          <w:lang w:val="en-US"/>
        </w:rPr>
        <w:t>, norms and rules in operation of their facilities, except if such nonobservance was caused by contingency or force-majeure circumstances.</w:t>
      </w:r>
    </w:p>
    <w:p w:rsidR="00C2365F" w:rsidRDefault="00C2365F" w:rsidP="00382471">
      <w:pPr>
        <w:ind w:right="175"/>
        <w:jc w:val="both"/>
        <w:rPr>
          <w:rFonts w:ascii="Verdana" w:hAnsi="Verdana"/>
          <w:color w:val="000000"/>
          <w:sz w:val="22"/>
          <w:szCs w:val="22"/>
          <w:lang w:val="en-US"/>
        </w:rPr>
      </w:pPr>
    </w:p>
    <w:p w:rsidR="00C2365F" w:rsidRDefault="00C2365F" w:rsidP="00382471">
      <w:pPr>
        <w:ind w:right="175"/>
        <w:jc w:val="both"/>
        <w:rPr>
          <w:rFonts w:ascii="Verdana" w:hAnsi="Verdana"/>
          <w:color w:val="000000"/>
          <w:sz w:val="22"/>
          <w:szCs w:val="22"/>
          <w:lang w:val="en-US"/>
        </w:rPr>
      </w:pPr>
      <w:r>
        <w:rPr>
          <w:rFonts w:ascii="Verdana" w:hAnsi="Verdana"/>
          <w:color w:val="000000"/>
          <w:sz w:val="22"/>
          <w:szCs w:val="22"/>
          <w:lang w:val="en-US"/>
        </w:rPr>
        <w:t xml:space="preserve">The immediate remedial actions should be taken in regard of every instance of nonobservance, in accordance with the established order. </w:t>
      </w:r>
      <w:r w:rsidR="008216F8" w:rsidRPr="008216F8">
        <w:rPr>
          <w:rFonts w:ascii="Verdana" w:hAnsi="Verdana"/>
          <w:color w:val="000000"/>
          <w:sz w:val="22"/>
          <w:szCs w:val="22"/>
          <w:lang w:val="en-US"/>
        </w:rPr>
        <w:t xml:space="preserve">In case it is impossible to take the remedial measures </w:t>
      </w:r>
      <w:r w:rsidR="008216F8">
        <w:rPr>
          <w:rFonts w:ascii="Verdana" w:hAnsi="Verdana"/>
          <w:color w:val="000000"/>
          <w:sz w:val="22"/>
          <w:szCs w:val="22"/>
          <w:lang w:val="en-US"/>
        </w:rPr>
        <w:t>timely</w:t>
      </w:r>
      <w:r w:rsidR="008216F8" w:rsidRPr="008216F8">
        <w:rPr>
          <w:rFonts w:ascii="Verdana" w:hAnsi="Verdana"/>
          <w:color w:val="000000"/>
          <w:sz w:val="22"/>
          <w:szCs w:val="22"/>
          <w:lang w:val="en-US"/>
        </w:rPr>
        <w:t xml:space="preserve">, one should </w:t>
      </w:r>
      <w:r w:rsidR="008216F8">
        <w:rPr>
          <w:rFonts w:ascii="Verdana" w:hAnsi="Verdana"/>
          <w:color w:val="000000"/>
          <w:sz w:val="22"/>
          <w:szCs w:val="22"/>
          <w:lang w:val="en-US"/>
        </w:rPr>
        <w:t xml:space="preserve">get the instructions of </w:t>
      </w:r>
      <w:r w:rsidR="008216F8" w:rsidRPr="008216F8">
        <w:rPr>
          <w:rFonts w:ascii="Verdana" w:hAnsi="Verdana"/>
          <w:color w:val="000000"/>
          <w:sz w:val="22"/>
          <w:szCs w:val="22"/>
          <w:lang w:val="en-US"/>
        </w:rPr>
        <w:t>its direct manager</w:t>
      </w:r>
      <w:r w:rsidR="008216F8">
        <w:rPr>
          <w:rFonts w:ascii="Verdana" w:hAnsi="Verdana"/>
          <w:color w:val="000000"/>
          <w:sz w:val="22"/>
          <w:szCs w:val="22"/>
          <w:lang w:val="en-US"/>
        </w:rPr>
        <w:t xml:space="preserve"> for the following actions.</w:t>
      </w:r>
    </w:p>
    <w:p w:rsidR="008216F8" w:rsidRDefault="008216F8" w:rsidP="00382471">
      <w:pPr>
        <w:ind w:right="175"/>
        <w:jc w:val="both"/>
        <w:rPr>
          <w:rFonts w:ascii="Verdana" w:hAnsi="Verdana"/>
          <w:color w:val="000000"/>
          <w:sz w:val="22"/>
          <w:szCs w:val="22"/>
          <w:lang w:val="en-US"/>
        </w:rPr>
      </w:pPr>
    </w:p>
    <w:p w:rsidR="008216F8" w:rsidRPr="008216F8" w:rsidRDefault="008216F8" w:rsidP="00382471">
      <w:pPr>
        <w:pStyle w:val="UzPECPP"/>
      </w:pPr>
      <w:r w:rsidRPr="008216F8">
        <w:t xml:space="preserve">Exceptions </w:t>
      </w:r>
    </w:p>
    <w:p w:rsidR="008216F8" w:rsidRDefault="008216F8" w:rsidP="00382471">
      <w:pPr>
        <w:ind w:right="175"/>
        <w:jc w:val="both"/>
        <w:rPr>
          <w:rFonts w:ascii="Verdana" w:hAnsi="Verdana"/>
          <w:color w:val="000000"/>
          <w:sz w:val="22"/>
          <w:szCs w:val="22"/>
          <w:lang w:val="en-US"/>
        </w:rPr>
      </w:pPr>
    </w:p>
    <w:p w:rsidR="008216F8" w:rsidRPr="008216F8" w:rsidRDefault="008216F8" w:rsidP="00382471">
      <w:pPr>
        <w:ind w:right="175"/>
        <w:jc w:val="both"/>
        <w:rPr>
          <w:rFonts w:ascii="Verdana" w:hAnsi="Verdana"/>
          <w:color w:val="000000"/>
          <w:sz w:val="22"/>
          <w:szCs w:val="22"/>
          <w:lang w:val="en-US"/>
        </w:rPr>
      </w:pPr>
      <w:r>
        <w:rPr>
          <w:rFonts w:ascii="Verdana" w:hAnsi="Verdana"/>
          <w:color w:val="000000"/>
          <w:sz w:val="22"/>
          <w:szCs w:val="22"/>
          <w:lang w:val="en-US"/>
        </w:rPr>
        <w:t>There are no exceptions applicable to this Policy.</w:t>
      </w:r>
    </w:p>
    <w:p w:rsidR="00C2365F" w:rsidRDefault="00C2365F" w:rsidP="00382471">
      <w:pPr>
        <w:ind w:right="175"/>
        <w:jc w:val="both"/>
        <w:rPr>
          <w:rFonts w:ascii="Verdana" w:hAnsi="Verdana"/>
          <w:color w:val="000000"/>
          <w:sz w:val="22"/>
          <w:szCs w:val="22"/>
          <w:lang w:val="en-US"/>
        </w:rPr>
      </w:pPr>
    </w:p>
    <w:p w:rsidR="00C2365F" w:rsidRPr="008216F8" w:rsidRDefault="008216F8" w:rsidP="00382471">
      <w:pPr>
        <w:pStyle w:val="UzPECPP"/>
      </w:pPr>
      <w:r w:rsidRPr="008216F8">
        <w:t xml:space="preserve">Responsibility </w:t>
      </w:r>
    </w:p>
    <w:p w:rsidR="008216F8" w:rsidRDefault="008216F8" w:rsidP="00382471">
      <w:pPr>
        <w:ind w:right="175"/>
        <w:jc w:val="both"/>
        <w:rPr>
          <w:rFonts w:ascii="Verdana" w:hAnsi="Verdana"/>
          <w:color w:val="000000"/>
          <w:sz w:val="22"/>
          <w:szCs w:val="22"/>
          <w:lang w:val="en-US"/>
        </w:rPr>
      </w:pPr>
    </w:p>
    <w:p w:rsidR="008216F8" w:rsidRDefault="008216F8" w:rsidP="00382471">
      <w:pPr>
        <w:ind w:right="175"/>
        <w:jc w:val="both"/>
        <w:rPr>
          <w:rFonts w:ascii="Verdana" w:hAnsi="Verdana"/>
          <w:color w:val="000000"/>
          <w:sz w:val="22"/>
          <w:szCs w:val="22"/>
          <w:lang w:val="en-US"/>
        </w:rPr>
      </w:pPr>
      <w:r>
        <w:rPr>
          <w:rFonts w:ascii="Verdana" w:hAnsi="Verdana"/>
          <w:color w:val="000000"/>
          <w:sz w:val="22"/>
          <w:szCs w:val="22"/>
          <w:lang w:val="en-US"/>
        </w:rPr>
        <w:t xml:space="preserve">The overriding responsibility for observance of </w:t>
      </w:r>
      <w:r w:rsidR="0044659F">
        <w:rPr>
          <w:rFonts w:ascii="Verdana" w:hAnsi="Verdana"/>
          <w:color w:val="000000"/>
          <w:sz w:val="22"/>
          <w:szCs w:val="22"/>
          <w:lang w:val="en-US"/>
        </w:rPr>
        <w:t xml:space="preserve">the requirements of </w:t>
      </w:r>
      <w:r>
        <w:rPr>
          <w:rFonts w:ascii="Verdana" w:hAnsi="Verdana"/>
          <w:color w:val="000000"/>
          <w:sz w:val="22"/>
          <w:szCs w:val="22"/>
          <w:lang w:val="en-US"/>
        </w:rPr>
        <w:t xml:space="preserve">this Policy is laid on the heads of production departments and field services of the Company within the frames of their functional responsibilities and authorities. </w:t>
      </w:r>
    </w:p>
    <w:p w:rsidR="008216F8" w:rsidRDefault="008216F8" w:rsidP="00382471">
      <w:pPr>
        <w:ind w:right="175"/>
        <w:jc w:val="both"/>
        <w:rPr>
          <w:rFonts w:ascii="Verdana" w:hAnsi="Verdana"/>
          <w:color w:val="000000"/>
          <w:sz w:val="22"/>
          <w:szCs w:val="22"/>
          <w:lang w:val="en-US"/>
        </w:rPr>
      </w:pPr>
    </w:p>
    <w:p w:rsidR="008216F8" w:rsidRDefault="008216F8" w:rsidP="00382471">
      <w:pPr>
        <w:ind w:right="175"/>
        <w:jc w:val="both"/>
        <w:rPr>
          <w:rFonts w:ascii="Verdana" w:hAnsi="Verdana"/>
          <w:color w:val="000000"/>
          <w:sz w:val="22"/>
          <w:szCs w:val="22"/>
          <w:lang w:val="en-US"/>
        </w:rPr>
      </w:pPr>
      <w:r>
        <w:rPr>
          <w:rFonts w:ascii="Verdana" w:hAnsi="Verdana"/>
          <w:color w:val="000000"/>
          <w:sz w:val="22"/>
          <w:szCs w:val="22"/>
          <w:lang w:val="en-US"/>
        </w:rPr>
        <w:t xml:space="preserve">Production manager is responsible to manage development of programs and plans for implementation of this </w:t>
      </w:r>
      <w:r w:rsidR="0044659F">
        <w:rPr>
          <w:rFonts w:ascii="Verdana" w:hAnsi="Verdana"/>
          <w:color w:val="000000"/>
          <w:sz w:val="22"/>
          <w:szCs w:val="22"/>
          <w:lang w:val="en-US"/>
        </w:rPr>
        <w:t>P</w:t>
      </w:r>
      <w:r>
        <w:rPr>
          <w:rFonts w:ascii="Verdana" w:hAnsi="Verdana"/>
          <w:color w:val="000000"/>
          <w:sz w:val="22"/>
          <w:szCs w:val="22"/>
          <w:lang w:val="en-US"/>
        </w:rPr>
        <w:t xml:space="preserve">olicy. He also is responsible for provision of instructional and consultancy assistance to the managers </w:t>
      </w:r>
      <w:r w:rsidR="0044659F">
        <w:rPr>
          <w:rFonts w:ascii="Verdana" w:hAnsi="Verdana"/>
          <w:color w:val="000000"/>
          <w:sz w:val="22"/>
          <w:szCs w:val="22"/>
          <w:lang w:val="en-US"/>
        </w:rPr>
        <w:t>of</w:t>
      </w:r>
      <w:r>
        <w:rPr>
          <w:rFonts w:ascii="Verdana" w:hAnsi="Verdana"/>
          <w:color w:val="000000"/>
          <w:sz w:val="22"/>
          <w:szCs w:val="22"/>
          <w:lang w:val="en-US"/>
        </w:rPr>
        <w:t xml:space="preserve"> field services in estimation of efficiency of measures directed to implementation of this Policy.</w:t>
      </w:r>
    </w:p>
    <w:p w:rsidR="008216F8" w:rsidRDefault="008216F8" w:rsidP="00382471">
      <w:pPr>
        <w:ind w:right="175"/>
        <w:jc w:val="both"/>
        <w:rPr>
          <w:rFonts w:ascii="Verdana" w:hAnsi="Verdana"/>
          <w:color w:val="000000"/>
          <w:sz w:val="22"/>
          <w:szCs w:val="22"/>
          <w:lang w:val="en-US"/>
        </w:rPr>
      </w:pPr>
    </w:p>
    <w:p w:rsidR="008216F8" w:rsidRPr="008216F8" w:rsidRDefault="008216F8" w:rsidP="00382471">
      <w:pPr>
        <w:pStyle w:val="UzPECPP"/>
      </w:pPr>
      <w:r w:rsidRPr="008216F8">
        <w:t xml:space="preserve">Reporting </w:t>
      </w:r>
    </w:p>
    <w:p w:rsidR="008216F8" w:rsidRDefault="008216F8" w:rsidP="00382471">
      <w:pPr>
        <w:ind w:right="175"/>
        <w:jc w:val="both"/>
        <w:rPr>
          <w:rFonts w:ascii="Verdana" w:hAnsi="Verdana"/>
          <w:color w:val="000000"/>
          <w:sz w:val="22"/>
          <w:szCs w:val="22"/>
          <w:lang w:val="en-US"/>
        </w:rPr>
      </w:pPr>
    </w:p>
    <w:p w:rsidR="008216F8" w:rsidRPr="008216F8" w:rsidRDefault="008216F8" w:rsidP="00382471">
      <w:pPr>
        <w:ind w:right="175"/>
        <w:jc w:val="both"/>
        <w:rPr>
          <w:rFonts w:ascii="Verdana" w:hAnsi="Verdana"/>
          <w:color w:val="000000"/>
          <w:sz w:val="22"/>
          <w:szCs w:val="22"/>
          <w:lang w:val="en-US"/>
        </w:rPr>
      </w:pPr>
      <w:r w:rsidRPr="008216F8">
        <w:rPr>
          <w:rFonts w:ascii="Verdana" w:hAnsi="Verdana"/>
          <w:color w:val="000000"/>
          <w:sz w:val="22"/>
          <w:szCs w:val="22"/>
          <w:lang w:val="en-US"/>
        </w:rPr>
        <w:t xml:space="preserve">The requirements for reporting in connection with this </w:t>
      </w:r>
      <w:r w:rsidR="0044659F">
        <w:rPr>
          <w:rFonts w:ascii="Verdana" w:hAnsi="Verdana"/>
          <w:color w:val="000000"/>
          <w:sz w:val="22"/>
          <w:szCs w:val="22"/>
          <w:lang w:val="en-US"/>
        </w:rPr>
        <w:t>P</w:t>
      </w:r>
      <w:r w:rsidRPr="008216F8">
        <w:rPr>
          <w:rFonts w:ascii="Verdana" w:hAnsi="Verdana"/>
          <w:color w:val="000000"/>
          <w:sz w:val="22"/>
          <w:szCs w:val="22"/>
          <w:lang w:val="en-US"/>
        </w:rPr>
        <w:t xml:space="preserve">olicy shall be determined in the respective </w:t>
      </w:r>
      <w:r>
        <w:rPr>
          <w:rFonts w:ascii="Verdana" w:hAnsi="Verdana"/>
          <w:color w:val="000000"/>
          <w:sz w:val="22"/>
          <w:szCs w:val="22"/>
          <w:lang w:val="en-US"/>
        </w:rPr>
        <w:t xml:space="preserve">production </w:t>
      </w:r>
      <w:r w:rsidRPr="008216F8">
        <w:rPr>
          <w:rFonts w:ascii="Verdana" w:hAnsi="Verdana"/>
          <w:color w:val="000000"/>
          <w:sz w:val="22"/>
          <w:szCs w:val="22"/>
          <w:lang w:val="en-US"/>
        </w:rPr>
        <w:t>procedure</w:t>
      </w:r>
      <w:r>
        <w:rPr>
          <w:rFonts w:ascii="Verdana" w:hAnsi="Verdana"/>
          <w:color w:val="000000"/>
          <w:sz w:val="22"/>
          <w:szCs w:val="22"/>
          <w:lang w:val="en-US"/>
        </w:rPr>
        <w:t>s</w:t>
      </w:r>
      <w:r w:rsidRPr="008216F8">
        <w:rPr>
          <w:rFonts w:ascii="Verdana" w:hAnsi="Verdana"/>
          <w:color w:val="000000"/>
          <w:sz w:val="22"/>
          <w:szCs w:val="22"/>
          <w:lang w:val="en-US"/>
        </w:rPr>
        <w:t xml:space="preserve">. </w:t>
      </w:r>
    </w:p>
    <w:p w:rsidR="008216F8" w:rsidRPr="008216F8" w:rsidRDefault="008216F8" w:rsidP="00382471">
      <w:pPr>
        <w:ind w:right="175"/>
        <w:jc w:val="both"/>
        <w:rPr>
          <w:rFonts w:ascii="Verdana" w:hAnsi="Verdana"/>
          <w:b/>
          <w:caps/>
          <w:color w:val="000000"/>
          <w:sz w:val="22"/>
          <w:szCs w:val="22"/>
          <w:lang w:val="en-US"/>
        </w:rPr>
      </w:pPr>
    </w:p>
    <w:p w:rsidR="008216F8" w:rsidRPr="008216F8" w:rsidRDefault="008216F8" w:rsidP="00382471">
      <w:pPr>
        <w:pStyle w:val="UzPECPP"/>
      </w:pPr>
      <w:r w:rsidRPr="008216F8">
        <w:lastRenderedPageBreak/>
        <w:t xml:space="preserve">Effective date  </w:t>
      </w:r>
    </w:p>
    <w:p w:rsidR="008216F8" w:rsidRPr="008216F8" w:rsidRDefault="008216F8" w:rsidP="00382471">
      <w:pPr>
        <w:ind w:right="175"/>
        <w:jc w:val="both"/>
        <w:rPr>
          <w:rFonts w:ascii="Verdana" w:hAnsi="Verdana"/>
          <w:color w:val="000000"/>
          <w:sz w:val="22"/>
          <w:szCs w:val="22"/>
          <w:lang w:val="en-US"/>
        </w:rPr>
      </w:pPr>
      <w:r w:rsidRPr="008216F8">
        <w:rPr>
          <w:rFonts w:ascii="Verdana" w:hAnsi="Verdana"/>
          <w:color w:val="000000"/>
          <w:sz w:val="22"/>
          <w:szCs w:val="22"/>
          <w:lang w:val="en-US"/>
        </w:rPr>
        <w:t xml:space="preserve"> </w:t>
      </w:r>
    </w:p>
    <w:p w:rsidR="008216F8" w:rsidRPr="008216F8" w:rsidRDefault="00574E41" w:rsidP="00382471">
      <w:pPr>
        <w:ind w:right="175"/>
        <w:jc w:val="both"/>
        <w:rPr>
          <w:rFonts w:ascii="Verdana" w:hAnsi="Verdana"/>
          <w:color w:val="000000"/>
          <w:sz w:val="22"/>
          <w:szCs w:val="22"/>
          <w:lang w:val="en-US"/>
        </w:rPr>
      </w:pPr>
      <w:r>
        <w:rPr>
          <w:rFonts w:ascii="Verdana" w:hAnsi="Verdana"/>
          <w:color w:val="000000"/>
          <w:sz w:val="22"/>
          <w:szCs w:val="22"/>
          <w:lang w:val="en-US"/>
        </w:rPr>
        <w:t>__</w:t>
      </w:r>
      <w:r w:rsidR="008216F8" w:rsidRPr="008216F8">
        <w:rPr>
          <w:rFonts w:ascii="Verdana" w:hAnsi="Verdana"/>
          <w:color w:val="000000"/>
          <w:sz w:val="22"/>
          <w:szCs w:val="22"/>
          <w:lang w:val="en-US"/>
        </w:rPr>
        <w:t xml:space="preserve"> </w:t>
      </w:r>
      <w:r>
        <w:rPr>
          <w:rFonts w:ascii="Verdana" w:hAnsi="Verdana"/>
          <w:color w:val="000000"/>
          <w:sz w:val="22"/>
          <w:szCs w:val="22"/>
          <w:lang w:val="en-US"/>
        </w:rPr>
        <w:t>____</w:t>
      </w:r>
      <w:r w:rsidR="008216F8" w:rsidRPr="008216F8">
        <w:rPr>
          <w:rFonts w:ascii="Verdana" w:hAnsi="Verdana"/>
          <w:color w:val="000000"/>
          <w:sz w:val="22"/>
          <w:szCs w:val="22"/>
          <w:lang w:val="en-US"/>
        </w:rPr>
        <w:t xml:space="preserve"> 20</w:t>
      </w:r>
      <w:r>
        <w:rPr>
          <w:rFonts w:ascii="Verdana" w:hAnsi="Verdana"/>
          <w:color w:val="000000"/>
          <w:sz w:val="22"/>
          <w:szCs w:val="22"/>
          <w:lang w:val="en-US"/>
        </w:rPr>
        <w:t>__</w:t>
      </w:r>
      <w:r w:rsidR="008216F8" w:rsidRPr="008216F8">
        <w:rPr>
          <w:rFonts w:ascii="Verdana" w:hAnsi="Verdana"/>
          <w:color w:val="000000"/>
          <w:sz w:val="22"/>
          <w:szCs w:val="22"/>
          <w:lang w:val="en-US"/>
        </w:rPr>
        <w:t xml:space="preserve"> </w:t>
      </w:r>
    </w:p>
    <w:p w:rsidR="008216F8" w:rsidRDefault="008216F8" w:rsidP="00382471">
      <w:pPr>
        <w:ind w:right="175"/>
        <w:jc w:val="both"/>
        <w:rPr>
          <w:rFonts w:ascii="Verdana" w:hAnsi="Verdana"/>
          <w:color w:val="000000"/>
          <w:sz w:val="22"/>
          <w:szCs w:val="22"/>
          <w:lang w:val="en-US"/>
        </w:rPr>
      </w:pPr>
    </w:p>
    <w:p w:rsidR="00452FD7" w:rsidRPr="00452FD7" w:rsidRDefault="00452FD7" w:rsidP="00382471">
      <w:pPr>
        <w:pStyle w:val="UzPECPP"/>
      </w:pPr>
      <w:r w:rsidRPr="00452FD7">
        <w:t xml:space="preserve">Term and revision date </w:t>
      </w:r>
    </w:p>
    <w:p w:rsidR="00452FD7" w:rsidRPr="00452FD7" w:rsidRDefault="00452FD7" w:rsidP="00382471">
      <w:pPr>
        <w:pStyle w:val="Default"/>
        <w:ind w:right="175"/>
      </w:pPr>
    </w:p>
    <w:p w:rsidR="00452FD7" w:rsidRPr="00452FD7" w:rsidRDefault="00452FD7" w:rsidP="00382471">
      <w:pPr>
        <w:pStyle w:val="BodyText"/>
        <w:ind w:right="175"/>
        <w:jc w:val="both"/>
        <w:rPr>
          <w:rFonts w:ascii="Verdana" w:hAnsi="Verdana"/>
          <w:sz w:val="22"/>
          <w:szCs w:val="22"/>
          <w:lang w:val="en-US"/>
        </w:rPr>
      </w:pPr>
      <w:r w:rsidRPr="00452FD7">
        <w:rPr>
          <w:rFonts w:ascii="Verdana" w:hAnsi="Verdana"/>
          <w:sz w:val="22"/>
          <w:szCs w:val="22"/>
          <w:lang w:val="en-US"/>
        </w:rPr>
        <w:t>This policy shall be revised every 5 years or earlier according to the decision of the Committee on approval of policies.</w:t>
      </w:r>
    </w:p>
    <w:p w:rsidR="00452FD7" w:rsidRPr="00452FD7" w:rsidRDefault="00452FD7" w:rsidP="00382471">
      <w:pPr>
        <w:ind w:right="175"/>
        <w:jc w:val="both"/>
        <w:rPr>
          <w:rFonts w:ascii="Verdana" w:hAnsi="Verdana"/>
          <w:color w:val="000000"/>
          <w:sz w:val="22"/>
          <w:szCs w:val="22"/>
          <w:lang w:val="en-US"/>
        </w:rPr>
      </w:pPr>
      <w:r w:rsidRPr="00452FD7">
        <w:rPr>
          <w:rFonts w:ascii="Verdana" w:hAnsi="Verdana"/>
          <w:color w:val="000000"/>
          <w:sz w:val="22"/>
          <w:szCs w:val="22"/>
          <w:lang w:val="en-US"/>
        </w:rPr>
        <w:t xml:space="preserve"> </w:t>
      </w:r>
    </w:p>
    <w:p w:rsidR="00452FD7" w:rsidRPr="00452FD7" w:rsidRDefault="00452FD7" w:rsidP="00382471">
      <w:pPr>
        <w:pStyle w:val="UzPECPP"/>
      </w:pPr>
      <w:r w:rsidRPr="00452FD7">
        <w:t xml:space="preserve">Supervisor  </w:t>
      </w:r>
    </w:p>
    <w:p w:rsidR="00452FD7" w:rsidRPr="00452FD7" w:rsidRDefault="00452FD7" w:rsidP="00382471">
      <w:pPr>
        <w:ind w:right="175"/>
        <w:jc w:val="both"/>
        <w:rPr>
          <w:rFonts w:ascii="Verdana" w:hAnsi="Verdana"/>
          <w:color w:val="000000"/>
          <w:sz w:val="22"/>
          <w:szCs w:val="22"/>
          <w:lang w:val="en-US"/>
        </w:rPr>
      </w:pPr>
      <w:r w:rsidRPr="00452FD7">
        <w:rPr>
          <w:rFonts w:ascii="Verdana" w:hAnsi="Verdana"/>
          <w:color w:val="000000"/>
          <w:sz w:val="22"/>
          <w:szCs w:val="22"/>
          <w:lang w:val="en-US"/>
        </w:rPr>
        <w:t xml:space="preserve"> </w:t>
      </w:r>
    </w:p>
    <w:p w:rsidR="00452FD7" w:rsidRPr="00452FD7" w:rsidRDefault="00574E41" w:rsidP="00382471">
      <w:pPr>
        <w:ind w:right="175"/>
        <w:rPr>
          <w:rFonts w:ascii="Verdana" w:hAnsi="Verdana"/>
          <w:sz w:val="22"/>
          <w:szCs w:val="22"/>
          <w:lang w:val="en-US"/>
        </w:rPr>
      </w:pPr>
      <w:r>
        <w:rPr>
          <w:rFonts w:ascii="Verdana" w:hAnsi="Verdana"/>
          <w:sz w:val="22"/>
          <w:szCs w:val="22"/>
          <w:lang w:val="en-US"/>
        </w:rPr>
        <w:t>Operations Director</w:t>
      </w:r>
    </w:p>
    <w:p w:rsidR="008216F8" w:rsidRPr="008216F8" w:rsidRDefault="008216F8" w:rsidP="00C2365F">
      <w:pPr>
        <w:ind w:left="-720"/>
        <w:jc w:val="both"/>
        <w:rPr>
          <w:rFonts w:ascii="Verdana" w:hAnsi="Verdana"/>
          <w:color w:val="000000"/>
          <w:sz w:val="22"/>
          <w:szCs w:val="22"/>
          <w:lang w:val="en-US"/>
        </w:rPr>
      </w:pPr>
    </w:p>
    <w:sectPr w:rsidR="008216F8" w:rsidRPr="008216F8">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0D3" w:rsidRDefault="007A00D3">
      <w:r>
        <w:separator/>
      </w:r>
    </w:p>
  </w:endnote>
  <w:endnote w:type="continuationSeparator" w:id="0">
    <w:p w:rsidR="007A00D3" w:rsidRDefault="007A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k_Baltica">
    <w:altName w:val="Courier New"/>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0D3" w:rsidRDefault="007A00D3">
      <w:r>
        <w:separator/>
      </w:r>
    </w:p>
  </w:footnote>
  <w:footnote w:type="continuationSeparator" w:id="0">
    <w:p w:rsidR="007A00D3" w:rsidRDefault="007A0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59F" w:rsidRPr="00DB2EDB" w:rsidRDefault="0044659F" w:rsidP="00DB2EDB">
    <w:pPr>
      <w:pStyle w:val="Header"/>
      <w:jc w:val="right"/>
      <w:rPr>
        <w:rFonts w:ascii="Verdana" w:hAnsi="Verdana" w:cs="Verdana"/>
        <w:b/>
        <w:bCs/>
        <w:lang w:val="en-US"/>
      </w:rPr>
    </w:pPr>
    <w:r>
      <w:rPr>
        <w:rFonts w:ascii="Verdana" w:hAnsi="Verdana" w:cs="Verdana"/>
        <w:b/>
        <w:bCs/>
        <w:lang w:val="en-US"/>
      </w:rPr>
      <w:t>OPS</w:t>
    </w:r>
    <w:r>
      <w:rPr>
        <w:rFonts w:ascii="Verdana" w:hAnsi="Verdana" w:cs="Verdana"/>
        <w:b/>
        <w:bCs/>
      </w:rPr>
      <w:t>.0</w:t>
    </w:r>
    <w:r>
      <w:rPr>
        <w:rFonts w:ascii="Verdana" w:hAnsi="Verdana" w:cs="Verdana"/>
        <w:b/>
        <w:bCs/>
        <w:lang w:val="en-US"/>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50614"/>
    <w:multiLevelType w:val="hybridMultilevel"/>
    <w:tmpl w:val="C93EF6FE"/>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2A4A0440"/>
    <w:multiLevelType w:val="hybridMultilevel"/>
    <w:tmpl w:val="7A9C29A0"/>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4E5C6FD3"/>
    <w:multiLevelType w:val="multilevel"/>
    <w:tmpl w:val="E3501C3E"/>
    <w:lvl w:ilvl="0">
      <w:start w:val="1"/>
      <w:numFmt w:val="decimal"/>
      <w:pStyle w:val="UzPECPP"/>
      <w:lvlText w:val="%1.0"/>
      <w:lvlJc w:val="left"/>
      <w:pPr>
        <w:tabs>
          <w:tab w:val="num" w:pos="0"/>
        </w:tabs>
        <w:ind w:left="504" w:hanging="504"/>
      </w:pPr>
      <w:rPr>
        <w:rFonts w:hint="default"/>
        <w:b/>
        <w:i w:val="0"/>
        <w:sz w:val="22"/>
        <w:szCs w:val="22"/>
      </w:rPr>
    </w:lvl>
    <w:lvl w:ilvl="1">
      <w:start w:val="1"/>
      <w:numFmt w:val="decimal"/>
      <w:lvlText w:val="%1.%2"/>
      <w:lvlJc w:val="left"/>
      <w:pPr>
        <w:tabs>
          <w:tab w:val="num" w:pos="792"/>
        </w:tabs>
        <w:ind w:left="792" w:hanging="648"/>
      </w:pPr>
      <w:rPr>
        <w:rFonts w:hint="default"/>
      </w:rPr>
    </w:lvl>
    <w:lvl w:ilvl="2">
      <w:start w:val="1"/>
      <w:numFmt w:val="decimal"/>
      <w:lvlText w:val="%1.%2.%3"/>
      <w:lvlJc w:val="left"/>
      <w:pPr>
        <w:tabs>
          <w:tab w:val="num" w:pos="1440"/>
        </w:tabs>
        <w:ind w:left="1440" w:hanging="86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936"/>
        </w:tabs>
        <w:ind w:left="1872" w:hanging="432"/>
      </w:pPr>
      <w:rPr>
        <w:rFonts w:hint="default"/>
        <w:b w:val="0"/>
        <w:i w:val="0"/>
        <w:sz w:val="22"/>
        <w:szCs w:val="22"/>
      </w:rPr>
    </w:lvl>
    <w:lvl w:ilvl="4">
      <w:start w:val="1"/>
      <w:numFmt w:val="lowerRoman"/>
      <w:lvlText w:val="%1.%2.%3.%4.%5."/>
      <w:lvlJc w:val="left"/>
      <w:pPr>
        <w:tabs>
          <w:tab w:val="num" w:pos="1173"/>
        </w:tabs>
        <w:ind w:left="885" w:hanging="792"/>
      </w:pPr>
      <w:rPr>
        <w:rFonts w:hint="default"/>
      </w:rPr>
    </w:lvl>
    <w:lvl w:ilvl="5">
      <w:start w:val="1"/>
      <w:numFmt w:val="decimal"/>
      <w:lvlText w:val="%1.%2.%3.%4.%5.%6."/>
      <w:lvlJc w:val="left"/>
      <w:pPr>
        <w:tabs>
          <w:tab w:val="num" w:pos="1533"/>
        </w:tabs>
        <w:ind w:left="1389" w:hanging="936"/>
      </w:pPr>
      <w:rPr>
        <w:rFonts w:hint="default"/>
      </w:rPr>
    </w:lvl>
    <w:lvl w:ilvl="6">
      <w:start w:val="1"/>
      <w:numFmt w:val="decimal"/>
      <w:lvlText w:val="%1.%2.%3.%4.%5.%6.%7."/>
      <w:lvlJc w:val="left"/>
      <w:pPr>
        <w:tabs>
          <w:tab w:val="num" w:pos="2253"/>
        </w:tabs>
        <w:ind w:left="1893" w:hanging="1080"/>
      </w:pPr>
      <w:rPr>
        <w:rFonts w:hint="default"/>
      </w:rPr>
    </w:lvl>
    <w:lvl w:ilvl="7">
      <w:start w:val="1"/>
      <w:numFmt w:val="decimal"/>
      <w:lvlText w:val="%1.%2.%3.%4.%5.%6.%7.%8."/>
      <w:lvlJc w:val="left"/>
      <w:pPr>
        <w:tabs>
          <w:tab w:val="num" w:pos="2613"/>
        </w:tabs>
        <w:ind w:left="2397" w:hanging="1224"/>
      </w:pPr>
      <w:rPr>
        <w:rFonts w:hint="default"/>
      </w:rPr>
    </w:lvl>
    <w:lvl w:ilvl="8">
      <w:start w:val="1"/>
      <w:numFmt w:val="decimal"/>
      <w:lvlText w:val="%1.%2.%3.%4.%5.%6.%7.%8.%9."/>
      <w:lvlJc w:val="left"/>
      <w:pPr>
        <w:tabs>
          <w:tab w:val="num" w:pos="3333"/>
        </w:tabs>
        <w:ind w:left="2973"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DB"/>
    <w:rsid w:val="001B1D36"/>
    <w:rsid w:val="002D3BC0"/>
    <w:rsid w:val="00382471"/>
    <w:rsid w:val="0044659F"/>
    <w:rsid w:val="00452FD7"/>
    <w:rsid w:val="00485FD6"/>
    <w:rsid w:val="00574E41"/>
    <w:rsid w:val="005C7FDB"/>
    <w:rsid w:val="00640898"/>
    <w:rsid w:val="006F28FC"/>
    <w:rsid w:val="00706B4E"/>
    <w:rsid w:val="007A00D3"/>
    <w:rsid w:val="008216F8"/>
    <w:rsid w:val="00917E6B"/>
    <w:rsid w:val="00BE23E7"/>
    <w:rsid w:val="00C2365F"/>
    <w:rsid w:val="00C76303"/>
    <w:rsid w:val="00DB2EDB"/>
    <w:rsid w:val="00E05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DD104B3-2E62-4CFB-9FFD-ABC4F48B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DB2EDB"/>
    <w:pPr>
      <w:widowControl w:val="0"/>
      <w:autoSpaceDE w:val="0"/>
      <w:autoSpaceDN w:val="0"/>
      <w:adjustRightInd w:val="0"/>
      <w:outlineLvl w:val="0"/>
    </w:pPr>
    <w:rPr>
      <w:rFonts w:ascii="Uk_Baltica" w:hAnsi="Uk_Baltica" w:cs="Uk_Baltica"/>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B2EDB"/>
    <w:pPr>
      <w:tabs>
        <w:tab w:val="center" w:pos="4677"/>
        <w:tab w:val="right" w:pos="9355"/>
      </w:tabs>
    </w:pPr>
  </w:style>
  <w:style w:type="paragraph" w:styleId="Footer">
    <w:name w:val="footer"/>
    <w:basedOn w:val="Normal"/>
    <w:rsid w:val="00DB2EDB"/>
    <w:pPr>
      <w:tabs>
        <w:tab w:val="center" w:pos="4677"/>
        <w:tab w:val="right" w:pos="9355"/>
      </w:tabs>
    </w:pPr>
  </w:style>
  <w:style w:type="paragraph" w:customStyle="1" w:styleId="Default">
    <w:name w:val="Default"/>
    <w:rsid w:val="00452FD7"/>
    <w:pPr>
      <w:widowControl w:val="0"/>
      <w:autoSpaceDE w:val="0"/>
      <w:autoSpaceDN w:val="0"/>
      <w:adjustRightInd w:val="0"/>
    </w:pPr>
    <w:rPr>
      <w:rFonts w:ascii="Uk_Baltica" w:hAnsi="Uk_Baltica" w:cs="Uk_Baltica"/>
      <w:color w:val="000000"/>
      <w:sz w:val="24"/>
      <w:szCs w:val="24"/>
      <w:lang w:val="en-US" w:eastAsia="en-US"/>
    </w:rPr>
  </w:style>
  <w:style w:type="paragraph" w:styleId="BodyText">
    <w:name w:val="Body Text"/>
    <w:basedOn w:val="Normal"/>
    <w:rsid w:val="00452FD7"/>
    <w:rPr>
      <w:rFonts w:ascii="Arial" w:hAnsi="Arial"/>
      <w:szCs w:val="20"/>
      <w:lang w:eastAsia="en-US"/>
    </w:rPr>
  </w:style>
  <w:style w:type="paragraph" w:customStyle="1" w:styleId="UzPECPP">
    <w:name w:val="UzPEC P&amp;P"/>
    <w:basedOn w:val="PlainText"/>
    <w:next w:val="PlainText"/>
    <w:autoRedefine/>
    <w:rsid w:val="00382471"/>
    <w:pPr>
      <w:numPr>
        <w:numId w:val="3"/>
      </w:numPr>
      <w:tabs>
        <w:tab w:val="clear" w:pos="0"/>
        <w:tab w:val="num" w:pos="648"/>
      </w:tabs>
      <w:ind w:left="648" w:hanging="648"/>
      <w:jc w:val="both"/>
    </w:pPr>
    <w:rPr>
      <w:rFonts w:ascii="Verdana" w:hAnsi="Verdana"/>
      <w:b/>
      <w:spacing w:val="10"/>
      <w:sz w:val="22"/>
      <w:szCs w:val="22"/>
      <w:lang w:val="en-US" w:eastAsia="en-US"/>
    </w:rPr>
  </w:style>
  <w:style w:type="paragraph" w:styleId="PlainText">
    <w:name w:val="Plain Text"/>
    <w:basedOn w:val="Normal"/>
    <w:rsid w:val="0038247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3969</Characters>
  <Application>Microsoft Office Word</Application>
  <DocSecurity>0</DocSecurity>
  <Lines>33</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UzPEC ltd</Company>
  <LinksUpToDate>false</LinksUpToDate>
  <CharactersWithSpaces>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 Faranosova</dc:creator>
  <cp:keywords/>
  <dc:description/>
  <cp:lastModifiedBy>User</cp:lastModifiedBy>
  <cp:revision>2</cp:revision>
  <dcterms:created xsi:type="dcterms:W3CDTF">2021-02-09T05:26:00Z</dcterms:created>
  <dcterms:modified xsi:type="dcterms:W3CDTF">2021-02-09T05:26:00Z</dcterms:modified>
</cp:coreProperties>
</file>